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11" w:rsidRDefault="00F92F11" w:rsidP="00F92F11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  <w:lang w:eastAsia="ru-RU"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11" w:rsidRDefault="00F92F11" w:rsidP="00F92F11">
      <w:pPr>
        <w:pStyle w:val="Oaenoaieoiaioa"/>
        <w:ind w:firstLine="0"/>
        <w:jc w:val="center"/>
        <w:rPr>
          <w:b/>
          <w:bCs/>
          <w:sz w:val="20"/>
        </w:rPr>
      </w:pPr>
    </w:p>
    <w:p w:rsidR="00F92F11" w:rsidRDefault="00F92F11" w:rsidP="00F92F1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92F11" w:rsidRDefault="00F92F11" w:rsidP="00F92F1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92F11" w:rsidRDefault="00F92F11" w:rsidP="00F92F1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92F11" w:rsidRDefault="00F92F11" w:rsidP="00F92F11">
      <w:pPr>
        <w:pStyle w:val="Oaenoaieoiaioa"/>
        <w:ind w:firstLine="0"/>
        <w:jc w:val="center"/>
        <w:rPr>
          <w:b/>
          <w:bCs/>
          <w:sz w:val="20"/>
        </w:rPr>
      </w:pPr>
    </w:p>
    <w:p w:rsidR="00F92F11" w:rsidRDefault="00F92F11" w:rsidP="00F92F1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 седьмое заседание </w:t>
      </w:r>
    </w:p>
    <w:p w:rsidR="00F92F11" w:rsidRDefault="00F92F11" w:rsidP="00F92F11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>
        <w:rPr>
          <w:b/>
          <w:bCs/>
          <w:sz w:val="24"/>
          <w:szCs w:val="24"/>
        </w:rPr>
        <w:tab/>
        <w:t xml:space="preserve"> </w:t>
      </w:r>
    </w:p>
    <w:p w:rsidR="00F92F11" w:rsidRDefault="00F92F11" w:rsidP="00F92F1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951A2B">
        <w:rPr>
          <w:b/>
          <w:bCs/>
          <w:sz w:val="32"/>
          <w:szCs w:val="32"/>
        </w:rPr>
        <w:t>23</w:t>
      </w:r>
      <w:r>
        <w:rPr>
          <w:b/>
          <w:bCs/>
          <w:sz w:val="32"/>
          <w:szCs w:val="32"/>
        </w:rPr>
        <w:t xml:space="preserve">                                                                         </w:t>
      </w:r>
    </w:p>
    <w:p w:rsidR="00F92F11" w:rsidRDefault="00F92F11" w:rsidP="00F92F11">
      <w:pPr>
        <w:pStyle w:val="Oaenoaieoiaioa"/>
        <w:ind w:firstLine="0"/>
      </w:pPr>
      <w:r>
        <w:t xml:space="preserve">                                          </w:t>
      </w:r>
    </w:p>
    <w:p w:rsidR="00F92F11" w:rsidRDefault="00F92F11" w:rsidP="00F92F1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мая 2023 года</w:t>
      </w:r>
    </w:p>
    <w:p w:rsidR="00F92F11" w:rsidRDefault="00F92F11" w:rsidP="00F92F11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F92F11" w:rsidRDefault="00F92F11" w:rsidP="00F92F11">
      <w:pPr>
        <w:pStyle w:val="Oaenoaieoiaioa"/>
        <w:ind w:firstLine="0"/>
        <w:jc w:val="center"/>
        <w:rPr>
          <w:sz w:val="24"/>
          <w:szCs w:val="24"/>
        </w:rPr>
      </w:pPr>
    </w:p>
    <w:p w:rsidR="00F92F11" w:rsidRDefault="00F92F11" w:rsidP="00F92F11">
      <w:pPr>
        <w:ind w:right="-285"/>
        <w:rPr>
          <w:b/>
          <w:bCs/>
        </w:rPr>
      </w:pPr>
      <w:r>
        <w:rPr>
          <w:b/>
          <w:bCs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</w:p>
    <w:p w:rsidR="00F92F11" w:rsidRDefault="00F92F11" w:rsidP="00F92F11">
      <w:pPr>
        <w:ind w:right="-285"/>
        <w:rPr>
          <w:b/>
          <w:bCs/>
        </w:rPr>
      </w:pPr>
      <w:r>
        <w:rPr>
          <w:b/>
          <w:bCs/>
        </w:rPr>
        <w:t xml:space="preserve">в органах местного самоуправления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</w:t>
      </w:r>
    </w:p>
    <w:p w:rsidR="00F92F11" w:rsidRDefault="00F92F11" w:rsidP="00F92F11">
      <w:pPr>
        <w:ind w:right="-285"/>
        <w:rPr>
          <w:b/>
          <w:bCs/>
        </w:rPr>
      </w:pPr>
      <w:r>
        <w:rPr>
          <w:b/>
          <w:bCs/>
        </w:rPr>
        <w:t>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F92F11" w:rsidRDefault="00F92F11" w:rsidP="00F92F11">
      <w:pPr>
        <w:ind w:right="-285"/>
        <w:rPr>
          <w:b/>
          <w:bCs/>
        </w:rPr>
      </w:pPr>
    </w:p>
    <w:p w:rsidR="00F92F11" w:rsidRDefault="00F92F11" w:rsidP="00F92F11">
      <w:pPr>
        <w:pStyle w:val="1"/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ind w:left="0" w:firstLine="709"/>
        <w:jc w:val="both"/>
        <w:rPr>
          <w:szCs w:val="28"/>
        </w:rPr>
      </w:pPr>
      <w:proofErr w:type="gramStart"/>
      <w:r>
        <w:rPr>
          <w:b w:val="0"/>
          <w:szCs w:val="28"/>
        </w:rPr>
        <w:t>В соответствии с Указом Президента Российской Федерации от 08 июля 2013 №613 «Вопросы противодействия коррупции»,  Федеральными законами от 6 октября 2003 №131-ФЗ «Об общих принципах организации местного самоуправления в Российской Федерации», от 03 декабря 2012 №230-ФЗ «О контроле за соответствием расходов лиц, замещающих государственные должности, и иных лиц их доходам», от 6 февраля 2023 №12-ФЗ «О внесении изменений в Федеральный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закон «Об общих принципах организации публичной власти в субъектах Российской Федерации» и отдельные законодательные акты Российской Федерации», Законом Саратовской области от 02.08.2017 №66-ЗСО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</w:t>
      </w:r>
      <w:proofErr w:type="gramEnd"/>
      <w:r>
        <w:rPr>
          <w:b w:val="0"/>
          <w:szCs w:val="28"/>
        </w:rPr>
        <w:t xml:space="preserve"> в соответствии </w:t>
      </w:r>
      <w:proofErr w:type="gramStart"/>
      <w:r>
        <w:rPr>
          <w:b w:val="0"/>
          <w:szCs w:val="28"/>
        </w:rPr>
        <w:t>с</w:t>
      </w:r>
      <w:proofErr w:type="gramEnd"/>
      <w:r>
        <w:rPr>
          <w:b w:val="0"/>
          <w:szCs w:val="28"/>
        </w:rPr>
        <w:t xml:space="preserve"> законодательством Российской Федерации о противодействии коррупции, и проверки достоверности и полноты таких сведений», Уставом </w:t>
      </w:r>
      <w:proofErr w:type="spellStart"/>
      <w:r>
        <w:rPr>
          <w:b w:val="0"/>
          <w:szCs w:val="28"/>
        </w:rPr>
        <w:t>Ивантеевского</w:t>
      </w:r>
      <w:proofErr w:type="spellEnd"/>
      <w:r>
        <w:rPr>
          <w:b w:val="0"/>
          <w:szCs w:val="28"/>
        </w:rPr>
        <w:t xml:space="preserve"> муниципального района, </w:t>
      </w:r>
      <w:proofErr w:type="spellStart"/>
      <w:r>
        <w:rPr>
          <w:b w:val="0"/>
          <w:szCs w:val="28"/>
        </w:rPr>
        <w:t>Ивантеевское</w:t>
      </w:r>
      <w:proofErr w:type="spellEnd"/>
      <w:r>
        <w:rPr>
          <w:b w:val="0"/>
          <w:szCs w:val="28"/>
        </w:rPr>
        <w:t xml:space="preserve"> районное Собрание </w:t>
      </w:r>
      <w:r>
        <w:rPr>
          <w:szCs w:val="28"/>
        </w:rPr>
        <w:t>РЕШИЛО:</w:t>
      </w:r>
    </w:p>
    <w:p w:rsidR="00F92F11" w:rsidRDefault="00F92F11" w:rsidP="00F92F11">
      <w:pPr>
        <w:pStyle w:val="1"/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ind w:left="0" w:firstLine="709"/>
        <w:jc w:val="both"/>
        <w:rPr>
          <w:szCs w:val="28"/>
        </w:rPr>
      </w:pPr>
      <w:r>
        <w:rPr>
          <w:b w:val="0"/>
          <w:szCs w:val="28"/>
        </w:rPr>
        <w:t xml:space="preserve">1. </w:t>
      </w:r>
      <w:proofErr w:type="gramStart"/>
      <w:r>
        <w:rPr>
          <w:b w:val="0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>
        <w:rPr>
          <w:b w:val="0"/>
          <w:szCs w:val="28"/>
        </w:rPr>
        <w:t>Ивантеевского</w:t>
      </w:r>
      <w:proofErr w:type="spellEnd"/>
      <w:r>
        <w:rPr>
          <w:b w:val="0"/>
          <w:szCs w:val="28"/>
        </w:rPr>
        <w:t xml:space="preserve"> муниципального района и членов их семей в информационно-телекоммуникационной сети «Интернет» и представления этих сведений </w:t>
      </w:r>
      <w:r>
        <w:rPr>
          <w:b w:val="0"/>
          <w:szCs w:val="28"/>
        </w:rPr>
        <w:lastRenderedPageBreak/>
        <w:t>общероссийским средствам массовой информации для опубликования в связи с их запросами согласно Приложения №1 к настоящему решению.</w:t>
      </w:r>
      <w:proofErr w:type="gramEnd"/>
    </w:p>
    <w:p w:rsidR="00F92F11" w:rsidRDefault="00F92F11" w:rsidP="00F92F11">
      <w:pPr>
        <w:pStyle w:val="1"/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ind w:left="0" w:firstLine="709"/>
        <w:jc w:val="both"/>
        <w:rPr>
          <w:szCs w:val="28"/>
        </w:rPr>
      </w:pPr>
      <w:r>
        <w:rPr>
          <w:b w:val="0"/>
          <w:szCs w:val="28"/>
        </w:rPr>
        <w:t xml:space="preserve">2. </w:t>
      </w:r>
      <w:proofErr w:type="gramStart"/>
      <w:r>
        <w:rPr>
          <w:b w:val="0"/>
          <w:szCs w:val="28"/>
        </w:rPr>
        <w:t xml:space="preserve">Решение </w:t>
      </w:r>
      <w:proofErr w:type="spellStart"/>
      <w:r>
        <w:rPr>
          <w:b w:val="0"/>
          <w:szCs w:val="28"/>
        </w:rPr>
        <w:t>Ивантеевского</w:t>
      </w:r>
      <w:proofErr w:type="spellEnd"/>
      <w:r>
        <w:rPr>
          <w:b w:val="0"/>
          <w:szCs w:val="28"/>
        </w:rPr>
        <w:t xml:space="preserve"> районного Собрания от 14.09.2017 г.№63 «</w:t>
      </w:r>
      <w:r>
        <w:rPr>
          <w:b w:val="0"/>
          <w:color w:val="000000" w:themeColor="text1"/>
          <w:szCs w:val="28"/>
        </w:rPr>
        <w:t>Об утверждении Порядка</w:t>
      </w:r>
      <w:r>
        <w:rPr>
          <w:color w:val="000000" w:themeColor="text1"/>
          <w:szCs w:val="28"/>
        </w:rPr>
        <w:t xml:space="preserve"> </w:t>
      </w:r>
      <w:r>
        <w:rPr>
          <w:rStyle w:val="a7"/>
          <w:color w:val="000000" w:themeColor="text1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>
        <w:rPr>
          <w:rStyle w:val="a7"/>
          <w:color w:val="000000" w:themeColor="text1"/>
          <w:szCs w:val="28"/>
        </w:rPr>
        <w:t>Ивантеевского</w:t>
      </w:r>
      <w:proofErr w:type="spellEnd"/>
      <w:r>
        <w:rPr>
          <w:rStyle w:val="a7"/>
          <w:color w:val="000000" w:themeColor="text1"/>
          <w:szCs w:val="28"/>
        </w:rPr>
        <w:t xml:space="preserve"> муниципального района, </w:t>
      </w:r>
      <w:r>
        <w:rPr>
          <w:b w:val="0"/>
          <w:szCs w:val="28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детей,</w:t>
      </w:r>
      <w:r>
        <w:rPr>
          <w:szCs w:val="28"/>
        </w:rPr>
        <w:t xml:space="preserve"> </w:t>
      </w:r>
      <w:r>
        <w:rPr>
          <w:rStyle w:val="a7"/>
          <w:color w:val="000000" w:themeColor="text1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</w:t>
      </w:r>
      <w:proofErr w:type="gramEnd"/>
      <w:r>
        <w:rPr>
          <w:rStyle w:val="a7"/>
          <w:color w:val="000000" w:themeColor="text1"/>
          <w:szCs w:val="28"/>
        </w:rPr>
        <w:t xml:space="preserve"> для опубликования</w:t>
      </w:r>
      <w:r>
        <w:rPr>
          <w:b w:val="0"/>
          <w:szCs w:val="28"/>
        </w:rPr>
        <w:t>» с изменениями от 25.05.2022 г. №25  признать утратившим силу.</w:t>
      </w:r>
    </w:p>
    <w:p w:rsidR="00F92F11" w:rsidRDefault="00F92F11" w:rsidP="00F92F11">
      <w:pPr>
        <w:pStyle w:val="Oaenoaieoiaioa"/>
        <w:ind w:firstLine="709"/>
        <w:rPr>
          <w:color w:val="000000" w:themeColor="text1"/>
          <w:kern w:val="36"/>
          <w:szCs w:val="28"/>
        </w:rPr>
      </w:pPr>
      <w:r>
        <w:rPr>
          <w:color w:val="000000" w:themeColor="text1"/>
          <w:szCs w:val="28"/>
        </w:rPr>
        <w:t xml:space="preserve">2. Опубликовать настоящее решение в </w:t>
      </w:r>
      <w:r>
        <w:rPr>
          <w:color w:val="000000" w:themeColor="text1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color w:val="000000" w:themeColor="text1"/>
          <w:szCs w:val="28"/>
          <w:shd w:val="clear" w:color="auto" w:fill="FFFFFF"/>
        </w:rPr>
        <w:t>Ивантеевского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 муниципального района»</w:t>
      </w:r>
      <w:r>
        <w:rPr>
          <w:color w:val="000000" w:themeColor="text1"/>
          <w:szCs w:val="28"/>
        </w:rPr>
        <w:t xml:space="preserve"> и разместить на официальном сайте администрации </w:t>
      </w:r>
      <w:proofErr w:type="spellStart"/>
      <w:r>
        <w:rPr>
          <w:bCs/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 в сети «Интернет».</w:t>
      </w:r>
    </w:p>
    <w:p w:rsidR="00F92F11" w:rsidRDefault="00F92F11" w:rsidP="00F92F1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решение вступает в силу со дня официального опубликования (обнародования) и распространяются на правоотношения, возникшие с 01.03.2023 года.</w:t>
      </w:r>
    </w:p>
    <w:p w:rsidR="00F92F11" w:rsidRDefault="00F92F11" w:rsidP="00F92F11">
      <w:pPr>
        <w:autoSpaceDE w:val="0"/>
        <w:jc w:val="both"/>
        <w:rPr>
          <w:color w:val="000000" w:themeColor="text1"/>
          <w:sz w:val="28"/>
          <w:szCs w:val="28"/>
        </w:rPr>
      </w:pPr>
    </w:p>
    <w:p w:rsidR="00F92F11" w:rsidRDefault="00F92F11" w:rsidP="00F92F11">
      <w:pPr>
        <w:autoSpaceDE w:val="0"/>
        <w:jc w:val="both"/>
        <w:rPr>
          <w:color w:val="000000" w:themeColor="text1"/>
          <w:sz w:val="28"/>
          <w:szCs w:val="28"/>
        </w:rPr>
      </w:pPr>
    </w:p>
    <w:p w:rsidR="00F92F11" w:rsidRDefault="00F92F11" w:rsidP="00F92F11">
      <w:pPr>
        <w:autoSpaceDE w:val="0"/>
        <w:jc w:val="both"/>
        <w:rPr>
          <w:color w:val="000000" w:themeColor="text1"/>
          <w:sz w:val="28"/>
          <w:szCs w:val="28"/>
        </w:rPr>
      </w:pPr>
    </w:p>
    <w:p w:rsidR="00F92F11" w:rsidRDefault="00F92F11" w:rsidP="00F9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F92F11" w:rsidRDefault="00F92F11" w:rsidP="00F9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F92F11" w:rsidRDefault="00F92F11" w:rsidP="00F92F11">
      <w:pPr>
        <w:rPr>
          <w:b/>
          <w:color w:val="000000"/>
          <w:sz w:val="28"/>
          <w:szCs w:val="28"/>
        </w:rPr>
      </w:pPr>
    </w:p>
    <w:p w:rsidR="00F92F11" w:rsidRDefault="00F92F11" w:rsidP="00F92F11">
      <w:pPr>
        <w:rPr>
          <w:b/>
          <w:color w:val="000000"/>
          <w:sz w:val="28"/>
          <w:szCs w:val="28"/>
        </w:rPr>
      </w:pPr>
    </w:p>
    <w:p w:rsidR="00F92F11" w:rsidRDefault="00F92F11" w:rsidP="00F92F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F92F11" w:rsidRDefault="00F92F11" w:rsidP="00F9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92F11" w:rsidRDefault="00F92F11" w:rsidP="00F9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                                                                     В.В. Басов</w:t>
      </w: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F92F11" w:rsidRDefault="00F92F11" w:rsidP="00F92F11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районного Собрания                                                             </w:t>
      </w:r>
    </w:p>
    <w:p w:rsidR="00F92F11" w:rsidRDefault="00F92F11" w:rsidP="00F92F11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от 24.05.2023 г. №</w:t>
      </w:r>
      <w:r w:rsidR="00951A2B">
        <w:rPr>
          <w:sz w:val="26"/>
          <w:szCs w:val="26"/>
        </w:rPr>
        <w:t>23</w:t>
      </w:r>
      <w:bookmarkStart w:id="0" w:name="_GoBack"/>
      <w:bookmarkEnd w:id="0"/>
    </w:p>
    <w:p w:rsidR="00F92F11" w:rsidRDefault="00F92F11" w:rsidP="00F92F11">
      <w:pPr>
        <w:ind w:right="-1"/>
        <w:jc w:val="right"/>
        <w:rPr>
          <w:bCs/>
        </w:rPr>
      </w:pPr>
      <w:r>
        <w:rPr>
          <w:bCs/>
        </w:rPr>
        <w:t xml:space="preserve">«О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</w:p>
    <w:p w:rsidR="00F92F11" w:rsidRDefault="00F92F11" w:rsidP="00F92F11">
      <w:pPr>
        <w:ind w:right="-1"/>
        <w:jc w:val="right"/>
        <w:rPr>
          <w:bCs/>
        </w:rPr>
      </w:pPr>
      <w:r>
        <w:rPr>
          <w:bCs/>
        </w:rPr>
        <w:t xml:space="preserve">в органах местного самоуправления </w:t>
      </w:r>
      <w:proofErr w:type="spellStart"/>
      <w:r>
        <w:rPr>
          <w:bCs/>
        </w:rPr>
        <w:t>Ивантеевского</w:t>
      </w:r>
      <w:proofErr w:type="spellEnd"/>
      <w:r>
        <w:rPr>
          <w:bCs/>
        </w:rPr>
        <w:t xml:space="preserve"> муниципального района </w:t>
      </w:r>
    </w:p>
    <w:p w:rsidR="00F92F11" w:rsidRDefault="00F92F11" w:rsidP="00F92F11">
      <w:pPr>
        <w:ind w:right="-1"/>
        <w:jc w:val="right"/>
        <w:rPr>
          <w:bCs/>
        </w:rPr>
      </w:pPr>
      <w:r>
        <w:rPr>
          <w:bCs/>
        </w:rPr>
        <w:t>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F92F11" w:rsidRDefault="00F92F11" w:rsidP="00F92F11">
      <w:pPr>
        <w:rPr>
          <w:sz w:val="26"/>
          <w:szCs w:val="26"/>
        </w:rPr>
      </w:pPr>
    </w:p>
    <w:p w:rsidR="00F92F11" w:rsidRDefault="00F92F11" w:rsidP="00F92F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92F11" w:rsidRDefault="00F92F11" w:rsidP="00F92F11">
      <w:pPr>
        <w:jc w:val="center"/>
        <w:rPr>
          <w:b/>
          <w:bCs/>
        </w:rPr>
      </w:pPr>
      <w:r>
        <w:rPr>
          <w:b/>
          <w:bCs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(глава района, главы муниципальных образований, председатель контрольно-счетного органа), членов их семей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 в информационно – телекоммуникационной сети «Интернет» по адресу - </w:t>
      </w:r>
      <w:hyperlink r:id="rId7" w:history="1">
        <w:r>
          <w:rPr>
            <w:rStyle w:val="a3"/>
            <w:color w:val="000000" w:themeColor="text1"/>
            <w:sz w:val="24"/>
          </w:rPr>
          <w:t>http://ivanteevka64.ru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этих сведений общероссийским средствам массовой информации для опубликования в связи с их запросами, размещения обобщенной информации об исполнении (ненадлежащем исполнении) – (далее - обобщенной информации) депутатами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обязанности представить сведения о доходах, расходах, об имуществе и обязательствах имущественного характера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в информационно – телекоммуникационной сети «Интернет».</w:t>
      </w:r>
      <w:proofErr w:type="gramEnd"/>
    </w:p>
    <w:p w:rsidR="00F92F11" w:rsidRDefault="00F92F11" w:rsidP="00F92F11">
      <w:pPr>
        <w:ind w:left="-15" w:right="15" w:firstLine="567"/>
        <w:jc w:val="both"/>
      </w:pPr>
      <w:proofErr w:type="gramStart"/>
      <w:r>
        <w:t xml:space="preserve">Обобщенная информация об исполнении (ненадлежащем исполнении) депутатами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обязанности представить сведения о доходах, расходах, об имуществе и обязательствах имущественного характера размещается на официальном сайте (при условии отсутствия в такой информации персональных данных, позволяющих идентифицировать депутата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области, и данных, позволяющих индивидуализировать имущество, принадлежащее депутату </w:t>
      </w:r>
      <w:proofErr w:type="spellStart"/>
      <w:r>
        <w:t>Ивантеевского</w:t>
      </w:r>
      <w:proofErr w:type="spellEnd"/>
      <w:r>
        <w:t xml:space="preserve">  муниципального района Саратовской области) в порядке, установленном </w:t>
      </w:r>
      <w:r>
        <w:rPr>
          <w:shd w:val="clear" w:color="auto" w:fill="FFFFFF"/>
        </w:rPr>
        <w:t>законом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Саратовской области от 2 августа 2017 г. № 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</w:t>
      </w:r>
      <w:proofErr w:type="gramEnd"/>
      <w:r>
        <w:rPr>
          <w:shd w:val="clear" w:color="auto" w:fill="FFFFFF"/>
        </w:rPr>
        <w:t xml:space="preserve"> сведений»</w:t>
      </w:r>
      <w:r>
        <w:t>.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по адресу </w:t>
      </w:r>
      <w:hyperlink r:id="rId8" w:history="1">
        <w:r>
          <w:rPr>
            <w:rStyle w:val="a3"/>
            <w:color w:val="000000" w:themeColor="text1"/>
            <w:sz w:val="24"/>
          </w:rPr>
          <w:t>http://ivanteevka64.ru</w:t>
        </w:r>
      </w:hyperlink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далее – Официальный сайт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образований, председатель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сведения о доходах, 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лицу, 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лицу, 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супруге (супругу) и несовершеннолетним детям;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детей;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(глава района, главы муниципальных образований, председатель контрольно-счетного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отчетному периоду.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размещаемых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пункте 2 настоящего Порядка) о доходах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района);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детей и иных членов семьи;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лицу, 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(глава района, главы муниципальных образований, председатель контрольно-счетного органа 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супруге (супругу), детям, иным членам семьи на праве собственности или находящихся в их пользовании;</w:t>
      </w:r>
      <w:proofErr w:type="gramEnd"/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лицом,  уполномоченным на получение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4"/>
          <w:szCs w:val="24"/>
        </w:rPr>
        <w:t>лиц, замещающих муниципальные должности и членов их семей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должности,  замещение,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в информационно-телекоммуникационной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 «Интернет» по адресу Официального сайта  и ежегодно обновляются в течение 14 рабочих дней со дня истечения срока, установленного для их подачи.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Размещение обобщенной информации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лицом,  уполномоченным на получение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4"/>
          <w:szCs w:val="24"/>
        </w:rPr>
        <w:t>лиц, замещающих муниципальные должности и членов их семей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14 рабочих дней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  <w:proofErr w:type="gramEnd"/>
    </w:p>
    <w:p w:rsidR="00F92F11" w:rsidRDefault="00F92F11" w:rsidP="00F92F11">
      <w:pPr>
        <w:ind w:firstLine="539"/>
        <w:jc w:val="both"/>
      </w:pPr>
      <w:r>
        <w:t>6. Сведения о доходах, расходах, об имуществе и обязательствах имущественного характера, указанные в пункте 2 настоящего Порядка размещаются в информационно – телекоммуникационной сети «Интернет», а также предоставляются общероссийским средствам массовой информации для опубликования по форме согласно Приложению 1 к настоящему Порядку.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Лицо, уполномоченное на получение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Cs/>
          <w:sz w:val="24"/>
          <w:szCs w:val="24"/>
        </w:rPr>
        <w:t>лиц, замещающих муниципальные должности и членов их семей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в отношении, которого поступил запрос;</w:t>
      </w:r>
    </w:p>
    <w:p w:rsidR="00F92F11" w:rsidRDefault="00F92F11" w:rsidP="00F92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92F11" w:rsidRDefault="00F92F11" w:rsidP="00F92F11"/>
    <w:p w:rsidR="00F92F11" w:rsidRDefault="00F92F11" w:rsidP="00F92F11"/>
    <w:p w:rsidR="00F92F11" w:rsidRDefault="00F92F11" w:rsidP="00F92F11"/>
    <w:p w:rsidR="00F92F11" w:rsidRDefault="00F92F11" w:rsidP="00F92F11">
      <w:pPr>
        <w:rPr>
          <w:b/>
        </w:rPr>
      </w:pPr>
      <w:r>
        <w:rPr>
          <w:b/>
        </w:rPr>
        <w:t xml:space="preserve">Председатель </w:t>
      </w:r>
      <w:proofErr w:type="spellStart"/>
      <w:r>
        <w:rPr>
          <w:b/>
        </w:rPr>
        <w:t>Ивантеевского</w:t>
      </w:r>
      <w:proofErr w:type="spellEnd"/>
    </w:p>
    <w:p w:rsidR="00F92F11" w:rsidRDefault="00F92F11" w:rsidP="00F92F11">
      <w:pPr>
        <w:rPr>
          <w:b/>
        </w:rPr>
      </w:pPr>
      <w:r>
        <w:rPr>
          <w:b/>
        </w:rPr>
        <w:t xml:space="preserve">районного Собрания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А.М. </w:t>
      </w:r>
      <w:proofErr w:type="gramStart"/>
      <w:r>
        <w:rPr>
          <w:b/>
        </w:rPr>
        <w:t>Нелин</w:t>
      </w:r>
      <w:proofErr w:type="gramEnd"/>
    </w:p>
    <w:p w:rsidR="00F92F11" w:rsidRDefault="00F92F11" w:rsidP="00F92F11">
      <w:pPr>
        <w:jc w:val="both"/>
        <w:rPr>
          <w:b/>
        </w:rPr>
      </w:pPr>
    </w:p>
    <w:p w:rsidR="00F92F11" w:rsidRDefault="00F92F11" w:rsidP="00F92F11">
      <w:pPr>
        <w:jc w:val="both"/>
        <w:rPr>
          <w:b/>
        </w:rPr>
      </w:pPr>
    </w:p>
    <w:p w:rsidR="00F92F11" w:rsidRDefault="00F92F11" w:rsidP="00F92F11">
      <w:pPr>
        <w:jc w:val="both"/>
        <w:rPr>
          <w:b/>
        </w:rPr>
      </w:pPr>
    </w:p>
    <w:p w:rsidR="00F92F11" w:rsidRDefault="00F92F11" w:rsidP="00F92F11">
      <w:pPr>
        <w:jc w:val="both"/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</w:p>
    <w:p w:rsidR="00F92F11" w:rsidRDefault="00F92F11" w:rsidP="00F92F11">
      <w:pPr>
        <w:rPr>
          <w:b/>
        </w:rPr>
      </w:pPr>
      <w:r>
        <w:rPr>
          <w:b/>
        </w:rPr>
        <w:t xml:space="preserve">муниципального района </w:t>
      </w:r>
    </w:p>
    <w:p w:rsidR="00F92F11" w:rsidRPr="00F92F11" w:rsidRDefault="00F92F11" w:rsidP="00F92F11">
      <w:pPr>
        <w:rPr>
          <w:b/>
        </w:rPr>
      </w:pPr>
      <w:r>
        <w:rPr>
          <w:b/>
        </w:rPr>
        <w:t xml:space="preserve">Саратовской области                                                                      </w:t>
      </w:r>
      <w:r>
        <w:rPr>
          <w:b/>
        </w:rPr>
        <w:tab/>
        <w:t>В.В. Басов</w:t>
      </w: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rPr>
          <w:sz w:val="28"/>
          <w:szCs w:val="28"/>
        </w:rPr>
      </w:pPr>
    </w:p>
    <w:p w:rsidR="00F92F11" w:rsidRDefault="00F92F11" w:rsidP="00F92F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92F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F11" w:rsidRDefault="00F92F11" w:rsidP="00F92F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92F11" w:rsidRDefault="00F92F11" w:rsidP="00F92F1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</w:t>
      </w:r>
    </w:p>
    <w:p w:rsidR="00F92F11" w:rsidRDefault="00F92F11" w:rsidP="00F92F1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имущественного характера лиц, замещающих муниципальные должности</w:t>
      </w:r>
    </w:p>
    <w:p w:rsidR="00F92F11" w:rsidRDefault="00F92F11" w:rsidP="00F92F1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органах местного самоуправления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F92F11" w:rsidRDefault="00F92F11" w:rsidP="00F92F1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членов их семей в информационно-телекоммуникационной сети «Интернет» и </w:t>
      </w:r>
    </w:p>
    <w:p w:rsidR="00F92F11" w:rsidRDefault="00F92F11" w:rsidP="00F92F1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представления их для опубликования средствам массовой информации </w:t>
      </w:r>
    </w:p>
    <w:p w:rsidR="00F92F11" w:rsidRDefault="00F92F11" w:rsidP="00F92F1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92F11" w:rsidRDefault="00F92F11" w:rsidP="00F92F11">
      <w:pPr>
        <w:pStyle w:val="1"/>
        <w:rPr>
          <w:sz w:val="26"/>
          <w:szCs w:val="26"/>
        </w:rPr>
      </w:pPr>
      <w:r>
        <w:rPr>
          <w:sz w:val="26"/>
          <w:szCs w:val="26"/>
        </w:rPr>
        <w:t>Сведения</w:t>
      </w:r>
      <w:r>
        <w:rPr>
          <w:sz w:val="26"/>
          <w:szCs w:val="26"/>
        </w:rPr>
        <w:br/>
        <w:t>о доходах, расходах, об имуществе и обязательствах имущественного характера за период с 1 января 20__ г. по 31 декабря 20__ г.</w:t>
      </w:r>
    </w:p>
    <w:p w:rsidR="00F92F11" w:rsidRDefault="00F92F11" w:rsidP="00F92F11">
      <w:pPr>
        <w:rPr>
          <w:sz w:val="26"/>
          <w:szCs w:val="26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0"/>
        <w:gridCol w:w="1702"/>
        <w:gridCol w:w="1135"/>
        <w:gridCol w:w="1134"/>
        <w:gridCol w:w="992"/>
        <w:gridCol w:w="993"/>
        <w:gridCol w:w="1275"/>
        <w:gridCol w:w="1134"/>
        <w:gridCol w:w="993"/>
        <w:gridCol w:w="992"/>
        <w:gridCol w:w="1134"/>
        <w:gridCol w:w="1417"/>
        <w:gridCol w:w="1697"/>
      </w:tblGrid>
      <w:tr w:rsidR="00F92F11" w:rsidTr="00F92F11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годовой доход</w:t>
            </w:r>
          </w:p>
          <w:p w:rsidR="00F92F11" w:rsidRDefault="00F92F11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92F11" w:rsidTr="00F92F11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1" w:rsidRDefault="00F92F1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1" w:rsidRDefault="00F92F1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1" w:rsidRDefault="00F92F1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1" w:rsidRDefault="00F92F1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1" w:rsidRDefault="00F92F11">
            <w:pPr>
              <w:suppressAutoHyphens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11" w:rsidRDefault="00F92F11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F92F11" w:rsidTr="00F92F11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sub_110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  <w:bookmarkEnd w:id="2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2F11" w:rsidTr="00F92F11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2F11" w:rsidTr="00F92F11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2F11" w:rsidTr="00F92F11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3" w:name="sub_1102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  <w:bookmarkEnd w:id="3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2F11" w:rsidTr="00F92F11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92F11" w:rsidTr="00F92F11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11" w:rsidRDefault="00F92F11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11" w:rsidRDefault="00F92F11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92F11" w:rsidRDefault="00F92F11" w:rsidP="00F92F11">
      <w:pPr>
        <w:pStyle w:val="ConsPlusNonformat"/>
        <w:ind w:left="-709" w:right="-887" w:hanging="142"/>
        <w:jc w:val="both"/>
        <w:rPr>
          <w:rFonts w:ascii="Times New Roman" w:hAnsi="Times New Roman" w:cs="Times New Roman"/>
          <w:sz w:val="22"/>
          <w:szCs w:val="22"/>
        </w:rPr>
      </w:pPr>
    </w:p>
    <w:sectPr w:rsidR="00F92F11" w:rsidSect="00F92F1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F"/>
    <w:rsid w:val="001144FD"/>
    <w:rsid w:val="00951A2B"/>
    <w:rsid w:val="009566AD"/>
    <w:rsid w:val="00C5249F"/>
    <w:rsid w:val="00F9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92F1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F1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F92F11"/>
    <w:rPr>
      <w:color w:val="0000FF" w:themeColor="hyperlink"/>
      <w:u w:val="single"/>
    </w:rPr>
  </w:style>
  <w:style w:type="paragraph" w:customStyle="1" w:styleId="ConsPlusNormal">
    <w:name w:val="ConsPlusNormal"/>
    <w:rsid w:val="00F92F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F92F11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nformat">
    <w:name w:val="ConsPlusNonformat"/>
    <w:rsid w:val="00F92F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4">
    <w:name w:val="Нормальный (таблица)"/>
    <w:basedOn w:val="a"/>
    <w:next w:val="a"/>
    <w:uiPriority w:val="99"/>
    <w:rsid w:val="00F92F11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92F11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6">
    <w:name w:val="Гипертекстовая ссылка"/>
    <w:uiPriority w:val="99"/>
    <w:rsid w:val="00F92F11"/>
    <w:rPr>
      <w:color w:val="106BBE"/>
    </w:rPr>
  </w:style>
  <w:style w:type="character" w:styleId="a7">
    <w:name w:val="Strong"/>
    <w:basedOn w:val="a0"/>
    <w:uiPriority w:val="22"/>
    <w:qFormat/>
    <w:rsid w:val="00F92F1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2F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F1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92F1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F1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F92F11"/>
    <w:rPr>
      <w:color w:val="0000FF" w:themeColor="hyperlink"/>
      <w:u w:val="single"/>
    </w:rPr>
  </w:style>
  <w:style w:type="paragraph" w:customStyle="1" w:styleId="ConsPlusNormal">
    <w:name w:val="ConsPlusNormal"/>
    <w:rsid w:val="00F92F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F92F11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nformat">
    <w:name w:val="ConsPlusNonformat"/>
    <w:rsid w:val="00F92F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4">
    <w:name w:val="Нормальный (таблица)"/>
    <w:basedOn w:val="a"/>
    <w:next w:val="a"/>
    <w:uiPriority w:val="99"/>
    <w:rsid w:val="00F92F11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92F11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6">
    <w:name w:val="Гипертекстовая ссылка"/>
    <w:uiPriority w:val="99"/>
    <w:rsid w:val="00F92F11"/>
    <w:rPr>
      <w:color w:val="106BBE"/>
    </w:rPr>
  </w:style>
  <w:style w:type="character" w:styleId="a7">
    <w:name w:val="Strong"/>
    <w:basedOn w:val="a0"/>
    <w:uiPriority w:val="22"/>
    <w:qFormat/>
    <w:rsid w:val="00F92F1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2F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F1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6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anteevka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2208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2023-05-23T05:50:00Z</dcterms:created>
  <dcterms:modified xsi:type="dcterms:W3CDTF">2023-05-24T09:45:00Z</dcterms:modified>
</cp:coreProperties>
</file>