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Извещение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итогах аукциона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right="341" w:hanging="0"/>
        <w:jc w:val="both"/>
        <w:rPr/>
      </w:pPr>
      <w:r>
        <w:rPr>
          <w:rFonts w:ascii="Times New Roman" w:hAnsi="Times New Roman"/>
          <w:b/>
          <w:sz w:val="26"/>
          <w:szCs w:val="26"/>
        </w:rPr>
        <w:tab/>
        <w:t>Продавец:</w:t>
      </w:r>
      <w:r>
        <w:rPr>
          <w:rFonts w:ascii="Times New Roman" w:hAnsi="Times New Roman"/>
          <w:sz w:val="26"/>
          <w:szCs w:val="26"/>
        </w:rPr>
        <w:t xml:space="preserve"> Администрация Ивантеевского муниципального района.</w:t>
      </w:r>
    </w:p>
    <w:p>
      <w:pPr>
        <w:pStyle w:val="Style19"/>
        <w:spacing w:lineRule="auto" w:line="240" w:before="0" w:after="0"/>
        <w:ind w:hanging="0"/>
        <w:jc w:val="both"/>
        <w:rPr/>
      </w:pPr>
      <w:r>
        <w:rPr>
          <w:rFonts w:ascii="Times New Roman" w:hAnsi="Times New Roman"/>
          <w:b/>
          <w:sz w:val="26"/>
          <w:szCs w:val="26"/>
        </w:rPr>
        <w:tab/>
        <w:t>Дата, время и место проведения аукциона: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6"/>
          <w:szCs w:val="26"/>
          <w:lang w:val="en-US" w:eastAsia="ru-RU" w:bidi="ar-SA"/>
        </w:rPr>
        <w:t>25.01.2022</w:t>
      </w:r>
      <w:r>
        <w:rPr>
          <w:rFonts w:ascii="Times New Roman" w:hAnsi="Times New Roman"/>
          <w:b/>
          <w:sz w:val="26"/>
          <w:szCs w:val="26"/>
        </w:rPr>
        <w:t>г. в 10.00</w:t>
      </w:r>
      <w:r>
        <w:rPr>
          <w:rFonts w:ascii="Times New Roman" w:hAnsi="Times New Roman"/>
          <w:sz w:val="26"/>
          <w:szCs w:val="26"/>
        </w:rPr>
        <w:t xml:space="preserve"> (далее по тексту</w:t>
      </w:r>
      <w:r>
        <w:rPr>
          <w:rFonts w:ascii="Times New Roman" w:hAnsi="Times New Roman"/>
          <w:bCs/>
          <w:sz w:val="26"/>
          <w:szCs w:val="26"/>
        </w:rPr>
        <w:t xml:space="preserve"> время местное)</w:t>
      </w:r>
      <w:r>
        <w:rPr>
          <w:rFonts w:ascii="Times New Roman" w:hAnsi="Times New Roman"/>
          <w:sz w:val="26"/>
          <w:szCs w:val="26"/>
          <w:shd w:fill="FFFFFF" w:val="clear"/>
        </w:rPr>
        <w:t xml:space="preserve"> по адресу: </w:t>
      </w:r>
      <w:r>
        <w:rPr>
          <w:rFonts w:ascii="Times New Roman" w:hAnsi="Times New Roman"/>
          <w:sz w:val="26"/>
          <w:szCs w:val="26"/>
        </w:rPr>
        <w:t>413950, Саратовская область, Ивантеевский район, с.Ивантеевка, ул. Советская, д. № 14 Администрация Ивантеевского муниципального района Саратовской области</w:t>
      </w:r>
      <w:r>
        <w:rPr>
          <w:rFonts w:ascii="Times New Roman" w:hAnsi="Times New Roman"/>
          <w:sz w:val="26"/>
          <w:szCs w:val="26"/>
          <w:shd w:fill="FFFFFF" w:val="clear"/>
        </w:rPr>
        <w:t xml:space="preserve">. </w:t>
      </w:r>
    </w:p>
    <w:p>
      <w:pPr>
        <w:pStyle w:val="Normal"/>
        <w:bidi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Предмет аукциона – </w:t>
      </w:r>
      <w:r>
        <w:rPr>
          <w:rFonts w:ascii="Times New Roman" w:hAnsi="Times New Roman"/>
          <w:bCs/>
          <w:sz w:val="26"/>
          <w:szCs w:val="26"/>
        </w:rPr>
        <w:t>право заключения договора аренды земельного участка</w:t>
      </w:r>
    </w:p>
    <w:tbl>
      <w:tblPr>
        <w:tblW w:w="10250" w:type="dxa"/>
        <w:jc w:val="left"/>
        <w:tblInd w:w="-60" w:type="dxa"/>
        <w:tblCellMar>
          <w:top w:w="0" w:type="dxa"/>
          <w:left w:w="65" w:type="dxa"/>
          <w:bottom w:w="0" w:type="dxa"/>
          <w:right w:w="70" w:type="dxa"/>
        </w:tblCellMar>
      </w:tblPr>
      <w:tblGrid>
        <w:gridCol w:w="589"/>
        <w:gridCol w:w="2280"/>
        <w:gridCol w:w="879"/>
        <w:gridCol w:w="1757"/>
        <w:gridCol w:w="900"/>
        <w:gridCol w:w="1530"/>
        <w:gridCol w:w="1140"/>
        <w:gridCol w:w="1175"/>
      </w:tblGrid>
      <w:tr>
        <w:trPr>
          <w:trHeight w:val="67" w:hRule="atLeast"/>
          <w:cantSplit w:val="true"/>
        </w:trPr>
        <w:tc>
          <w:tcPr>
            <w:tcW w:w="589" w:type="dxa"/>
            <w:tcBorders>
              <w:top w:val="single" w:sz="6" w:space="0" w:color="00000A"/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/>
                <w:sz w:val="20"/>
                <w:szCs w:val="20"/>
              </w:rPr>
              <w:t>лота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Местоположение и характеристики объекта аукциона</w:t>
            </w:r>
          </w:p>
        </w:tc>
        <w:tc>
          <w:tcPr>
            <w:tcW w:w="879" w:type="dxa"/>
            <w:tcBorders>
              <w:top w:val="single" w:sz="6" w:space="0" w:color="00000A"/>
              <w:left w:val="single" w:sz="6" w:space="0" w:color="00000A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аренды</w:t>
            </w:r>
          </w:p>
        </w:tc>
        <w:tc>
          <w:tcPr>
            <w:tcW w:w="1757" w:type="dxa"/>
            <w:tcBorders>
              <w:top w:val="single" w:sz="6" w:space="0" w:color="00000A"/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  <w:br/>
              <w:t>общая (кв. м)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Начальная цена – размер годовой арендной платы (руб.)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Шаг аукциона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(3%)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175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задатка (50%) (руб.)</w:t>
            </w:r>
          </w:p>
        </w:tc>
      </w:tr>
      <w:tr>
        <w:trPr>
          <w:trHeight w:val="469" w:hRule="atLeast"/>
          <w:cantSplit w:val="true"/>
        </w:trPr>
        <w:tc>
          <w:tcPr>
            <w:tcW w:w="58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0"/>
                <w:szCs w:val="20"/>
                <w:lang w:val="ru-RU" w:eastAsia="ru-RU" w:bidi="ar-SA"/>
              </w:rPr>
              <w:t>Саратовская область, Ивантеевский район, с Ивантеевка, ул. Гражданская, 50м к юго-западу от дома №19А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, категория земель: земли населенных пунктов, с видом разрешенного использования «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Для ведения личного подсобного хозяйства. Земельный участок обременен охранной зоной объектов электросетевого хозяйства и водоохранной зоной р.Чернава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</w:p>
        </w:tc>
        <w:tc>
          <w:tcPr>
            <w:tcW w:w="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20лет</w:t>
            </w:r>
          </w:p>
        </w:tc>
        <w:tc>
          <w:tcPr>
            <w:tcW w:w="17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 CYR" w:ascii="Times New Roman" w:hAnsi="Times New Roman"/>
                <w:bCs/>
                <w:sz w:val="20"/>
                <w:szCs w:val="20"/>
              </w:rPr>
              <w:t>64:14:</w:t>
            </w:r>
            <w:r>
              <w:rPr>
                <w:rFonts w:eastAsia="Times New Roman CYR" w:cs="Times New Roman" w:ascii="Times New Roman" w:hAnsi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220411</w:t>
            </w:r>
            <w:r>
              <w:rPr>
                <w:rFonts w:eastAsia="Times New Roman CYR" w:ascii="Times New Roman" w:hAnsi="Times New Roman"/>
                <w:bCs/>
                <w:sz w:val="20"/>
                <w:szCs w:val="20"/>
              </w:rPr>
              <w:t>:228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946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2112,00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две тысячи сто</w:t>
            </w:r>
            <w:r>
              <w:rPr>
                <w:rFonts w:ascii="Times New Roman" w:hAnsi="Times New Roman"/>
                <w:sz w:val="20"/>
                <w:szCs w:val="20"/>
              </w:rPr>
              <w:t>) рубл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 копеек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 xml:space="preserve">63,00 (шестьдесят три) рубля </w:t>
            </w:r>
            <w:r>
              <w:rPr>
                <w:rFonts w:ascii="Times New Roman" w:hAnsi="Times New Roman"/>
                <w:sz w:val="20"/>
                <w:szCs w:val="20"/>
              </w:rPr>
              <w:t>00 копеек</w:t>
            </w:r>
          </w:p>
        </w:tc>
        <w:tc>
          <w:tcPr>
            <w:tcW w:w="117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1056,00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одна тысяча пятьдесят шесть</w:t>
            </w:r>
            <w:r>
              <w:rPr>
                <w:rFonts w:ascii="Times New Roman" w:hAnsi="Times New Roman"/>
                <w:sz w:val="20"/>
                <w:szCs w:val="20"/>
              </w:rPr>
              <w:t>) рубл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 копеек</w:t>
            </w:r>
          </w:p>
        </w:tc>
      </w:tr>
      <w:tr>
        <w:trPr>
          <w:trHeight w:val="469" w:hRule="atLeast"/>
          <w:cantSplit w:val="true"/>
        </w:trPr>
        <w:tc>
          <w:tcPr>
            <w:tcW w:w="58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 xml:space="preserve">Саратовская область, Ивантеевский район, с. Арбузовка, ул. Булычевская в 30м на юго-восток от жилого дома 75, категория земель: земли населенных пунктов, </w:t>
            </w:r>
            <w:r>
              <w:rPr>
                <w:rFonts w:ascii="Times New Roman" w:hAnsi="Times New Roman"/>
                <w:sz w:val="20"/>
                <w:szCs w:val="20"/>
              </w:rPr>
              <w:t>с видом разрешенного использования «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Для ведения личного подсобного хозяйства». Земельный участок обременен охранной зоной наземного газопровода и водоохранной зоной р.Малый Иргиз.</w:t>
            </w:r>
          </w:p>
        </w:tc>
        <w:tc>
          <w:tcPr>
            <w:tcW w:w="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20лет</w:t>
            </w:r>
          </w:p>
        </w:tc>
        <w:tc>
          <w:tcPr>
            <w:tcW w:w="17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 CYR" w:ascii="Times New Roman" w:hAnsi="Times New Roman"/>
                <w:bCs/>
                <w:sz w:val="20"/>
                <w:szCs w:val="20"/>
              </w:rPr>
              <w:t>64:14:</w:t>
            </w:r>
            <w:r>
              <w:rPr>
                <w:rFonts w:eastAsia="Times New Roman CYR" w:cs="Times New Roman" w:ascii="Times New Roman" w:hAnsi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230101</w:t>
            </w:r>
            <w:r>
              <w:rPr>
                <w:rFonts w:eastAsia="Times New Roman CYR" w:ascii="Times New Roman" w:hAnsi="Times New Roman"/>
                <w:bCs/>
                <w:sz w:val="20"/>
                <w:szCs w:val="20"/>
              </w:rPr>
              <w:t>:</w:t>
            </w:r>
            <w:r>
              <w:rPr>
                <w:rFonts w:eastAsia="Times New Roman CYR" w:cs="Times New Roman" w:ascii="Times New Roman" w:hAnsi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1347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2323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4922,00</w:t>
            </w:r>
            <w:bookmarkStart w:id="1" w:name="__DdeLink__1694_3331797524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четыре тысячи девятьсот двадцать два</w:t>
            </w:r>
            <w:r>
              <w:rPr>
                <w:rFonts w:ascii="Times New Roman" w:hAnsi="Times New Roman"/>
                <w:sz w:val="20"/>
                <w:szCs w:val="20"/>
              </w:rPr>
              <w:t>) рубл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 копеек</w:t>
            </w:r>
            <w:bookmarkEnd w:id="1"/>
          </w:p>
        </w:tc>
        <w:tc>
          <w:tcPr>
            <w:tcW w:w="114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148,00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 xml:space="preserve">(сто сорок восемь) рублей </w:t>
            </w:r>
            <w:r>
              <w:rPr>
                <w:rFonts w:ascii="Times New Roman" w:hAnsi="Times New Roman"/>
                <w:sz w:val="20"/>
                <w:szCs w:val="20"/>
              </w:rPr>
              <w:t>00 копеек</w:t>
            </w:r>
          </w:p>
        </w:tc>
        <w:tc>
          <w:tcPr>
            <w:tcW w:w="117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2461,00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две тысячи четыреста шестьдесят один</w:t>
            </w:r>
            <w:r>
              <w:rPr>
                <w:rFonts w:ascii="Times New Roman" w:hAnsi="Times New Roman"/>
                <w:sz w:val="20"/>
                <w:szCs w:val="20"/>
              </w:rPr>
              <w:t>) рубл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 копеек</w:t>
            </w:r>
          </w:p>
        </w:tc>
      </w:tr>
      <w:tr>
        <w:trPr>
          <w:trHeight w:val="469" w:hRule="atLeast"/>
          <w:cantSplit w:val="true"/>
        </w:trPr>
        <w:tc>
          <w:tcPr>
            <w:tcW w:w="589" w:type="dxa"/>
            <w:tcBorders>
              <w:left w:val="single" w:sz="4" w:space="0" w:color="00000A"/>
              <w:bottom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left w:val="single" w:sz="4" w:space="0" w:color="00000A"/>
              <w:bottom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 xml:space="preserve">Саратовская область, Ивантеевский район, с. Арбузовка, ул. Булычевская в 50м на юго-восток от жилого дома 75, категория земель: земли населенных пунктов, </w:t>
            </w:r>
            <w:r>
              <w:rPr>
                <w:rFonts w:ascii="Times New Roman" w:hAnsi="Times New Roman"/>
                <w:sz w:val="20"/>
                <w:szCs w:val="20"/>
              </w:rPr>
              <w:t>с видом разрешенного использования «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Для ведения личного подсобного хозяйства». Ограничений, обременений земельного участка не установлено.</w:t>
            </w:r>
          </w:p>
        </w:tc>
        <w:tc>
          <w:tcPr>
            <w:tcW w:w="879" w:type="dxa"/>
            <w:tcBorders>
              <w:left w:val="single" w:sz="6" w:space="0" w:color="00000A"/>
              <w:bottom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20лет</w:t>
            </w:r>
          </w:p>
        </w:tc>
        <w:tc>
          <w:tcPr>
            <w:tcW w:w="1757" w:type="dxa"/>
            <w:tcBorders>
              <w:left w:val="single" w:sz="4" w:space="0" w:color="00000A"/>
              <w:bottom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 CYR" w:ascii="Times New Roman" w:hAnsi="Times New Roman"/>
                <w:bCs/>
                <w:sz w:val="20"/>
                <w:szCs w:val="20"/>
              </w:rPr>
              <w:t>64:14:</w:t>
            </w:r>
            <w:r>
              <w:rPr>
                <w:rFonts w:eastAsia="Times New Roman CYR" w:cs="Times New Roman" w:ascii="Times New Roman" w:hAnsi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230101</w:t>
            </w:r>
            <w:r>
              <w:rPr>
                <w:rFonts w:eastAsia="Times New Roman CYR" w:ascii="Times New Roman" w:hAnsi="Times New Roman"/>
                <w:bCs/>
                <w:sz w:val="20"/>
                <w:szCs w:val="20"/>
              </w:rPr>
              <w:t>:</w:t>
            </w:r>
            <w:r>
              <w:rPr>
                <w:rFonts w:eastAsia="Times New Roman CYR" w:cs="Times New Roman" w:ascii="Times New Roman" w:hAnsi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1348</w:t>
            </w:r>
          </w:p>
        </w:tc>
        <w:tc>
          <w:tcPr>
            <w:tcW w:w="900" w:type="dxa"/>
            <w:tcBorders>
              <w:left w:val="single" w:sz="4" w:space="0" w:color="00000A"/>
              <w:bottom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2500</w:t>
            </w:r>
          </w:p>
        </w:tc>
        <w:tc>
          <w:tcPr>
            <w:tcW w:w="1530" w:type="dxa"/>
            <w:tcBorders>
              <w:left w:val="single" w:sz="4" w:space="0" w:color="00000A"/>
              <w:bottom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5297,00</w:t>
            </w:r>
            <w:bookmarkStart w:id="2" w:name="__DdeLink__1694_333179752413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пять тысяч двести девяносто семь</w:t>
            </w:r>
            <w:r>
              <w:rPr>
                <w:rFonts w:ascii="Times New Roman" w:hAnsi="Times New Roman"/>
                <w:sz w:val="20"/>
                <w:szCs w:val="20"/>
              </w:rPr>
              <w:t>) рубл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 копеек</w:t>
            </w:r>
            <w:bookmarkEnd w:id="2"/>
          </w:p>
        </w:tc>
        <w:tc>
          <w:tcPr>
            <w:tcW w:w="1140" w:type="dxa"/>
            <w:tcBorders>
              <w:left w:val="single" w:sz="4" w:space="0" w:color="00000A"/>
              <w:bottom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 xml:space="preserve">159,00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 xml:space="preserve">(сто пятьдесят девять) рублей </w:t>
            </w:r>
            <w:r>
              <w:rPr>
                <w:rFonts w:ascii="Times New Roman" w:hAnsi="Times New Roman"/>
                <w:sz w:val="20"/>
                <w:szCs w:val="20"/>
              </w:rPr>
              <w:t>00 копеек</w:t>
            </w:r>
          </w:p>
        </w:tc>
        <w:tc>
          <w:tcPr>
            <w:tcW w:w="1175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2649,00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две тысячи шестьсот сорок девять</w:t>
            </w:r>
            <w:r>
              <w:rPr>
                <w:rFonts w:ascii="Times New Roman" w:hAnsi="Times New Roman"/>
                <w:sz w:val="20"/>
                <w:szCs w:val="20"/>
              </w:rPr>
              <w:t>) рубл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 копеек</w:t>
            </w:r>
          </w:p>
        </w:tc>
      </w:tr>
    </w:tbl>
    <w:p>
      <w:pPr>
        <w:pStyle w:val="Normal"/>
        <w:spacing w:lineRule="auto" w:line="240" w:before="0" w:after="0"/>
        <w:ind w:left="708" w:right="341" w:hanging="0"/>
        <w:jc w:val="both"/>
        <w:rPr>
          <w:rFonts w:ascii="Times New Roman" w:hAnsi="Times New Roman"/>
          <w:sz w:val="26"/>
          <w:szCs w:val="26"/>
          <w:highlight w:val="white"/>
        </w:rPr>
      </w:pPr>
      <w:r>
        <w:rPr/>
      </w:r>
    </w:p>
    <w:p>
      <w:pPr>
        <w:pStyle w:val="Normal"/>
        <w:spacing w:lineRule="auto" w:line="240" w:before="0" w:after="0"/>
        <w:ind w:right="341" w:firstLine="539"/>
        <w:jc w:val="both"/>
        <w:rPr/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соответствии с протоколом №</w:t>
      </w:r>
      <w:r>
        <w:rPr>
          <w:rFonts w:eastAsia="Times New Roman" w:cs="Times New Roman" w:ascii="Times New Roman" w:hAnsi="Times New Roman"/>
          <w:color w:val="00000A"/>
          <w:kern w:val="0"/>
          <w:sz w:val="26"/>
          <w:szCs w:val="26"/>
          <w:lang w:val="ru-RU" w:eastAsia="ru-RU" w:bidi="ar-SA"/>
        </w:rPr>
        <w:t>1</w:t>
      </w:r>
      <w:r>
        <w:rPr>
          <w:rFonts w:ascii="Times New Roman" w:hAnsi="Times New Roman"/>
          <w:sz w:val="26"/>
          <w:szCs w:val="26"/>
        </w:rPr>
        <w:t xml:space="preserve"> от </w:t>
      </w:r>
      <w:r>
        <w:rPr>
          <w:rFonts w:eastAsia="Times New Roman" w:cs="Times New Roman" w:ascii="Times New Roman" w:hAnsi="Times New Roman"/>
          <w:color w:val="00000A"/>
          <w:sz w:val="26"/>
          <w:szCs w:val="26"/>
          <w:lang w:eastAsia="ru-RU"/>
        </w:rPr>
        <w:t>25.01.2022</w:t>
      </w:r>
      <w:r>
        <w:rPr>
          <w:rFonts w:ascii="Times New Roman" w:hAnsi="Times New Roman"/>
          <w:sz w:val="26"/>
          <w:szCs w:val="26"/>
        </w:rPr>
        <w:t xml:space="preserve">г подведения итогов аукциона: </w:t>
      </w:r>
    </w:p>
    <w:p>
      <w:pPr>
        <w:pStyle w:val="Normal"/>
        <w:spacing w:lineRule="auto" w:line="240" w:before="0" w:after="0"/>
        <w:ind w:right="341" w:firstLine="539"/>
        <w:jc w:val="both"/>
        <w:rPr/>
      </w:pPr>
      <w:r>
        <w:rPr>
          <w:rFonts w:ascii="Times New Roman" w:hAnsi="Times New Roman"/>
          <w:sz w:val="26"/>
          <w:szCs w:val="26"/>
        </w:rPr>
        <w:t xml:space="preserve">Лот №1 - </w:t>
      </w:r>
      <w:r>
        <w:rPr>
          <w:rFonts w:ascii="Times New Roman" w:hAnsi="Times New Roman"/>
          <w:spacing w:val="-6"/>
          <w:sz w:val="26"/>
          <w:szCs w:val="26"/>
        </w:rPr>
        <w:t xml:space="preserve">победителем признан </w:t>
      </w:r>
      <w:r>
        <w:rPr>
          <w:rFonts w:ascii="Times New Roman" w:hAnsi="Times New Roman"/>
          <w:b/>
          <w:bCs/>
          <w:spacing w:val="-6"/>
          <w:sz w:val="26"/>
          <w:szCs w:val="26"/>
        </w:rPr>
        <w:t>Костыля С.М.</w:t>
      </w:r>
    </w:p>
    <w:p>
      <w:pPr>
        <w:pStyle w:val="Normal"/>
        <w:spacing w:lineRule="auto" w:line="240" w:before="0" w:after="0"/>
        <w:ind w:right="341" w:firstLine="539"/>
        <w:jc w:val="both"/>
        <w:rPr/>
      </w:pPr>
      <w:r>
        <w:rPr>
          <w:rFonts w:ascii="Times New Roman" w:hAnsi="Times New Roman"/>
          <w:spacing w:val="-6"/>
          <w:sz w:val="26"/>
          <w:szCs w:val="26"/>
        </w:rPr>
        <w:t xml:space="preserve">Лот №2 </w:t>
      </w:r>
      <w:r>
        <w:rPr>
          <w:rFonts w:ascii="Times New Roman" w:hAnsi="Times New Roman"/>
          <w:sz w:val="26"/>
          <w:szCs w:val="26"/>
        </w:rPr>
        <w:t>- победителем признан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-6"/>
          <w:kern w:val="0"/>
          <w:sz w:val="26"/>
          <w:szCs w:val="26"/>
          <w:lang w:val="ru-RU" w:eastAsia="ru-RU" w:bidi="ar-SA"/>
        </w:rPr>
        <w:t>Крячина Н.С.</w:t>
      </w:r>
    </w:p>
    <w:p>
      <w:pPr>
        <w:pStyle w:val="Normal"/>
        <w:spacing w:lineRule="auto" w:line="240" w:before="0" w:after="0"/>
        <w:ind w:right="341" w:firstLine="539"/>
        <w:jc w:val="both"/>
        <w:rPr/>
      </w:pPr>
      <w:r>
        <w:rPr>
          <w:rFonts w:ascii="Times New Roman" w:hAnsi="Times New Roman"/>
          <w:spacing w:val="-6"/>
          <w:sz w:val="26"/>
          <w:szCs w:val="26"/>
        </w:rPr>
        <w:t>Лот №3 -  победителем признан</w:t>
      </w:r>
      <w:r>
        <w:rPr>
          <w:rFonts w:ascii="Times New Roman" w:hAnsi="Times New Roman"/>
          <w:spacing w:val="-6"/>
          <w:sz w:val="26"/>
          <w:szCs w:val="26"/>
        </w:rPr>
        <w:t>а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-6"/>
          <w:kern w:val="0"/>
          <w:sz w:val="26"/>
          <w:szCs w:val="26"/>
          <w:lang w:val="ru-RU" w:eastAsia="ru-RU" w:bidi="ar-SA"/>
        </w:rPr>
        <w:t>Крячина Н.С.</w:t>
      </w:r>
    </w:p>
    <w:p>
      <w:pPr>
        <w:pStyle w:val="Normal"/>
        <w:spacing w:lineRule="auto" w:line="240" w:before="0" w:after="0"/>
        <w:ind w:right="341" w:firstLine="539"/>
        <w:jc w:val="both"/>
        <w:rPr>
          <w:b/>
          <w:b/>
          <w:bCs/>
          <w:spacing w:val="-6"/>
        </w:rPr>
      </w:pPr>
      <w:r>
        <w:rPr>
          <w:b/>
          <w:bCs/>
          <w:spacing w:val="-6"/>
        </w:rPr>
      </w:r>
    </w:p>
    <w:p>
      <w:pPr>
        <w:pStyle w:val="Normal"/>
        <w:spacing w:lineRule="auto" w:line="240" w:before="0" w:after="0"/>
        <w:ind w:right="341" w:hanging="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pacing w:val="-6"/>
          <w:sz w:val="26"/>
          <w:szCs w:val="26"/>
        </w:rPr>
        <w:tab/>
      </w:r>
    </w:p>
    <w:tbl>
      <w:tblPr>
        <w:tblW w:w="102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7"/>
        <w:gridCol w:w="991"/>
        <w:gridCol w:w="2160"/>
        <w:gridCol w:w="3541"/>
      </w:tblGrid>
      <w:tr>
        <w:trPr>
          <w:trHeight w:val="491" w:hRule="atLeast"/>
        </w:trPr>
        <w:tc>
          <w:tcPr>
            <w:tcW w:w="35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ind w:right="-309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  <w:t>П</w:t>
            </w: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редседател</w:t>
            </w:r>
            <w:r>
              <w:rPr>
                <w:rFonts w:eastAsia="Times New Roman" w:cs="Times New Roman" w:ascii="Times New Roman" w:hAnsi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  <w:t>ь</w:t>
            </w:r>
          </w:p>
          <w:p>
            <w:pPr>
              <w:pStyle w:val="Normal"/>
              <w:spacing w:lineRule="auto" w:line="240" w:before="0" w:after="0"/>
              <w:ind w:right="-309" w:hanging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аукционной комиссии</w:t>
            </w:r>
          </w:p>
        </w:tc>
        <w:tc>
          <w:tcPr>
            <w:tcW w:w="99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-46" w:firstLine="46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ind w:left="-46" w:firstLine="46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____________</w:t>
            </w:r>
          </w:p>
        </w:tc>
        <w:tc>
          <w:tcPr>
            <w:tcW w:w="35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  <w:t>В.А.Болмосов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6"/>
          <w:szCs w:val="26"/>
        </w:rPr>
        <w:t xml:space="preserve">             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6"/>
          <w:szCs w:val="26"/>
        </w:rPr>
        <w:t xml:space="preserve">                  </w:t>
      </w:r>
    </w:p>
    <w:sectPr>
      <w:type w:val="nextPage"/>
      <w:pgSz w:w="11906" w:h="16838"/>
      <w:pgMar w:left="1170" w:right="401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NewsGothic_A.Z_PS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0be0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qFormat/>
    <w:rsid w:val="009c0be0"/>
    <w:pPr>
      <w:keepNext w:val="true"/>
      <w:spacing w:lineRule="auto" w:line="240" w:before="0" w:after="0"/>
      <w:ind w:left="4956" w:hanging="0"/>
      <w:jc w:val="center"/>
      <w:outlineLvl w:val="0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Верхний колонтитул Знак2"/>
    <w:basedOn w:val="DefaultParagraphFont"/>
    <w:link w:val="a3"/>
    <w:qFormat/>
    <w:rsid w:val="009c0be0"/>
    <w:rPr>
      <w:rFonts w:ascii="Calibri" w:hAnsi="Calibri" w:eastAsia="Times New Roman" w:cs="Times New Roman"/>
      <w:b/>
      <w:sz w:val="28"/>
      <w:lang w:eastAsia="ru-RU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9c0be0"/>
    <w:rPr>
      <w:rFonts w:ascii="Calibri" w:hAnsi="Calibri" w:eastAsia="Times New Roman" w:cs="Times New Roman"/>
      <w:lang w:eastAsia="ru-RU"/>
    </w:rPr>
  </w:style>
  <w:style w:type="character" w:styleId="21" w:customStyle="1">
    <w:name w:val="Основной текст 2 Знак"/>
    <w:basedOn w:val="DefaultParagraphFont"/>
    <w:link w:val="21"/>
    <w:uiPriority w:val="99"/>
    <w:semiHidden/>
    <w:qFormat/>
    <w:rsid w:val="009c0be0"/>
    <w:rPr>
      <w:rFonts w:ascii="Calibri" w:hAnsi="Calibri" w:eastAsia="Times New Roman" w:cs="Times New Roman"/>
      <w:lang w:eastAsia="ru-RU"/>
    </w:rPr>
  </w:style>
  <w:style w:type="character" w:styleId="11" w:customStyle="1">
    <w:name w:val="Верхний колонтитул Знак1"/>
    <w:basedOn w:val="DefaultParagraphFont"/>
    <w:semiHidden/>
    <w:qFormat/>
    <w:locked/>
    <w:rsid w:val="009c0be0"/>
    <w:rPr>
      <w:rFonts w:ascii="Calibri" w:hAnsi="Calibri"/>
      <w:sz w:val="28"/>
    </w:rPr>
  </w:style>
  <w:style w:type="character" w:styleId="211" w:customStyle="1">
    <w:name w:val="Основной текст 2 Знак1"/>
    <w:basedOn w:val="DefaultParagraphFont"/>
    <w:link w:val="22"/>
    <w:semiHidden/>
    <w:qFormat/>
    <w:locked/>
    <w:rsid w:val="009c0be0"/>
    <w:rPr>
      <w:rFonts w:ascii="Calibri" w:hAnsi="Calibri"/>
      <w:sz w:val="28"/>
    </w:rPr>
  </w:style>
  <w:style w:type="character" w:styleId="Style14" w:customStyle="1">
    <w:name w:val="Основной текст Знак"/>
    <w:basedOn w:val="DefaultParagraphFont"/>
    <w:uiPriority w:val="99"/>
    <w:semiHidden/>
    <w:qFormat/>
    <w:rsid w:val="00d45e0f"/>
    <w:rPr>
      <w:rFonts w:ascii="Calibri" w:hAnsi="Calibri" w:eastAsia="Times New Roman" w:cs="Times New Roman"/>
      <w:lang w:eastAsia="ru-RU"/>
    </w:rPr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22" w:customStyle="1">
    <w:name w:val="Основной текст (2)_"/>
    <w:link w:val="210"/>
    <w:qFormat/>
    <w:rPr>
      <w:rFonts w:ascii="Times New Roman" w:hAnsi="Times New Roman" w:eastAsia="Times New Roman"/>
      <w:sz w:val="23"/>
      <w:highlight w:val="white"/>
    </w:rPr>
  </w:style>
  <w:style w:type="character" w:styleId="Style15" w:customStyle="1">
    <w:name w:val="Основной текст_"/>
    <w:qFormat/>
    <w:rPr>
      <w:rFonts w:ascii="Times New Roman" w:hAnsi="Times New Roman" w:eastAsia="Times New Roman"/>
      <w:spacing w:val="2"/>
      <w:sz w:val="19"/>
      <w:highlight w:val="white"/>
    </w:rPr>
  </w:style>
  <w:style w:type="character" w:styleId="3" w:customStyle="1">
    <w:name w:val="Основной текст 3 Знак"/>
    <w:qFormat/>
    <w:rPr>
      <w:rFonts w:ascii="Calibri" w:hAnsi="Calibri" w:eastAsia="Times New Roman"/>
      <w:sz w:val="16"/>
      <w:lang w:eastAsia="ru-RU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Style16" w:customStyle="1">
    <w:name w:val="Основной текст с отступом Знак"/>
    <w:qFormat/>
    <w:rPr>
      <w:rFonts w:ascii="Times New Roman" w:hAnsi="Times New Roman" w:eastAsia="Times New Roman"/>
      <w:lang w:eastAsia="ru-RU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a6181a"/>
    <w:rPr>
      <w:rFonts w:ascii="Tahoma" w:hAnsi="Tahoma" w:eastAsia="Times New Roman" w:cs="Tahoma"/>
      <w:color w:val="00000A"/>
      <w:sz w:val="16"/>
      <w:szCs w:val="16"/>
      <w:lang w:eastAsia="ru-RU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uiPriority w:val="99"/>
    <w:semiHidden/>
    <w:unhideWhenUsed/>
    <w:rsid w:val="00d45e0f"/>
    <w:pPr>
      <w:spacing w:before="0" w:after="12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2"/>
    <w:semiHidden/>
    <w:unhideWhenUsed/>
    <w:rsid w:val="009c0be0"/>
    <w:pPr>
      <w:tabs>
        <w:tab w:val="clear" w:pos="709"/>
        <w:tab w:val="center" w:pos="4153" w:leader="none"/>
        <w:tab w:val="right" w:pos="8306" w:leader="none"/>
      </w:tabs>
      <w:suppressAutoHyphens w:val="true"/>
      <w:spacing w:lineRule="auto" w:line="348" w:before="0" w:after="0"/>
      <w:ind w:firstLine="709"/>
      <w:jc w:val="both"/>
    </w:pPr>
    <w:rPr>
      <w:rFonts w:eastAsia="Calibri" w:cs="" w:cstheme="minorBidi" w:eastAsiaTheme="minorHAnsi"/>
      <w:sz w:val="28"/>
      <w:lang w:eastAsia="en-US"/>
    </w:rPr>
  </w:style>
  <w:style w:type="paragraph" w:styleId="BodyText2">
    <w:name w:val="Body Text 2"/>
    <w:basedOn w:val="Normal"/>
    <w:link w:val="20"/>
    <w:semiHidden/>
    <w:unhideWhenUsed/>
    <w:qFormat/>
    <w:rsid w:val="009c0be0"/>
    <w:pPr>
      <w:spacing w:lineRule="auto" w:line="240" w:before="0" w:after="0"/>
      <w:jc w:val="both"/>
    </w:pPr>
    <w:rPr>
      <w:rFonts w:eastAsia="Calibri" w:cs="" w:cstheme="minorBidi" w:eastAsiaTheme="minorHAnsi"/>
      <w:sz w:val="28"/>
      <w:lang w:eastAsia="en-US"/>
    </w:rPr>
  </w:style>
  <w:style w:type="paragraph" w:styleId="Style25" w:customStyle="1">
    <w:name w:val="Содержимое таблицы"/>
    <w:basedOn w:val="Normal"/>
    <w:qFormat/>
    <w:pPr>
      <w:suppressLineNumbers/>
    </w:pPr>
    <w:rPr/>
  </w:style>
  <w:style w:type="paragraph" w:styleId="Style26" w:customStyle="1">
    <w:name w:val="Заголовок таблицы"/>
    <w:basedOn w:val="Style25"/>
    <w:qFormat/>
    <w:pPr>
      <w:jc w:val="center"/>
    </w:pPr>
    <w:rPr>
      <w:b/>
      <w:bCs/>
    </w:rPr>
  </w:style>
  <w:style w:type="paragraph" w:styleId="NormalWeb">
    <w:name w:val="Normal (Web)"/>
    <w:basedOn w:val="Normal"/>
    <w:qFormat/>
    <w:pPr>
      <w:spacing w:lineRule="auto" w:line="240" w:before="280" w:after="119"/>
    </w:pPr>
    <w:rPr>
      <w:sz w:val="24"/>
    </w:rPr>
  </w:style>
  <w:style w:type="paragraph" w:styleId="23" w:customStyle="1">
    <w:name w:val="Основной текст (2)"/>
    <w:basedOn w:val="Normal"/>
    <w:qFormat/>
    <w:pPr>
      <w:widowControl w:val="false"/>
      <w:shd w:val="clear" w:color="auto" w:fill="FFFFFF"/>
      <w:spacing w:lineRule="exact" w:line="298" w:before="300" w:after="600"/>
      <w:jc w:val="center"/>
    </w:pPr>
    <w:rPr>
      <w:sz w:val="23"/>
      <w:lang w:eastAsia="en-US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Liberation Serif"/>
      <w:b/>
      <w:color w:val="00000A"/>
      <w:kern w:val="0"/>
      <w:sz w:val="22"/>
      <w:szCs w:val="24"/>
      <w:lang w:val="ru-RU" w:eastAsia="ar-SA" w:bidi="ar-SA"/>
    </w:rPr>
  </w:style>
  <w:style w:type="paragraph" w:styleId="12" w:customStyle="1">
    <w:name w:val="Без интервала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00000A"/>
      <w:kern w:val="0"/>
      <w:sz w:val="22"/>
      <w:szCs w:val="24"/>
      <w:lang w:val="ru-RU" w:eastAsia="ar-SA" w:bidi="ar-SA"/>
    </w:rPr>
  </w:style>
  <w:style w:type="paragraph" w:styleId="NoSpacing">
    <w:name w:val="No Spacing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00000A"/>
      <w:kern w:val="0"/>
      <w:sz w:val="22"/>
      <w:szCs w:val="24"/>
      <w:lang w:val="ru-RU" w:eastAsia="ar-SA" w:bidi="ar-SA"/>
    </w:rPr>
  </w:style>
  <w:style w:type="paragraph" w:styleId="Style27" w:customStyle="1">
    <w:name w:val="готик текст"/>
    <w:qFormat/>
    <w:pPr>
      <w:widowControl/>
      <w:tabs>
        <w:tab w:val="clear" w:pos="709"/>
        <w:tab w:val="right" w:pos="4762" w:leader="dot"/>
      </w:tabs>
      <w:suppressAutoHyphens w:val="true"/>
      <w:bidi w:val="0"/>
      <w:spacing w:lineRule="atLeast" w:line="240" w:before="0" w:after="0"/>
      <w:ind w:firstLine="283"/>
      <w:jc w:val="both"/>
    </w:pPr>
    <w:rPr>
      <w:rFonts w:ascii="NewsGothic_A.Z_PS" w:hAnsi="NewsGothic_A.Z_PS" w:eastAsia="NewsGothic_A.Z_PS" w:cs="Liberation Serif"/>
      <w:color w:val="000000"/>
      <w:kern w:val="0"/>
      <w:sz w:val="22"/>
      <w:szCs w:val="24"/>
      <w:lang w:val="ru-RU" w:eastAsia="ar-SA" w:bidi="ar-SA"/>
    </w:rPr>
  </w:style>
  <w:style w:type="paragraph" w:styleId="5" w:customStyle="1">
    <w:name w:val="Основной текст5"/>
    <w:basedOn w:val="Normal"/>
    <w:qFormat/>
    <w:pPr>
      <w:widowControl w:val="false"/>
      <w:shd w:val="clear" w:color="auto" w:fill="FFFFFF"/>
      <w:spacing w:lineRule="exact" w:line="274" w:before="240" w:after="0"/>
      <w:jc w:val="center"/>
    </w:pPr>
    <w:rPr>
      <w:spacing w:val="2"/>
      <w:sz w:val="19"/>
      <w:lang w:eastAsia="en-US"/>
    </w:rPr>
  </w:style>
  <w:style w:type="paragraph" w:styleId="13" w:customStyle="1">
    <w:name w:val="Абзац списка1"/>
    <w:basedOn w:val="Normal"/>
    <w:qFormat/>
    <w:pPr>
      <w:spacing w:before="0" w:after="200"/>
      <w:ind w:left="720" w:hanging="0"/>
      <w:contextualSpacing/>
    </w:pPr>
    <w:rPr>
      <w:rFonts w:cs="Calibri"/>
      <w:lang w:val="ar-SA" w:bidi="ru-RU"/>
    </w:rPr>
  </w:style>
  <w:style w:type="paragraph" w:styleId="BodyText3">
    <w:name w:val="Body Text 3"/>
    <w:basedOn w:val="Normal"/>
    <w:qFormat/>
    <w:pPr>
      <w:spacing w:before="0" w:after="120"/>
    </w:pPr>
    <w:rPr>
      <w:rFonts w:cs="Calibri"/>
      <w:sz w:val="16"/>
      <w:szCs w:val="16"/>
      <w:lang w:val="ar-SA" w:bidi="ru-RU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>
      <w:rFonts w:eastAsia="Calibri"/>
      <w:lang w:eastAsia="ar-SA"/>
    </w:rPr>
  </w:style>
  <w:style w:type="paragraph" w:styleId="ConsPlusNormal" w:customStyle="1">
    <w:name w:val="ConsPlus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Arial" w:cs="Liberation Serif"/>
      <w:color w:val="00000A"/>
      <w:kern w:val="0"/>
      <w:sz w:val="22"/>
      <w:szCs w:val="24"/>
      <w:lang w:val="ru-RU" w:eastAsia="ar-SA" w:bidi="ar-SA"/>
    </w:rPr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Courier New" w:cs="Liberation Serif"/>
      <w:color w:val="00000A"/>
      <w:kern w:val="0"/>
      <w:sz w:val="22"/>
      <w:szCs w:val="24"/>
      <w:lang w:val="ru-RU" w:eastAsia="ar-SA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a6181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LibreOffice/6.3.4.2$Windows_x86 LibreOffice_project/60da17e045e08f1793c57c00ba83cdfce946d0aa</Application>
  <Pages>2</Pages>
  <Words>318</Words>
  <Characters>2105</Characters>
  <CharactersWithSpaces>2427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2020-04-27T11:18:00Z</dcterms:created>
  <dc:creator>456</dc:creator>
  <dc:description/>
  <dc:language>ru-RU</dc:language>
  <cp:lastModifiedBy/>
  <cp:lastPrinted>2022-01-25T13:46:00Z</cp:lastPrinted>
  <dcterms:modified xsi:type="dcterms:W3CDTF">2022-01-25T13:45:53Z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