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D2" w:rsidRPr="004B0E3C" w:rsidRDefault="00917CD2" w:rsidP="00917CD2">
      <w:pPr>
        <w:rPr>
          <w:b/>
          <w:spacing w:val="36"/>
        </w:rPr>
      </w:pPr>
      <w:r w:rsidRPr="004B0E3C">
        <w:rPr>
          <w:b/>
          <w:spacing w:val="36"/>
        </w:rPr>
        <w:t>ТЕРРИТОРИАЛЬНАЯ ИЗБИРАТЕЛЬНАЯ КОМИССИЯ</w:t>
      </w:r>
    </w:p>
    <w:p w:rsidR="00917CD2" w:rsidRPr="004B0E3C" w:rsidRDefault="00917CD2" w:rsidP="00917CD2">
      <w:pPr>
        <w:rPr>
          <w:b/>
          <w:spacing w:val="36"/>
        </w:rPr>
      </w:pPr>
      <w:r w:rsidRPr="004B0E3C">
        <w:rPr>
          <w:b/>
          <w:spacing w:val="36"/>
        </w:rPr>
        <w:t xml:space="preserve">ИВАНТЕЕВСКОГО МУНИЦИПАЛЬНОГО РАЙОНА </w:t>
      </w:r>
    </w:p>
    <w:p w:rsidR="00917CD2" w:rsidRDefault="00917CD2" w:rsidP="00917CD2">
      <w:pPr>
        <w:rPr>
          <w:b/>
          <w:spacing w:val="60"/>
        </w:rPr>
      </w:pPr>
    </w:p>
    <w:p w:rsidR="00917CD2" w:rsidRDefault="00917CD2" w:rsidP="00917CD2">
      <w:pPr>
        <w:rPr>
          <w:b/>
          <w:spacing w:val="60"/>
        </w:rPr>
      </w:pPr>
      <w:r w:rsidRPr="004B0E3C">
        <w:rPr>
          <w:b/>
          <w:spacing w:val="60"/>
        </w:rPr>
        <w:t>РЕШЕНИЕ</w:t>
      </w:r>
    </w:p>
    <w:p w:rsidR="00917CD2" w:rsidRPr="00B26CFA" w:rsidRDefault="00917CD2" w:rsidP="00917CD2">
      <w:pPr>
        <w:rPr>
          <w:b/>
          <w:bCs/>
          <w:spacing w:val="60"/>
        </w:rPr>
      </w:pPr>
    </w:p>
    <w:tbl>
      <w:tblPr>
        <w:tblW w:w="9999" w:type="dxa"/>
        <w:tblInd w:w="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12"/>
        <w:gridCol w:w="5387"/>
        <w:gridCol w:w="2700"/>
      </w:tblGrid>
      <w:tr w:rsidR="00917CD2" w:rsidRPr="00B26CFA" w:rsidTr="001E3623">
        <w:tc>
          <w:tcPr>
            <w:tcW w:w="1912" w:type="dxa"/>
            <w:tcBorders>
              <w:bottom w:val="single" w:sz="6" w:space="0" w:color="auto"/>
            </w:tcBorders>
          </w:tcPr>
          <w:p w:rsidR="00917CD2" w:rsidRPr="00177DC7" w:rsidRDefault="00917CD2" w:rsidP="00917CD2">
            <w:pPr>
              <w:rPr>
                <w:b/>
                <w:bCs/>
              </w:rPr>
            </w:pPr>
            <w:r w:rsidRPr="00917CD2">
              <w:rPr>
                <w:b/>
                <w:bCs/>
              </w:rPr>
              <w:t>0</w:t>
            </w:r>
            <w:r>
              <w:rPr>
                <w:b/>
                <w:bCs/>
              </w:rPr>
              <w:t>2.0</w:t>
            </w:r>
            <w:r w:rsidRPr="00917CD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.2020г. </w:t>
            </w:r>
            <w:r w:rsidRPr="00917CD2">
              <w:rPr>
                <w:b/>
                <w:bCs/>
                <w:sz w:val="22"/>
                <w:szCs w:val="22"/>
              </w:rPr>
              <w:t>00часов 27 мин.</w:t>
            </w:r>
          </w:p>
        </w:tc>
        <w:tc>
          <w:tcPr>
            <w:tcW w:w="5387" w:type="dxa"/>
          </w:tcPr>
          <w:p w:rsidR="00917CD2" w:rsidRPr="00E47CBD" w:rsidRDefault="00917CD2" w:rsidP="001E3623">
            <w:pPr>
              <w:jc w:val="right"/>
              <w:rPr>
                <w:b/>
                <w:bCs/>
              </w:rPr>
            </w:pPr>
            <w:r w:rsidRPr="00E47CBD">
              <w:rPr>
                <w:b/>
                <w:bCs/>
              </w:rPr>
              <w:t>№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917CD2" w:rsidRPr="00917CD2" w:rsidRDefault="00917CD2" w:rsidP="00917CD2">
            <w:pPr>
              <w:rPr>
                <w:b/>
                <w:bCs/>
              </w:rPr>
            </w:pPr>
            <w:r w:rsidRPr="00917CD2">
              <w:rPr>
                <w:b/>
                <w:bCs/>
              </w:rPr>
              <w:t>3</w:t>
            </w:r>
            <w:r>
              <w:rPr>
                <w:b/>
                <w:bCs/>
              </w:rPr>
              <w:t>9</w:t>
            </w:r>
          </w:p>
        </w:tc>
      </w:tr>
    </w:tbl>
    <w:p w:rsidR="00917CD2" w:rsidRPr="00E47CBD" w:rsidRDefault="00917CD2" w:rsidP="00917CD2">
      <w:pPr>
        <w:rPr>
          <w:b/>
          <w:bCs/>
        </w:rPr>
      </w:pPr>
      <w:proofErr w:type="gramStart"/>
      <w:r w:rsidRPr="00E47CBD">
        <w:rPr>
          <w:b/>
          <w:bCs/>
        </w:rPr>
        <w:t>с</w:t>
      </w:r>
      <w:proofErr w:type="gramEnd"/>
      <w:r w:rsidRPr="00E47CBD">
        <w:rPr>
          <w:b/>
          <w:bCs/>
        </w:rPr>
        <w:t>. Ивантеевка</w:t>
      </w:r>
    </w:p>
    <w:p w:rsidR="006660D6" w:rsidRDefault="006660D6" w:rsidP="006660D6">
      <w:pPr>
        <w:spacing w:before="240"/>
        <w:rPr>
          <w:b/>
        </w:rPr>
      </w:pPr>
      <w:r>
        <w:rPr>
          <w:b/>
        </w:rPr>
        <w:t>Об установлении итогов общероссийского голосования по вопросу одобрения изменений в Конституцию Российской Федерации 1 июля 2020 года на территории Саратовской области</w:t>
      </w:r>
    </w:p>
    <w:p w:rsidR="006660D6" w:rsidRDefault="006660D6" w:rsidP="006660D6">
      <w:pPr>
        <w:spacing w:before="240"/>
        <w:jc w:val="right"/>
        <w:rPr>
          <w:color w:val="000000"/>
        </w:rPr>
      </w:pPr>
    </w:p>
    <w:p w:rsidR="006660D6" w:rsidRDefault="006660D6" w:rsidP="006660D6">
      <w:pPr>
        <w:shd w:val="clear" w:color="auto" w:fill="FFFFFF"/>
        <w:spacing w:line="276" w:lineRule="auto"/>
        <w:ind w:right="14" w:firstLine="857"/>
        <w:jc w:val="both"/>
      </w:pPr>
      <w:proofErr w:type="gramStart"/>
      <w:r>
        <w:t>В соответствии с постановлениями Центральной избирательной комиссии Российской Федерации от 20 марта 2020 года № 244/1804-7 (в редакции от 23 июня 2020 года) «О Порядке общероссийского голосования по вопросу одобрения изменений в Конституцию Российской Федерации», от 4 июня 2020 года № 251/1854-7 (в редакции от 23 июня 2020 года) «Об Инструкции по организации единого порядка установления итогов общероссийского голосования по</w:t>
      </w:r>
      <w:proofErr w:type="gramEnd"/>
      <w:r>
        <w:t xml:space="preserve"> вопросу одобрения изменений в Конституцию Российской Федерации», на основании данных первых экземпляров протоколов </w:t>
      </w:r>
      <w:r w:rsidR="00917CD2">
        <w:t>участковых</w:t>
      </w:r>
      <w:r>
        <w:t xml:space="preserve"> избирательных комиссий об итогах голосования </w:t>
      </w:r>
      <w:r w:rsidR="00917CD2">
        <w:t xml:space="preserve">территориальная </w:t>
      </w:r>
      <w:r>
        <w:t xml:space="preserve">избирательная комиссия </w:t>
      </w:r>
      <w:r w:rsidR="00917CD2">
        <w:t xml:space="preserve">Ивантеевского муниципального района </w:t>
      </w:r>
      <w:r>
        <w:t>Саратовской области</w:t>
      </w:r>
      <w:r>
        <w:rPr>
          <w:bCs/>
          <w:color w:val="000000"/>
          <w:spacing w:val="61"/>
        </w:rPr>
        <w:t xml:space="preserve"> постановляет:</w:t>
      </w:r>
    </w:p>
    <w:p w:rsidR="006660D6" w:rsidRDefault="006660D6" w:rsidP="006660D6">
      <w:pPr>
        <w:spacing w:line="276" w:lineRule="auto"/>
        <w:ind w:firstLine="624"/>
        <w:jc w:val="both"/>
      </w:pPr>
      <w:r>
        <w:t xml:space="preserve">1. Утвердить протокол </w:t>
      </w:r>
      <w:r w:rsidR="00917CD2">
        <w:t>территориальной избирательной комиссии Ивантеевского муниципального района Саратовской области</w:t>
      </w:r>
      <w:r w:rsidR="00917CD2">
        <w:rPr>
          <w:bCs/>
          <w:color w:val="000000"/>
          <w:spacing w:val="61"/>
        </w:rPr>
        <w:t xml:space="preserve"> </w:t>
      </w:r>
      <w:r>
        <w:t xml:space="preserve">об итогах голосования на территории </w:t>
      </w:r>
      <w:r w:rsidR="00917CD2">
        <w:t xml:space="preserve">Ивантеевского муниципального района Саратовской </w:t>
      </w:r>
      <w:r>
        <w:t>(далее – протокол) (прилагается).</w:t>
      </w:r>
    </w:p>
    <w:p w:rsidR="006660D6" w:rsidRDefault="006660D6" w:rsidP="006660D6">
      <w:pPr>
        <w:spacing w:line="276" w:lineRule="auto"/>
        <w:ind w:firstLine="624"/>
        <w:jc w:val="both"/>
      </w:pPr>
      <w:r>
        <w:t xml:space="preserve">2. Направить протокол в избирательную комиссию </w:t>
      </w:r>
      <w:r w:rsidR="00917CD2">
        <w:t>Саратовской области</w:t>
      </w:r>
      <w:r>
        <w:t>.</w:t>
      </w:r>
    </w:p>
    <w:p w:rsidR="00917CD2" w:rsidRDefault="00917CD2" w:rsidP="00917CD2">
      <w:pPr>
        <w:jc w:val="both"/>
        <w:rPr>
          <w:b/>
          <w:bCs/>
        </w:rPr>
      </w:pPr>
    </w:p>
    <w:p w:rsidR="00917CD2" w:rsidRPr="00E47CBD" w:rsidRDefault="00917CD2" w:rsidP="00917CD2">
      <w:pPr>
        <w:jc w:val="both"/>
        <w:rPr>
          <w:b/>
          <w:bCs/>
        </w:rPr>
      </w:pPr>
      <w:r w:rsidRPr="00E47CBD">
        <w:rPr>
          <w:b/>
          <w:bCs/>
        </w:rPr>
        <w:t>Председатель</w:t>
      </w:r>
    </w:p>
    <w:p w:rsidR="00917CD2" w:rsidRPr="00E47CBD" w:rsidRDefault="00917CD2" w:rsidP="00917CD2">
      <w:pPr>
        <w:jc w:val="both"/>
        <w:rPr>
          <w:b/>
          <w:bCs/>
        </w:rPr>
      </w:pPr>
      <w:r w:rsidRPr="00E47CBD">
        <w:rPr>
          <w:b/>
          <w:bCs/>
        </w:rPr>
        <w:t>территориальной избирательной комиссии</w:t>
      </w:r>
    </w:p>
    <w:p w:rsidR="00917CD2" w:rsidRDefault="00917CD2" w:rsidP="00917CD2">
      <w:pPr>
        <w:tabs>
          <w:tab w:val="left" w:pos="7088"/>
        </w:tabs>
        <w:jc w:val="both"/>
        <w:rPr>
          <w:b/>
          <w:bCs/>
        </w:rPr>
      </w:pPr>
      <w:r w:rsidRPr="00E47CBD">
        <w:rPr>
          <w:b/>
          <w:color w:val="000000"/>
        </w:rPr>
        <w:t>Ивантеевского</w:t>
      </w:r>
      <w:r w:rsidRPr="00E47CBD">
        <w:rPr>
          <w:b/>
          <w:bCs/>
        </w:rPr>
        <w:t xml:space="preserve"> муниципального района                  </w:t>
      </w:r>
      <w:r>
        <w:rPr>
          <w:b/>
          <w:bCs/>
        </w:rPr>
        <w:t xml:space="preserve">     </w:t>
      </w:r>
      <w:r w:rsidRPr="00E47CBD">
        <w:rPr>
          <w:b/>
          <w:bCs/>
        </w:rPr>
        <w:t>А.А. Буланова</w:t>
      </w:r>
    </w:p>
    <w:p w:rsidR="00917CD2" w:rsidRDefault="00917CD2" w:rsidP="00917CD2">
      <w:pPr>
        <w:jc w:val="both"/>
        <w:rPr>
          <w:b/>
          <w:bCs/>
        </w:rPr>
      </w:pPr>
    </w:p>
    <w:p w:rsidR="00917CD2" w:rsidRPr="00E47CBD" w:rsidRDefault="00917CD2" w:rsidP="00917CD2">
      <w:pPr>
        <w:jc w:val="both"/>
        <w:rPr>
          <w:b/>
          <w:bCs/>
        </w:rPr>
      </w:pPr>
      <w:r w:rsidRPr="00E47CBD">
        <w:rPr>
          <w:b/>
          <w:bCs/>
        </w:rPr>
        <w:t>Секретарь</w:t>
      </w:r>
    </w:p>
    <w:p w:rsidR="00917CD2" w:rsidRPr="00E47CBD" w:rsidRDefault="00917CD2" w:rsidP="00917CD2">
      <w:pPr>
        <w:jc w:val="both"/>
        <w:rPr>
          <w:b/>
          <w:bCs/>
        </w:rPr>
      </w:pPr>
      <w:r w:rsidRPr="00E47CBD">
        <w:rPr>
          <w:b/>
          <w:bCs/>
        </w:rPr>
        <w:t>территориальной избирательной комиссии</w:t>
      </w:r>
    </w:p>
    <w:p w:rsidR="00917CD2" w:rsidRDefault="00917CD2" w:rsidP="00917CD2">
      <w:pPr>
        <w:tabs>
          <w:tab w:val="left" w:pos="7088"/>
        </w:tabs>
        <w:jc w:val="both"/>
        <w:rPr>
          <w:b/>
          <w:bCs/>
        </w:rPr>
      </w:pPr>
      <w:r w:rsidRPr="00E47CBD">
        <w:rPr>
          <w:b/>
          <w:color w:val="000000"/>
        </w:rPr>
        <w:t>Ивантеевского</w:t>
      </w:r>
      <w:r w:rsidRPr="00E47CBD">
        <w:rPr>
          <w:b/>
          <w:bCs/>
        </w:rPr>
        <w:t xml:space="preserve"> муниципального района                         </w:t>
      </w:r>
      <w:r>
        <w:rPr>
          <w:b/>
          <w:bCs/>
        </w:rPr>
        <w:t>И.В. Афанасьева</w:t>
      </w:r>
    </w:p>
    <w:p w:rsidR="00917CD2" w:rsidRDefault="00917CD2" w:rsidP="006660D6">
      <w:pPr>
        <w:spacing w:line="276" w:lineRule="auto"/>
        <w:ind w:firstLine="624"/>
        <w:jc w:val="both"/>
      </w:pPr>
    </w:p>
    <w:p w:rsidR="006660D6" w:rsidRDefault="006660D6" w:rsidP="006660D6">
      <w:pPr>
        <w:spacing w:line="360" w:lineRule="auto"/>
        <w:ind w:firstLine="624"/>
        <w:jc w:val="both"/>
      </w:pPr>
    </w:p>
    <w:p w:rsidR="006660D6" w:rsidRDefault="006660D6" w:rsidP="006660D6">
      <w:pPr>
        <w:spacing w:line="360" w:lineRule="auto"/>
        <w:ind w:firstLine="624"/>
        <w:jc w:val="both"/>
      </w:pPr>
    </w:p>
    <w:p w:rsidR="006660D6" w:rsidRDefault="006660D6" w:rsidP="006660D6">
      <w:pPr>
        <w:pStyle w:val="T-15"/>
        <w:ind w:firstLine="0"/>
      </w:pPr>
    </w:p>
    <w:p w:rsidR="00361EDF" w:rsidRDefault="00361EDF"/>
    <w:sectPr w:rsidR="00361EDF" w:rsidSect="0036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0D6"/>
    <w:rsid w:val="00361EDF"/>
    <w:rsid w:val="006660D6"/>
    <w:rsid w:val="00917CD2"/>
    <w:rsid w:val="00E6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6660D6"/>
    <w:pPr>
      <w:spacing w:line="360" w:lineRule="auto"/>
      <w:ind w:firstLine="709"/>
      <w:jc w:val="both"/>
    </w:pPr>
  </w:style>
  <w:style w:type="paragraph" w:customStyle="1" w:styleId="T-15">
    <w:name w:val="T-1.5"/>
    <w:basedOn w:val="a"/>
    <w:rsid w:val="006660D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4</cp:revision>
  <cp:lastPrinted>2020-07-24T11:23:00Z</cp:lastPrinted>
  <dcterms:created xsi:type="dcterms:W3CDTF">2020-07-24T11:09:00Z</dcterms:created>
  <dcterms:modified xsi:type="dcterms:W3CDTF">2020-07-24T11:25:00Z</dcterms:modified>
</cp:coreProperties>
</file>