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6F5594"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2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430AFE" w:rsidRDefault="00430AFE" w:rsidP="003B38FE">
      <w:pPr>
        <w:tabs>
          <w:tab w:val="left" w:pos="4002"/>
        </w:tabs>
        <w:ind w:left="-851"/>
        <w:rPr>
          <w:b/>
          <w:color w:val="000000" w:themeColor="text1"/>
          <w:sz w:val="24"/>
          <w:szCs w:val="24"/>
        </w:rPr>
      </w:pPr>
      <w:r w:rsidRPr="00430AFE">
        <w:rPr>
          <w:b/>
          <w:color w:val="000000" w:themeColor="text1"/>
          <w:sz w:val="24"/>
          <w:szCs w:val="24"/>
        </w:rPr>
        <w:t>Вторник 29 ноября</w:t>
      </w:r>
      <w:r w:rsidR="007B390E" w:rsidRPr="00430AFE">
        <w:rPr>
          <w:b/>
          <w:color w:val="000000" w:themeColor="text1"/>
          <w:sz w:val="24"/>
          <w:szCs w:val="24"/>
        </w:rPr>
        <w:t xml:space="preserve"> </w:t>
      </w:r>
      <w:r w:rsidR="007B2658" w:rsidRPr="00430AFE">
        <w:rPr>
          <w:b/>
          <w:color w:val="000000" w:themeColor="text1"/>
          <w:sz w:val="24"/>
          <w:szCs w:val="24"/>
        </w:rPr>
        <w:t>202</w:t>
      </w:r>
      <w:r w:rsidR="0012263A" w:rsidRPr="00430AFE">
        <w:rPr>
          <w:b/>
          <w:color w:val="000000" w:themeColor="text1"/>
          <w:sz w:val="24"/>
          <w:szCs w:val="24"/>
        </w:rPr>
        <w:t>2</w:t>
      </w:r>
      <w:r w:rsidR="004E2C31" w:rsidRPr="00430AFE">
        <w:rPr>
          <w:b/>
          <w:color w:val="000000" w:themeColor="text1"/>
          <w:sz w:val="24"/>
          <w:szCs w:val="24"/>
        </w:rPr>
        <w:t xml:space="preserve">  г.</w:t>
      </w:r>
      <w:r w:rsidR="003B38FE" w:rsidRPr="00430AFE">
        <w:rPr>
          <w:b/>
          <w:color w:val="000000" w:themeColor="text1"/>
          <w:sz w:val="24"/>
          <w:szCs w:val="24"/>
        </w:rPr>
        <w:tab/>
      </w:r>
    </w:p>
    <w:p w:rsidR="003B38FE" w:rsidRPr="00430AFE" w:rsidRDefault="004E2C31" w:rsidP="00CF69C4">
      <w:pPr>
        <w:pStyle w:val="a7"/>
        <w:ind w:left="-851"/>
        <w:rPr>
          <w:rFonts w:ascii="Times New Roman" w:hAnsi="Times New Roman" w:cs="Times New Roman"/>
          <w:b/>
          <w:color w:val="000000" w:themeColor="text1"/>
          <w:sz w:val="24"/>
          <w:szCs w:val="24"/>
        </w:rPr>
      </w:pPr>
      <w:r w:rsidRPr="00430AFE">
        <w:rPr>
          <w:rFonts w:ascii="Times New Roman" w:hAnsi="Times New Roman" w:cs="Times New Roman"/>
          <w:b/>
          <w:color w:val="000000" w:themeColor="text1"/>
          <w:sz w:val="24"/>
          <w:szCs w:val="24"/>
        </w:rPr>
        <w:t>№</w:t>
      </w:r>
      <w:r w:rsidR="00613D59" w:rsidRPr="00430AFE">
        <w:rPr>
          <w:rFonts w:ascii="Times New Roman" w:hAnsi="Times New Roman" w:cs="Times New Roman"/>
          <w:b/>
          <w:color w:val="000000" w:themeColor="text1"/>
          <w:sz w:val="24"/>
          <w:szCs w:val="24"/>
        </w:rPr>
        <w:t>1</w:t>
      </w:r>
      <w:r w:rsidR="00430AFE" w:rsidRPr="00430AFE">
        <w:rPr>
          <w:rFonts w:ascii="Times New Roman" w:hAnsi="Times New Roman" w:cs="Times New Roman"/>
          <w:b/>
          <w:color w:val="000000" w:themeColor="text1"/>
          <w:sz w:val="24"/>
          <w:szCs w:val="24"/>
        </w:rPr>
        <w:t>4</w:t>
      </w:r>
      <w:r w:rsidR="00DC7A55" w:rsidRPr="00430AFE">
        <w:rPr>
          <w:rFonts w:ascii="Times New Roman" w:hAnsi="Times New Roman" w:cs="Times New Roman"/>
          <w:b/>
          <w:color w:val="000000" w:themeColor="text1"/>
          <w:sz w:val="24"/>
          <w:szCs w:val="24"/>
        </w:rPr>
        <w:t xml:space="preserve"> </w:t>
      </w:r>
      <w:r w:rsidRPr="00430AFE">
        <w:rPr>
          <w:rFonts w:ascii="Times New Roman" w:hAnsi="Times New Roman" w:cs="Times New Roman"/>
          <w:b/>
          <w:color w:val="000000" w:themeColor="text1"/>
          <w:sz w:val="24"/>
          <w:szCs w:val="24"/>
        </w:rPr>
        <w:t>(</w:t>
      </w:r>
      <w:r w:rsidR="00F549FB" w:rsidRPr="00430AFE">
        <w:rPr>
          <w:rFonts w:ascii="Times New Roman" w:hAnsi="Times New Roman" w:cs="Times New Roman"/>
          <w:b/>
          <w:color w:val="000000" w:themeColor="text1"/>
          <w:sz w:val="24"/>
          <w:szCs w:val="24"/>
        </w:rPr>
        <w:t>2</w:t>
      </w:r>
      <w:r w:rsidR="003B38FE" w:rsidRPr="00430AFE">
        <w:rPr>
          <w:rFonts w:ascii="Times New Roman" w:hAnsi="Times New Roman" w:cs="Times New Roman"/>
          <w:b/>
          <w:color w:val="000000" w:themeColor="text1"/>
          <w:sz w:val="24"/>
          <w:szCs w:val="24"/>
        </w:rPr>
        <w:t>4</w:t>
      </w:r>
      <w:r w:rsidR="00430AFE" w:rsidRPr="00430AFE">
        <w:rPr>
          <w:rFonts w:ascii="Times New Roman" w:hAnsi="Times New Roman" w:cs="Times New Roman"/>
          <w:b/>
          <w:color w:val="000000" w:themeColor="text1"/>
          <w:sz w:val="24"/>
          <w:szCs w:val="24"/>
        </w:rPr>
        <w:t>2</w:t>
      </w:r>
      <w:r w:rsidR="00F549FB" w:rsidRPr="00430AFE">
        <w:rPr>
          <w:rFonts w:ascii="Times New Roman" w:hAnsi="Times New Roman" w:cs="Times New Roman"/>
          <w:b/>
          <w:color w:val="000000" w:themeColor="text1"/>
          <w:sz w:val="24"/>
          <w:szCs w:val="24"/>
        </w:rPr>
        <w:t>)</w:t>
      </w:r>
      <w:bookmarkStart w:id="0" w:name="Par1"/>
      <w:bookmarkEnd w:id="0"/>
    </w:p>
    <w:p w:rsidR="00430AFE" w:rsidRPr="00430AFE" w:rsidRDefault="00430AFE" w:rsidP="00430AFE">
      <w:pPr>
        <w:tabs>
          <w:tab w:val="left" w:pos="5812"/>
        </w:tabs>
        <w:jc w:val="center"/>
        <w:rPr>
          <w:rFonts w:eastAsia="Times New Roman CYR"/>
          <w:b/>
          <w:bCs/>
          <w:sz w:val="24"/>
          <w:szCs w:val="24"/>
        </w:rPr>
      </w:pPr>
      <w:r w:rsidRPr="00430AFE">
        <w:rPr>
          <w:rFonts w:eastAsia="Times New Roman CYR"/>
          <w:b/>
          <w:bCs/>
          <w:sz w:val="24"/>
          <w:szCs w:val="24"/>
        </w:rPr>
        <w:t>СОВЕТ</w:t>
      </w:r>
    </w:p>
    <w:p w:rsidR="00430AFE" w:rsidRPr="00430AFE" w:rsidRDefault="00430AFE" w:rsidP="00430AFE">
      <w:pPr>
        <w:jc w:val="center"/>
        <w:rPr>
          <w:rFonts w:eastAsia="Times New Roman CYR"/>
          <w:b/>
          <w:bCs/>
          <w:sz w:val="24"/>
          <w:szCs w:val="24"/>
        </w:rPr>
      </w:pPr>
      <w:r w:rsidRPr="00430AFE">
        <w:rPr>
          <w:rFonts w:eastAsia="Times New Roman CYR"/>
          <w:b/>
          <w:bCs/>
          <w:sz w:val="24"/>
          <w:szCs w:val="24"/>
        </w:rPr>
        <w:t>ИВАНТЕЕВСКОГО МУНИЦИПАЛЬНОГО ОБРАЗОВАНИЯ</w:t>
      </w:r>
    </w:p>
    <w:p w:rsidR="00430AFE" w:rsidRPr="00430AFE" w:rsidRDefault="00430AFE" w:rsidP="00430AFE">
      <w:pPr>
        <w:autoSpaceDE w:val="0"/>
        <w:jc w:val="center"/>
        <w:rPr>
          <w:rFonts w:eastAsia="Times New Roman CYR"/>
          <w:b/>
          <w:bCs/>
          <w:sz w:val="24"/>
          <w:szCs w:val="24"/>
        </w:rPr>
      </w:pPr>
      <w:r w:rsidRPr="00430AFE">
        <w:rPr>
          <w:b/>
          <w:bCs/>
          <w:sz w:val="24"/>
          <w:szCs w:val="24"/>
        </w:rPr>
        <w:t xml:space="preserve">ИВАНТЕЕВСКОГО </w:t>
      </w:r>
      <w:r w:rsidRPr="00430AFE">
        <w:rPr>
          <w:rFonts w:eastAsia="Times New Roman CYR"/>
          <w:b/>
          <w:bCs/>
          <w:sz w:val="24"/>
          <w:szCs w:val="24"/>
        </w:rPr>
        <w:t>МУНИЦИПАЛЬНОГО РАЙОНА</w:t>
      </w:r>
    </w:p>
    <w:p w:rsidR="00430AFE" w:rsidRPr="00430AFE" w:rsidRDefault="00430AFE" w:rsidP="00430AFE">
      <w:pPr>
        <w:autoSpaceDE w:val="0"/>
        <w:jc w:val="center"/>
        <w:rPr>
          <w:rFonts w:eastAsia="Times New Roman CYR"/>
          <w:b/>
          <w:bCs/>
          <w:sz w:val="24"/>
          <w:szCs w:val="24"/>
        </w:rPr>
      </w:pPr>
      <w:r w:rsidRPr="00430AFE">
        <w:rPr>
          <w:rFonts w:eastAsia="Times New Roman CYR"/>
          <w:b/>
          <w:bCs/>
          <w:sz w:val="24"/>
          <w:szCs w:val="24"/>
        </w:rPr>
        <w:t>САРАТОВСКОЙ ОБЛАСТИ</w:t>
      </w:r>
    </w:p>
    <w:p w:rsidR="00430AFE" w:rsidRPr="00430AFE" w:rsidRDefault="00430AFE" w:rsidP="00430AFE">
      <w:pPr>
        <w:autoSpaceDE w:val="0"/>
        <w:jc w:val="center"/>
        <w:rPr>
          <w:b/>
          <w:bCs/>
          <w:sz w:val="24"/>
          <w:szCs w:val="24"/>
        </w:rPr>
      </w:pPr>
    </w:p>
    <w:p w:rsidR="00430AFE" w:rsidRPr="00430AFE" w:rsidRDefault="00430AFE" w:rsidP="00430AFE">
      <w:pPr>
        <w:autoSpaceDE w:val="0"/>
        <w:jc w:val="center"/>
        <w:rPr>
          <w:b/>
          <w:bCs/>
          <w:sz w:val="24"/>
          <w:szCs w:val="24"/>
        </w:rPr>
      </w:pPr>
      <w:r w:rsidRPr="00430AFE">
        <w:rPr>
          <w:b/>
          <w:bCs/>
          <w:sz w:val="24"/>
          <w:szCs w:val="24"/>
        </w:rPr>
        <w:t>Шестьдесят шестое заседание пятого созыва</w:t>
      </w:r>
    </w:p>
    <w:p w:rsidR="00430AFE" w:rsidRPr="00430AFE" w:rsidRDefault="00430AFE" w:rsidP="00430AFE">
      <w:pPr>
        <w:tabs>
          <w:tab w:val="left" w:pos="4712"/>
          <w:tab w:val="left" w:pos="7526"/>
        </w:tabs>
        <w:autoSpaceDE w:val="0"/>
        <w:jc w:val="right"/>
        <w:rPr>
          <w:rFonts w:eastAsia="Times New Roman CYR"/>
          <w:b/>
          <w:bCs/>
          <w:sz w:val="24"/>
          <w:szCs w:val="24"/>
        </w:rPr>
      </w:pPr>
      <w:r w:rsidRPr="00430AFE">
        <w:rPr>
          <w:rFonts w:eastAsia="Times New Roman CYR"/>
          <w:b/>
          <w:bCs/>
          <w:sz w:val="24"/>
          <w:szCs w:val="24"/>
        </w:rPr>
        <w:tab/>
      </w:r>
      <w:r w:rsidRPr="00430AFE">
        <w:rPr>
          <w:rFonts w:eastAsia="Times New Roman CYR"/>
          <w:b/>
          <w:bCs/>
          <w:sz w:val="24"/>
          <w:szCs w:val="24"/>
        </w:rPr>
        <w:tab/>
      </w:r>
      <w:r w:rsidRPr="00430AFE">
        <w:rPr>
          <w:rFonts w:eastAsia="Times New Roman CYR"/>
          <w:b/>
          <w:bCs/>
          <w:sz w:val="24"/>
          <w:szCs w:val="24"/>
        </w:rPr>
        <w:tab/>
      </w:r>
    </w:p>
    <w:p w:rsidR="00430AFE" w:rsidRPr="00430AFE" w:rsidRDefault="00430AFE" w:rsidP="00430AFE">
      <w:pPr>
        <w:autoSpaceDE w:val="0"/>
        <w:jc w:val="center"/>
        <w:rPr>
          <w:rFonts w:eastAsia="Times New Roman CYR"/>
          <w:b/>
          <w:bCs/>
          <w:sz w:val="24"/>
          <w:szCs w:val="24"/>
        </w:rPr>
      </w:pPr>
      <w:r w:rsidRPr="00430AFE">
        <w:rPr>
          <w:rFonts w:eastAsia="Times New Roman CYR"/>
          <w:b/>
          <w:bCs/>
          <w:sz w:val="24"/>
          <w:szCs w:val="24"/>
        </w:rPr>
        <w:t>РЕШЕНИЕ №23</w:t>
      </w:r>
    </w:p>
    <w:p w:rsidR="00430AFE" w:rsidRPr="00430AFE" w:rsidRDefault="00430AFE" w:rsidP="00430AFE">
      <w:pPr>
        <w:pStyle w:val="a4"/>
        <w:rPr>
          <w:color w:val="000000"/>
          <w:szCs w:val="24"/>
        </w:rPr>
      </w:pPr>
      <w:r w:rsidRPr="00430AFE">
        <w:rPr>
          <w:color w:val="000000"/>
          <w:szCs w:val="24"/>
        </w:rPr>
        <w:t xml:space="preserve">от 31 октября 2022 года </w:t>
      </w:r>
    </w:p>
    <w:p w:rsidR="00430AFE" w:rsidRPr="00430AFE" w:rsidRDefault="00430AFE" w:rsidP="00430AFE">
      <w:pPr>
        <w:autoSpaceDE w:val="0"/>
        <w:rPr>
          <w:color w:val="000000"/>
          <w:sz w:val="24"/>
          <w:szCs w:val="24"/>
        </w:rPr>
      </w:pPr>
    </w:p>
    <w:p w:rsidR="00430AFE" w:rsidRPr="00430AFE" w:rsidRDefault="00430AFE" w:rsidP="00430AFE">
      <w:pPr>
        <w:autoSpaceDE w:val="0"/>
        <w:jc w:val="center"/>
        <w:rPr>
          <w:rFonts w:eastAsia="Times New Roman CYR"/>
          <w:bCs/>
          <w:sz w:val="24"/>
          <w:szCs w:val="24"/>
        </w:rPr>
      </w:pPr>
      <w:proofErr w:type="gramStart"/>
      <w:r w:rsidRPr="00430AFE">
        <w:rPr>
          <w:rFonts w:eastAsia="Times New Roman CYR"/>
          <w:bCs/>
          <w:sz w:val="24"/>
          <w:szCs w:val="24"/>
        </w:rPr>
        <w:t>с</w:t>
      </w:r>
      <w:proofErr w:type="gramEnd"/>
      <w:r w:rsidRPr="00430AFE">
        <w:rPr>
          <w:rFonts w:eastAsia="Times New Roman CYR"/>
          <w:bCs/>
          <w:sz w:val="24"/>
          <w:szCs w:val="24"/>
        </w:rPr>
        <w:t>. Ивантеевка</w:t>
      </w:r>
    </w:p>
    <w:p w:rsidR="00430AFE" w:rsidRPr="00430AFE" w:rsidRDefault="00430AFE" w:rsidP="00430AFE">
      <w:pPr>
        <w:pStyle w:val="2"/>
        <w:rPr>
          <w:color w:val="000000"/>
          <w:szCs w:val="24"/>
        </w:rPr>
      </w:pPr>
    </w:p>
    <w:p w:rsidR="00430AFE" w:rsidRPr="00430AFE" w:rsidRDefault="00430AFE" w:rsidP="00430AFE">
      <w:pPr>
        <w:pStyle w:val="2"/>
        <w:ind w:left="-851"/>
        <w:rPr>
          <w:color w:val="000000"/>
          <w:szCs w:val="24"/>
        </w:rPr>
      </w:pPr>
      <w:r w:rsidRPr="00430AFE">
        <w:rPr>
          <w:color w:val="000000"/>
          <w:szCs w:val="24"/>
        </w:rPr>
        <w:t>О  внесении  изменений и дополнений</w:t>
      </w:r>
    </w:p>
    <w:p w:rsidR="00430AFE" w:rsidRPr="00430AFE" w:rsidRDefault="00430AFE" w:rsidP="00430AFE">
      <w:pPr>
        <w:ind w:left="-851"/>
        <w:rPr>
          <w:b/>
          <w:color w:val="000000"/>
          <w:sz w:val="24"/>
          <w:szCs w:val="24"/>
        </w:rPr>
      </w:pPr>
      <w:r w:rsidRPr="00430AFE">
        <w:rPr>
          <w:b/>
          <w:color w:val="000000"/>
          <w:sz w:val="24"/>
          <w:szCs w:val="24"/>
        </w:rPr>
        <w:t xml:space="preserve">в Устав </w:t>
      </w:r>
      <w:proofErr w:type="spellStart"/>
      <w:r w:rsidRPr="00430AFE">
        <w:rPr>
          <w:b/>
          <w:color w:val="000000"/>
          <w:sz w:val="24"/>
          <w:szCs w:val="24"/>
        </w:rPr>
        <w:t>Ивантеевского</w:t>
      </w:r>
      <w:proofErr w:type="spellEnd"/>
      <w:r w:rsidRPr="00430AFE">
        <w:rPr>
          <w:b/>
          <w:color w:val="000000"/>
          <w:sz w:val="24"/>
          <w:szCs w:val="24"/>
        </w:rPr>
        <w:t xml:space="preserve">  муниципального образования </w:t>
      </w:r>
    </w:p>
    <w:p w:rsidR="00430AFE" w:rsidRPr="00430AFE" w:rsidRDefault="00430AFE" w:rsidP="00430AFE">
      <w:pPr>
        <w:pStyle w:val="2"/>
        <w:ind w:left="-851"/>
        <w:rPr>
          <w:color w:val="000000"/>
          <w:szCs w:val="24"/>
        </w:rPr>
      </w:pPr>
      <w:proofErr w:type="spellStart"/>
      <w:r w:rsidRPr="00430AFE">
        <w:rPr>
          <w:color w:val="000000"/>
          <w:szCs w:val="24"/>
        </w:rPr>
        <w:t>Ивантеевского</w:t>
      </w:r>
      <w:proofErr w:type="spellEnd"/>
      <w:r w:rsidRPr="00430AFE">
        <w:rPr>
          <w:color w:val="000000"/>
          <w:szCs w:val="24"/>
        </w:rPr>
        <w:t xml:space="preserve"> муниципального района Саратовской области</w:t>
      </w:r>
    </w:p>
    <w:p w:rsidR="00430AFE" w:rsidRPr="00430AFE" w:rsidRDefault="00430AFE" w:rsidP="00430AFE">
      <w:pPr>
        <w:ind w:left="-851"/>
        <w:rPr>
          <w:color w:val="000000"/>
          <w:sz w:val="24"/>
          <w:szCs w:val="24"/>
        </w:rPr>
      </w:pPr>
    </w:p>
    <w:p w:rsidR="00430AFE" w:rsidRPr="00430AFE" w:rsidRDefault="00430AFE" w:rsidP="00430AFE">
      <w:pPr>
        <w:pStyle w:val="ConsPlusTitle"/>
        <w:ind w:left="-851" w:right="-143" w:firstLine="284"/>
        <w:jc w:val="both"/>
        <w:rPr>
          <w:rFonts w:ascii="Times New Roman" w:hAnsi="Times New Roman" w:cs="Times New Roman"/>
          <w:color w:val="000000"/>
          <w:sz w:val="24"/>
          <w:szCs w:val="24"/>
        </w:rPr>
      </w:pPr>
      <w:bookmarkStart w:id="1" w:name="sub_151016"/>
      <w:bookmarkStart w:id="2" w:name="sub_2614"/>
      <w:bookmarkStart w:id="3" w:name="sub_35012"/>
      <w:bookmarkStart w:id="4" w:name="sub_261501"/>
      <w:bookmarkStart w:id="5" w:name="sub_351605"/>
      <w:bookmarkStart w:id="6" w:name="sub_3608"/>
      <w:bookmarkStart w:id="7" w:name="sub_371013"/>
      <w:proofErr w:type="gramStart"/>
      <w:r w:rsidRPr="00430AFE">
        <w:rPr>
          <w:rFonts w:ascii="Times New Roman" w:hAnsi="Times New Roman" w:cs="Times New Roman"/>
          <w:b w:val="0"/>
          <w:sz w:val="24"/>
          <w:szCs w:val="24"/>
        </w:rPr>
        <w:t>В соответствии с  Федеральными  законами от 06.10.2003 №131-ФЗ «Об общих принципах организации местного самоуправления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w:t>
      </w:r>
      <w:r w:rsidRPr="00430AFE">
        <w:rPr>
          <w:rFonts w:ascii="Times New Roman" w:hAnsi="Times New Roman" w:cs="Times New Roman"/>
          <w:b w:val="0"/>
          <w:sz w:val="24"/>
          <w:szCs w:val="24"/>
        </w:rPr>
        <w:t xml:space="preserve">», от 19.11.2021 </w:t>
      </w:r>
      <w:r w:rsidRPr="00430AFE">
        <w:rPr>
          <w:rFonts w:ascii="Times New Roman" w:hAnsi="Times New Roman" w:cs="Times New Roman"/>
          <w:b w:val="0"/>
          <w:sz w:val="24"/>
          <w:szCs w:val="24"/>
        </w:rPr>
        <w:t>№376-ФЗ «О внесении изменений в Федеральный закон «Об общих принципах организации местного самоуправления в Российской Федерации», от 21.07.2005 №97-ФЗ «О государственной</w:t>
      </w:r>
      <w:proofErr w:type="gramEnd"/>
      <w:r w:rsidRPr="00430AFE">
        <w:rPr>
          <w:rFonts w:ascii="Times New Roman" w:hAnsi="Times New Roman" w:cs="Times New Roman"/>
          <w:b w:val="0"/>
          <w:sz w:val="24"/>
          <w:szCs w:val="24"/>
        </w:rPr>
        <w:t xml:space="preserve"> регистрации уставов муниципальных образований»  и на основании статьи 21  Устава </w:t>
      </w:r>
      <w:proofErr w:type="spellStart"/>
      <w:r w:rsidRPr="00430AFE">
        <w:rPr>
          <w:rFonts w:ascii="Times New Roman" w:hAnsi="Times New Roman" w:cs="Times New Roman"/>
          <w:b w:val="0"/>
          <w:sz w:val="24"/>
          <w:szCs w:val="24"/>
        </w:rPr>
        <w:t>Ивантеевского</w:t>
      </w:r>
      <w:proofErr w:type="spellEnd"/>
      <w:r w:rsidRPr="00430AFE">
        <w:rPr>
          <w:rFonts w:ascii="Times New Roman" w:hAnsi="Times New Roman" w:cs="Times New Roman"/>
          <w:b w:val="0"/>
          <w:sz w:val="24"/>
          <w:szCs w:val="24"/>
        </w:rPr>
        <w:t xml:space="preserve">  муниципального образования </w:t>
      </w:r>
      <w:proofErr w:type="spellStart"/>
      <w:r w:rsidRPr="00430AFE">
        <w:rPr>
          <w:rFonts w:ascii="Times New Roman" w:hAnsi="Times New Roman" w:cs="Times New Roman"/>
          <w:b w:val="0"/>
          <w:sz w:val="24"/>
          <w:szCs w:val="24"/>
        </w:rPr>
        <w:t>Ивантеевского</w:t>
      </w:r>
      <w:proofErr w:type="spellEnd"/>
      <w:r w:rsidRPr="00430AFE">
        <w:rPr>
          <w:rFonts w:ascii="Times New Roman" w:hAnsi="Times New Roman" w:cs="Times New Roman"/>
          <w:b w:val="0"/>
          <w:sz w:val="24"/>
          <w:szCs w:val="24"/>
        </w:rPr>
        <w:t xml:space="preserve"> муниципального района Саратовской области, </w:t>
      </w:r>
      <w:r w:rsidRPr="00430AFE">
        <w:rPr>
          <w:rFonts w:ascii="Times New Roman" w:hAnsi="Times New Roman" w:cs="Times New Roman"/>
          <w:b w:val="0"/>
          <w:color w:val="000000"/>
          <w:sz w:val="24"/>
          <w:szCs w:val="24"/>
        </w:rPr>
        <w:t xml:space="preserve">Совет  </w:t>
      </w:r>
      <w:proofErr w:type="spellStart"/>
      <w:r w:rsidRPr="00430AFE">
        <w:rPr>
          <w:rFonts w:ascii="Times New Roman" w:hAnsi="Times New Roman" w:cs="Times New Roman"/>
          <w:b w:val="0"/>
          <w:color w:val="000000"/>
          <w:sz w:val="24"/>
          <w:szCs w:val="24"/>
        </w:rPr>
        <w:t>Ивантеевского</w:t>
      </w:r>
      <w:proofErr w:type="spellEnd"/>
      <w:r w:rsidRPr="00430AFE">
        <w:rPr>
          <w:rFonts w:ascii="Times New Roman" w:hAnsi="Times New Roman" w:cs="Times New Roman"/>
          <w:b w:val="0"/>
          <w:color w:val="000000"/>
          <w:sz w:val="24"/>
          <w:szCs w:val="24"/>
        </w:rPr>
        <w:t xml:space="preserve"> муниципального образования  </w:t>
      </w:r>
      <w:proofErr w:type="spellStart"/>
      <w:r w:rsidRPr="00430AFE">
        <w:rPr>
          <w:rFonts w:ascii="Times New Roman" w:hAnsi="Times New Roman" w:cs="Times New Roman"/>
          <w:b w:val="0"/>
          <w:color w:val="000000"/>
          <w:sz w:val="24"/>
          <w:szCs w:val="24"/>
        </w:rPr>
        <w:t>Ивантеевского</w:t>
      </w:r>
      <w:proofErr w:type="spellEnd"/>
      <w:r w:rsidRPr="00430AFE">
        <w:rPr>
          <w:rFonts w:ascii="Times New Roman" w:hAnsi="Times New Roman" w:cs="Times New Roman"/>
          <w:b w:val="0"/>
          <w:color w:val="000000"/>
          <w:sz w:val="24"/>
          <w:szCs w:val="24"/>
        </w:rPr>
        <w:t xml:space="preserve"> муниципального района Саратовской области  </w:t>
      </w:r>
      <w:r w:rsidRPr="00430AFE">
        <w:rPr>
          <w:rFonts w:ascii="Times New Roman" w:hAnsi="Times New Roman" w:cs="Times New Roman"/>
          <w:color w:val="000000"/>
          <w:sz w:val="24"/>
          <w:szCs w:val="24"/>
        </w:rPr>
        <w:t>РЕШИЛ:</w:t>
      </w:r>
    </w:p>
    <w:p w:rsidR="00430AFE" w:rsidRPr="00430AFE" w:rsidRDefault="00430AFE" w:rsidP="00430AFE">
      <w:pPr>
        <w:pStyle w:val="ConsPlusTitle"/>
        <w:ind w:left="-851" w:right="-143" w:firstLine="284"/>
        <w:jc w:val="both"/>
        <w:rPr>
          <w:rFonts w:ascii="Times New Roman" w:hAnsi="Times New Roman" w:cs="Times New Roman"/>
          <w:b w:val="0"/>
          <w:color w:val="000000"/>
          <w:sz w:val="24"/>
          <w:szCs w:val="24"/>
        </w:rPr>
      </w:pPr>
      <w:r w:rsidRPr="00430AFE">
        <w:rPr>
          <w:rFonts w:ascii="Times New Roman" w:hAnsi="Times New Roman" w:cs="Times New Roman"/>
          <w:b w:val="0"/>
          <w:color w:val="000000"/>
          <w:sz w:val="24"/>
          <w:szCs w:val="24"/>
        </w:rPr>
        <w:t xml:space="preserve">1. </w:t>
      </w:r>
      <w:proofErr w:type="gramStart"/>
      <w:r w:rsidRPr="00430AFE">
        <w:rPr>
          <w:rFonts w:ascii="Times New Roman" w:hAnsi="Times New Roman" w:cs="Times New Roman"/>
          <w:b w:val="0"/>
          <w:color w:val="000000"/>
          <w:sz w:val="24"/>
          <w:szCs w:val="24"/>
        </w:rPr>
        <w:t xml:space="preserve">Внести в Устав </w:t>
      </w:r>
      <w:proofErr w:type="spellStart"/>
      <w:r w:rsidRPr="00430AFE">
        <w:rPr>
          <w:rFonts w:ascii="Times New Roman" w:hAnsi="Times New Roman" w:cs="Times New Roman"/>
          <w:b w:val="0"/>
          <w:color w:val="000000"/>
          <w:sz w:val="24"/>
          <w:szCs w:val="24"/>
        </w:rPr>
        <w:t>Ивантеевского</w:t>
      </w:r>
      <w:proofErr w:type="spellEnd"/>
      <w:r w:rsidRPr="00430AFE">
        <w:rPr>
          <w:rFonts w:ascii="Times New Roman" w:hAnsi="Times New Roman" w:cs="Times New Roman"/>
          <w:b w:val="0"/>
          <w:color w:val="000000"/>
          <w:sz w:val="24"/>
          <w:szCs w:val="24"/>
        </w:rPr>
        <w:t xml:space="preserve"> муниципального образования </w:t>
      </w:r>
      <w:proofErr w:type="spellStart"/>
      <w:r w:rsidRPr="00430AFE">
        <w:rPr>
          <w:rFonts w:ascii="Times New Roman" w:hAnsi="Times New Roman" w:cs="Times New Roman"/>
          <w:b w:val="0"/>
          <w:color w:val="000000"/>
          <w:sz w:val="24"/>
          <w:szCs w:val="24"/>
        </w:rPr>
        <w:t>Ивантеевского</w:t>
      </w:r>
      <w:proofErr w:type="spellEnd"/>
      <w:r w:rsidRPr="00430AFE">
        <w:rPr>
          <w:rFonts w:ascii="Times New Roman" w:hAnsi="Times New Roman" w:cs="Times New Roman"/>
          <w:b w:val="0"/>
          <w:color w:val="000000"/>
          <w:sz w:val="24"/>
          <w:szCs w:val="24"/>
        </w:rPr>
        <w:t xml:space="preserve"> муниципального района  Саратовской области, принятый решением </w:t>
      </w:r>
      <w:r w:rsidRPr="00430AFE">
        <w:rPr>
          <w:rFonts w:ascii="Times New Roman" w:eastAsia="Times New Roman CYR" w:hAnsi="Times New Roman" w:cs="Times New Roman"/>
          <w:b w:val="0"/>
          <w:color w:val="000000"/>
          <w:sz w:val="24"/>
          <w:szCs w:val="24"/>
        </w:rPr>
        <w:t xml:space="preserve"> Совета </w:t>
      </w:r>
      <w:proofErr w:type="spellStart"/>
      <w:r w:rsidRPr="00430AFE">
        <w:rPr>
          <w:rFonts w:ascii="Times New Roman" w:eastAsia="Times New Roman CYR" w:hAnsi="Times New Roman" w:cs="Times New Roman"/>
          <w:b w:val="0"/>
          <w:color w:val="000000"/>
          <w:sz w:val="24"/>
          <w:szCs w:val="24"/>
        </w:rPr>
        <w:t>Ивантеевского</w:t>
      </w:r>
      <w:proofErr w:type="spellEnd"/>
      <w:r w:rsidRPr="00430AFE">
        <w:rPr>
          <w:rFonts w:ascii="Times New Roman" w:hAnsi="Times New Roman" w:cs="Times New Roman"/>
          <w:b w:val="0"/>
          <w:color w:val="000000"/>
          <w:sz w:val="24"/>
          <w:szCs w:val="24"/>
        </w:rPr>
        <w:t xml:space="preserve"> </w:t>
      </w:r>
      <w:r w:rsidRPr="00430AFE">
        <w:rPr>
          <w:rFonts w:ascii="Times New Roman" w:eastAsia="Times New Roman CYR" w:hAnsi="Times New Roman" w:cs="Times New Roman"/>
          <w:b w:val="0"/>
          <w:color w:val="000000"/>
          <w:sz w:val="24"/>
          <w:szCs w:val="24"/>
        </w:rPr>
        <w:t xml:space="preserve">муниципального  образования ОМО </w:t>
      </w:r>
      <w:proofErr w:type="spellStart"/>
      <w:r w:rsidRPr="00430AFE">
        <w:rPr>
          <w:rFonts w:ascii="Times New Roman" w:eastAsia="Times New Roman CYR" w:hAnsi="Times New Roman" w:cs="Times New Roman"/>
          <w:b w:val="0"/>
          <w:color w:val="000000"/>
          <w:sz w:val="24"/>
          <w:szCs w:val="24"/>
        </w:rPr>
        <w:t>Ивантеевского</w:t>
      </w:r>
      <w:proofErr w:type="spellEnd"/>
      <w:r w:rsidRPr="00430AFE">
        <w:rPr>
          <w:rFonts w:ascii="Times New Roman" w:eastAsia="Times New Roman CYR" w:hAnsi="Times New Roman" w:cs="Times New Roman"/>
          <w:b w:val="0"/>
          <w:color w:val="000000"/>
          <w:sz w:val="24"/>
          <w:szCs w:val="24"/>
        </w:rPr>
        <w:t xml:space="preserve">  района Саратовской  области от 02 декабря 2005 года №10, (с изменениями от  17 августа 2006 г. №28, от 20 декабря 2006 г. №41, от 26 апреля 2007 г. №3, от 19 февраля 2008 г. №6, от 12 августа 2008 г. №14</w:t>
      </w:r>
      <w:proofErr w:type="gramEnd"/>
      <w:r w:rsidRPr="00430AFE">
        <w:rPr>
          <w:rFonts w:ascii="Times New Roman" w:eastAsia="Times New Roman CYR" w:hAnsi="Times New Roman" w:cs="Times New Roman"/>
          <w:b w:val="0"/>
          <w:color w:val="000000"/>
          <w:sz w:val="24"/>
          <w:szCs w:val="24"/>
        </w:rPr>
        <w:t xml:space="preserve">, </w:t>
      </w:r>
      <w:proofErr w:type="gramStart"/>
      <w:r w:rsidRPr="00430AFE">
        <w:rPr>
          <w:rFonts w:ascii="Times New Roman" w:eastAsia="Times New Roman CYR" w:hAnsi="Times New Roman" w:cs="Times New Roman"/>
          <w:b w:val="0"/>
          <w:color w:val="000000"/>
          <w:sz w:val="24"/>
          <w:szCs w:val="24"/>
        </w:rPr>
        <w:t xml:space="preserve">от 27 февраля 2009 г. №4, от 17 мая 2010 г. №19, от 19 января 2011 г. №2, от 10 февраля 2012 г. №3, от 21 января 2013 г. №1, от 02 декабря  2013 г.  №35, от 22 декабря 2014 г. №38, от 21 сентября 2015 г. №25, </w:t>
      </w:r>
      <w:r w:rsidRPr="00430AFE">
        <w:rPr>
          <w:rFonts w:ascii="Times New Roman" w:hAnsi="Times New Roman" w:cs="Times New Roman"/>
          <w:b w:val="0"/>
          <w:color w:val="000000"/>
          <w:sz w:val="24"/>
          <w:szCs w:val="24"/>
        </w:rPr>
        <w:t>от 26 февраля 2016 г. №6, от 31 января 2017 г. №3</w:t>
      </w:r>
      <w:proofErr w:type="gramEnd"/>
      <w:r w:rsidRPr="00430AFE">
        <w:rPr>
          <w:rFonts w:ascii="Times New Roman" w:hAnsi="Times New Roman" w:cs="Times New Roman"/>
          <w:b w:val="0"/>
          <w:color w:val="000000"/>
          <w:sz w:val="24"/>
          <w:szCs w:val="24"/>
        </w:rPr>
        <w:t>, от 30 октября 2017 г. №23, от 06 апреля 2018 г. №3, от 25 июля 2019 г. №19, от 20 марта 2020 г. №4, от 03 февраля 2021 г. №4, от 13 сентября 2021 г. №22, от 22 ноября 2021 г. №33)    следующие изменения и дополнения</w:t>
      </w:r>
      <w:bookmarkEnd w:id="1"/>
      <w:bookmarkEnd w:id="2"/>
      <w:bookmarkEnd w:id="3"/>
      <w:bookmarkEnd w:id="4"/>
      <w:bookmarkEnd w:id="5"/>
      <w:bookmarkEnd w:id="6"/>
      <w:bookmarkEnd w:id="7"/>
      <w:r w:rsidRPr="00430AFE">
        <w:rPr>
          <w:rFonts w:ascii="Times New Roman" w:hAnsi="Times New Roman" w:cs="Times New Roman"/>
          <w:b w:val="0"/>
          <w:color w:val="000000"/>
          <w:sz w:val="24"/>
          <w:szCs w:val="24"/>
        </w:rPr>
        <w:t xml:space="preserve">: </w:t>
      </w:r>
    </w:p>
    <w:p w:rsidR="00430AFE" w:rsidRPr="00430AFE" w:rsidRDefault="00430AFE" w:rsidP="00430AFE">
      <w:pPr>
        <w:pStyle w:val="ConsPlusTitle"/>
        <w:ind w:left="-851" w:right="-143" w:firstLine="284"/>
        <w:jc w:val="both"/>
        <w:rPr>
          <w:rFonts w:ascii="Times New Roman" w:hAnsi="Times New Roman" w:cs="Times New Roman"/>
          <w:b w:val="0"/>
          <w:color w:val="000000"/>
          <w:sz w:val="24"/>
          <w:szCs w:val="24"/>
        </w:rPr>
      </w:pPr>
      <w:r w:rsidRPr="00430AFE">
        <w:rPr>
          <w:rFonts w:ascii="Times New Roman" w:hAnsi="Times New Roman" w:cs="Times New Roman"/>
          <w:b w:val="0"/>
          <w:color w:val="000000"/>
          <w:sz w:val="24"/>
          <w:szCs w:val="24"/>
        </w:rPr>
        <w:t>1.1. Статья 12. «Публичные слушания и общественные обсуждения»:</w:t>
      </w:r>
    </w:p>
    <w:p w:rsidR="00430AFE" w:rsidRPr="00430AFE" w:rsidRDefault="00430AFE" w:rsidP="00430AFE">
      <w:pPr>
        <w:pStyle w:val="ConsPlusTitle"/>
        <w:ind w:left="-851" w:right="-143" w:firstLine="284"/>
        <w:jc w:val="both"/>
        <w:rPr>
          <w:rFonts w:ascii="Times New Roman" w:hAnsi="Times New Roman" w:cs="Times New Roman"/>
          <w:b w:val="0"/>
          <w:color w:val="000000"/>
          <w:sz w:val="24"/>
          <w:szCs w:val="24"/>
        </w:rPr>
      </w:pPr>
      <w:r w:rsidRPr="00430AFE">
        <w:rPr>
          <w:rFonts w:ascii="Times New Roman" w:hAnsi="Times New Roman" w:cs="Times New Roman"/>
          <w:b w:val="0"/>
          <w:sz w:val="24"/>
          <w:szCs w:val="24"/>
        </w:rPr>
        <w:t>1) Часть 5 дополнить абзацем следующего содержания:</w:t>
      </w:r>
    </w:p>
    <w:p w:rsidR="00430AFE" w:rsidRPr="00430AFE" w:rsidRDefault="00430AFE" w:rsidP="00430AFE">
      <w:pPr>
        <w:autoSpaceDE w:val="0"/>
        <w:autoSpaceDN w:val="0"/>
        <w:adjustRightInd w:val="0"/>
        <w:ind w:left="-851" w:right="-143" w:firstLine="284"/>
        <w:jc w:val="both"/>
        <w:rPr>
          <w:sz w:val="24"/>
          <w:szCs w:val="24"/>
        </w:rPr>
      </w:pPr>
      <w:proofErr w:type="gramStart"/>
      <w:r w:rsidRPr="00430AFE">
        <w:rPr>
          <w:sz w:val="24"/>
          <w:szCs w:val="24"/>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430AFE" w:rsidRPr="00430AFE" w:rsidRDefault="00430AFE" w:rsidP="00430AFE">
      <w:pPr>
        <w:pStyle w:val="ConsPlusTitle"/>
        <w:ind w:left="-851" w:right="-143" w:firstLine="284"/>
        <w:jc w:val="both"/>
        <w:rPr>
          <w:rFonts w:ascii="Times New Roman" w:hAnsi="Times New Roman" w:cs="Times New Roman"/>
          <w:b w:val="0"/>
          <w:sz w:val="24"/>
          <w:szCs w:val="24"/>
        </w:rPr>
      </w:pPr>
      <w:r w:rsidRPr="00430AFE">
        <w:rPr>
          <w:rFonts w:ascii="Times New Roman" w:hAnsi="Times New Roman" w:cs="Times New Roman"/>
          <w:b w:val="0"/>
          <w:sz w:val="24"/>
          <w:szCs w:val="24"/>
        </w:rPr>
        <w:t xml:space="preserve">1.2. Статья 29. «Глава </w:t>
      </w:r>
      <w:proofErr w:type="spellStart"/>
      <w:r w:rsidRPr="00430AFE">
        <w:rPr>
          <w:rFonts w:ascii="Times New Roman" w:hAnsi="Times New Roman" w:cs="Times New Roman"/>
          <w:b w:val="0"/>
          <w:sz w:val="24"/>
          <w:szCs w:val="24"/>
        </w:rPr>
        <w:t>Ивантеевского</w:t>
      </w:r>
      <w:proofErr w:type="spellEnd"/>
      <w:r w:rsidRPr="00430AFE">
        <w:rPr>
          <w:rFonts w:ascii="Times New Roman" w:hAnsi="Times New Roman" w:cs="Times New Roman"/>
          <w:b w:val="0"/>
          <w:sz w:val="24"/>
          <w:szCs w:val="24"/>
        </w:rPr>
        <w:t xml:space="preserve"> муниципального образования  </w:t>
      </w:r>
      <w:proofErr w:type="spellStart"/>
      <w:r w:rsidRPr="00430AFE">
        <w:rPr>
          <w:rFonts w:ascii="Times New Roman" w:hAnsi="Times New Roman" w:cs="Times New Roman"/>
          <w:b w:val="0"/>
          <w:sz w:val="24"/>
          <w:szCs w:val="24"/>
        </w:rPr>
        <w:t>Ивантеевского</w:t>
      </w:r>
      <w:proofErr w:type="spellEnd"/>
      <w:r w:rsidRPr="00430AFE">
        <w:rPr>
          <w:rFonts w:ascii="Times New Roman" w:hAnsi="Times New Roman" w:cs="Times New Roman"/>
          <w:b w:val="0"/>
          <w:sz w:val="24"/>
          <w:szCs w:val="24"/>
        </w:rPr>
        <w:t xml:space="preserve"> муниципального района Саратовской области»:</w:t>
      </w:r>
    </w:p>
    <w:p w:rsidR="00430AFE" w:rsidRPr="00430AFE" w:rsidRDefault="00430AFE" w:rsidP="00430AFE">
      <w:pPr>
        <w:pStyle w:val="ConsPlusTitle"/>
        <w:ind w:left="-851" w:right="-143" w:firstLine="284"/>
        <w:jc w:val="both"/>
        <w:rPr>
          <w:rFonts w:ascii="Times New Roman" w:hAnsi="Times New Roman" w:cs="Times New Roman"/>
          <w:b w:val="0"/>
          <w:sz w:val="24"/>
          <w:szCs w:val="24"/>
        </w:rPr>
      </w:pPr>
      <w:r w:rsidRPr="00430AFE">
        <w:rPr>
          <w:rFonts w:ascii="Times New Roman" w:hAnsi="Times New Roman" w:cs="Times New Roman"/>
          <w:b w:val="0"/>
          <w:sz w:val="24"/>
          <w:szCs w:val="24"/>
        </w:rPr>
        <w:t>1) Часть 2 дополнить абзацем следующего содержания:</w:t>
      </w:r>
    </w:p>
    <w:p w:rsidR="00430AFE" w:rsidRPr="00430AFE" w:rsidRDefault="00430AFE" w:rsidP="00430AFE">
      <w:pPr>
        <w:pStyle w:val="ConsPlusTitle"/>
        <w:ind w:left="-851" w:right="-143" w:firstLine="284"/>
        <w:jc w:val="both"/>
        <w:rPr>
          <w:rFonts w:ascii="Times New Roman" w:hAnsi="Times New Roman" w:cs="Times New Roman"/>
          <w:b w:val="0"/>
          <w:sz w:val="24"/>
          <w:szCs w:val="24"/>
        </w:rPr>
      </w:pPr>
      <w:r w:rsidRPr="00430AFE">
        <w:rPr>
          <w:rFonts w:ascii="Times New Roman" w:hAnsi="Times New Roman" w:cs="Times New Roman"/>
          <w:b w:val="0"/>
          <w:sz w:val="24"/>
          <w:szCs w:val="24"/>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w:t>
      </w:r>
      <w:proofErr w:type="spellStart"/>
      <w:r w:rsidRPr="00430AFE">
        <w:rPr>
          <w:rFonts w:ascii="Times New Roman" w:hAnsi="Times New Roman" w:cs="Times New Roman"/>
          <w:b w:val="0"/>
          <w:sz w:val="24"/>
          <w:szCs w:val="24"/>
        </w:rPr>
        <w:t>Ивантеевского</w:t>
      </w:r>
      <w:proofErr w:type="spellEnd"/>
      <w:r w:rsidRPr="00430AFE">
        <w:rPr>
          <w:rFonts w:ascii="Times New Roman" w:hAnsi="Times New Roman" w:cs="Times New Roman"/>
          <w:b w:val="0"/>
          <w:sz w:val="24"/>
          <w:szCs w:val="24"/>
        </w:rPr>
        <w:t xml:space="preserve"> </w:t>
      </w:r>
      <w:r w:rsidRPr="00430AFE">
        <w:rPr>
          <w:rFonts w:ascii="Times New Roman" w:hAnsi="Times New Roman" w:cs="Times New Roman"/>
          <w:b w:val="0"/>
          <w:sz w:val="24"/>
          <w:szCs w:val="24"/>
        </w:rPr>
        <w:lastRenderedPageBreak/>
        <w:t>муниципального образования»;</w:t>
      </w:r>
    </w:p>
    <w:p w:rsidR="00430AFE" w:rsidRPr="00430AFE" w:rsidRDefault="00430AFE" w:rsidP="00430AFE">
      <w:pPr>
        <w:pStyle w:val="ConsPlusTitle"/>
        <w:ind w:left="-851" w:right="-143" w:firstLine="284"/>
        <w:jc w:val="both"/>
        <w:rPr>
          <w:rFonts w:ascii="Times New Roman" w:hAnsi="Times New Roman" w:cs="Times New Roman"/>
          <w:b w:val="0"/>
          <w:sz w:val="24"/>
          <w:szCs w:val="24"/>
        </w:rPr>
      </w:pPr>
      <w:r w:rsidRPr="00430AFE">
        <w:rPr>
          <w:rFonts w:ascii="Times New Roman" w:hAnsi="Times New Roman" w:cs="Times New Roman"/>
          <w:b w:val="0"/>
          <w:sz w:val="24"/>
          <w:szCs w:val="24"/>
        </w:rPr>
        <w:t>2) Дополнить частью 9. Следующего содержания:</w:t>
      </w:r>
    </w:p>
    <w:p w:rsidR="00430AFE" w:rsidRPr="00430AFE" w:rsidRDefault="00430AFE" w:rsidP="00430AFE">
      <w:pPr>
        <w:autoSpaceDE w:val="0"/>
        <w:autoSpaceDN w:val="0"/>
        <w:adjustRightInd w:val="0"/>
        <w:ind w:left="-851" w:right="-143" w:firstLine="284"/>
        <w:jc w:val="both"/>
        <w:rPr>
          <w:sz w:val="24"/>
          <w:szCs w:val="24"/>
        </w:rPr>
      </w:pPr>
      <w:r w:rsidRPr="00430AFE">
        <w:rPr>
          <w:sz w:val="24"/>
          <w:szCs w:val="24"/>
        </w:rPr>
        <w:t xml:space="preserve">«9. </w:t>
      </w:r>
      <w:proofErr w:type="gramStart"/>
      <w:r w:rsidRPr="00430AFE">
        <w:rPr>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430AFE">
        <w:rPr>
          <w:sz w:val="24"/>
          <w:szCs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sidRPr="00430AFE">
        <w:rPr>
          <w:sz w:val="24"/>
          <w:szCs w:val="24"/>
        </w:rPr>
        <w:t>.»</w:t>
      </w:r>
      <w:proofErr w:type="gramEnd"/>
      <w:r w:rsidRPr="00430AFE">
        <w:rPr>
          <w:sz w:val="24"/>
          <w:szCs w:val="24"/>
        </w:rPr>
        <w:t>.</w:t>
      </w:r>
    </w:p>
    <w:p w:rsidR="00430AFE" w:rsidRPr="00430AFE" w:rsidRDefault="00430AFE" w:rsidP="00430AFE">
      <w:pPr>
        <w:autoSpaceDE w:val="0"/>
        <w:autoSpaceDN w:val="0"/>
        <w:adjustRightInd w:val="0"/>
        <w:ind w:left="-851" w:right="-143" w:firstLine="284"/>
        <w:jc w:val="both"/>
        <w:rPr>
          <w:sz w:val="24"/>
          <w:szCs w:val="24"/>
        </w:rPr>
      </w:pPr>
      <w:r w:rsidRPr="00430AFE">
        <w:rPr>
          <w:sz w:val="24"/>
          <w:szCs w:val="24"/>
        </w:rPr>
        <w:t>1.3. Статью 60. «Переходные положения»  исключить.</w:t>
      </w:r>
    </w:p>
    <w:p w:rsidR="00430AFE" w:rsidRPr="00430AFE" w:rsidRDefault="00430AFE" w:rsidP="00430AFE">
      <w:pPr>
        <w:autoSpaceDE w:val="0"/>
        <w:autoSpaceDN w:val="0"/>
        <w:adjustRightInd w:val="0"/>
        <w:ind w:left="-851" w:right="-143" w:firstLine="284"/>
        <w:jc w:val="both"/>
        <w:rPr>
          <w:sz w:val="24"/>
          <w:szCs w:val="24"/>
        </w:rPr>
      </w:pPr>
      <w:r w:rsidRPr="00430AFE">
        <w:rPr>
          <w:sz w:val="24"/>
          <w:szCs w:val="24"/>
        </w:rPr>
        <w:t>1.4. Статью 61. «Вступление в силу настоящего Устава» считать статьей 60.</w:t>
      </w:r>
    </w:p>
    <w:p w:rsidR="00430AFE" w:rsidRPr="00430AFE" w:rsidRDefault="00430AFE" w:rsidP="00430AFE">
      <w:pPr>
        <w:pStyle w:val="ConsPlusTitle"/>
        <w:ind w:left="-851" w:right="-143" w:firstLine="284"/>
        <w:jc w:val="both"/>
        <w:rPr>
          <w:rFonts w:ascii="Times New Roman" w:hAnsi="Times New Roman" w:cs="Times New Roman"/>
          <w:b w:val="0"/>
          <w:sz w:val="24"/>
          <w:szCs w:val="24"/>
        </w:rPr>
      </w:pPr>
    </w:p>
    <w:p w:rsidR="00430AFE" w:rsidRPr="00430AFE" w:rsidRDefault="00430AFE" w:rsidP="00430AFE">
      <w:pPr>
        <w:ind w:left="-851" w:right="-143" w:firstLine="284"/>
        <w:jc w:val="both"/>
        <w:rPr>
          <w:color w:val="000000"/>
          <w:sz w:val="24"/>
          <w:szCs w:val="24"/>
        </w:rPr>
      </w:pPr>
      <w:r w:rsidRPr="00430AFE">
        <w:rPr>
          <w:color w:val="000000"/>
          <w:sz w:val="24"/>
          <w:szCs w:val="24"/>
        </w:rPr>
        <w:t xml:space="preserve">2. Направить    настоящее решение  «О внесении  изменений и дополнений в Устав </w:t>
      </w:r>
      <w:proofErr w:type="spellStart"/>
      <w:r w:rsidRPr="00430AFE">
        <w:rPr>
          <w:color w:val="000000"/>
          <w:sz w:val="24"/>
          <w:szCs w:val="24"/>
        </w:rPr>
        <w:t>Ивантеевского</w:t>
      </w:r>
      <w:proofErr w:type="spellEnd"/>
      <w:r w:rsidRPr="00430AFE">
        <w:rPr>
          <w:color w:val="000000"/>
          <w:sz w:val="24"/>
          <w:szCs w:val="24"/>
        </w:rPr>
        <w:t xml:space="preserve">  муниципального образования </w:t>
      </w:r>
      <w:proofErr w:type="spellStart"/>
      <w:r w:rsidRPr="00430AFE">
        <w:rPr>
          <w:color w:val="000000"/>
          <w:sz w:val="24"/>
          <w:szCs w:val="24"/>
        </w:rPr>
        <w:t>Ивантеевского</w:t>
      </w:r>
      <w:proofErr w:type="spellEnd"/>
      <w:r w:rsidRPr="00430AFE">
        <w:rPr>
          <w:color w:val="000000"/>
          <w:sz w:val="24"/>
          <w:szCs w:val="24"/>
        </w:rPr>
        <w:t xml:space="preserve"> муниципального района Саратовской области» на  государственную  регистрацию в Управление Министерства юстиции Российской Федерации по Саратовской области,  после  которой  решение  подлежит  официальному опубликованию.</w:t>
      </w:r>
    </w:p>
    <w:p w:rsidR="00430AFE" w:rsidRPr="00430AFE" w:rsidRDefault="00430AFE" w:rsidP="00430AFE">
      <w:pPr>
        <w:ind w:left="-851" w:right="-143" w:firstLine="284"/>
        <w:jc w:val="both"/>
        <w:rPr>
          <w:color w:val="000000"/>
          <w:sz w:val="24"/>
          <w:szCs w:val="24"/>
        </w:rPr>
      </w:pPr>
      <w:r w:rsidRPr="00430AFE">
        <w:rPr>
          <w:color w:val="000000"/>
          <w:sz w:val="24"/>
          <w:szCs w:val="24"/>
        </w:rPr>
        <w:t>3. Решение вступает в силу с момента   официального опубликования после его государственной  регистрации.</w:t>
      </w:r>
      <w:r w:rsidRPr="00430AFE">
        <w:rPr>
          <w:color w:val="000000"/>
          <w:sz w:val="24"/>
          <w:szCs w:val="24"/>
        </w:rPr>
        <w:tab/>
      </w:r>
      <w:r w:rsidRPr="00430AFE">
        <w:rPr>
          <w:color w:val="000000"/>
          <w:sz w:val="24"/>
          <w:szCs w:val="24"/>
        </w:rPr>
        <w:tab/>
      </w:r>
    </w:p>
    <w:p w:rsidR="00430AFE" w:rsidRPr="00430AFE" w:rsidRDefault="00430AFE" w:rsidP="00430AFE">
      <w:pPr>
        <w:pStyle w:val="a7"/>
        <w:ind w:left="-851" w:right="-143" w:firstLine="284"/>
        <w:rPr>
          <w:rFonts w:ascii="Times New Roman" w:hAnsi="Times New Roman" w:cs="Times New Roman"/>
          <w:b/>
          <w:sz w:val="24"/>
          <w:szCs w:val="24"/>
        </w:rPr>
      </w:pPr>
    </w:p>
    <w:p w:rsidR="00430AFE" w:rsidRPr="00430AFE" w:rsidRDefault="00430AFE" w:rsidP="00430AFE">
      <w:pPr>
        <w:pStyle w:val="a7"/>
        <w:ind w:left="-851"/>
        <w:rPr>
          <w:rFonts w:ascii="Times New Roman" w:hAnsi="Times New Roman" w:cs="Times New Roman"/>
          <w:b/>
          <w:sz w:val="24"/>
          <w:szCs w:val="24"/>
        </w:rPr>
      </w:pPr>
      <w:r w:rsidRPr="00430AFE">
        <w:rPr>
          <w:rFonts w:ascii="Times New Roman" w:hAnsi="Times New Roman" w:cs="Times New Roman"/>
          <w:b/>
          <w:sz w:val="24"/>
          <w:szCs w:val="24"/>
        </w:rPr>
        <w:t xml:space="preserve">Глава </w:t>
      </w:r>
      <w:proofErr w:type="spellStart"/>
      <w:r w:rsidRPr="00430AFE">
        <w:rPr>
          <w:rFonts w:ascii="Times New Roman" w:hAnsi="Times New Roman" w:cs="Times New Roman"/>
          <w:b/>
          <w:sz w:val="24"/>
          <w:szCs w:val="24"/>
        </w:rPr>
        <w:t>Ивантеевского</w:t>
      </w:r>
      <w:proofErr w:type="spellEnd"/>
    </w:p>
    <w:p w:rsidR="00430AFE" w:rsidRPr="00430AFE" w:rsidRDefault="00430AFE" w:rsidP="00430AFE">
      <w:pPr>
        <w:pStyle w:val="a7"/>
        <w:ind w:left="-851"/>
        <w:rPr>
          <w:rFonts w:ascii="Times New Roman" w:hAnsi="Times New Roman" w:cs="Times New Roman"/>
          <w:b/>
          <w:sz w:val="24"/>
          <w:szCs w:val="24"/>
        </w:rPr>
      </w:pPr>
      <w:r w:rsidRPr="00430AFE">
        <w:rPr>
          <w:rFonts w:ascii="Times New Roman" w:hAnsi="Times New Roman" w:cs="Times New Roman"/>
          <w:b/>
          <w:sz w:val="24"/>
          <w:szCs w:val="24"/>
        </w:rPr>
        <w:t xml:space="preserve">муниципального образования </w:t>
      </w:r>
    </w:p>
    <w:p w:rsidR="00430AFE" w:rsidRPr="00430AFE" w:rsidRDefault="00430AFE" w:rsidP="00430AFE">
      <w:pPr>
        <w:pStyle w:val="a7"/>
        <w:ind w:left="-851"/>
        <w:rPr>
          <w:rFonts w:ascii="Times New Roman" w:hAnsi="Times New Roman" w:cs="Times New Roman"/>
          <w:b/>
          <w:sz w:val="24"/>
          <w:szCs w:val="24"/>
        </w:rPr>
      </w:pPr>
      <w:proofErr w:type="spellStart"/>
      <w:r w:rsidRPr="00430AFE">
        <w:rPr>
          <w:rFonts w:ascii="Times New Roman" w:hAnsi="Times New Roman" w:cs="Times New Roman"/>
          <w:b/>
          <w:sz w:val="24"/>
          <w:szCs w:val="24"/>
        </w:rPr>
        <w:t>Ивантеевского</w:t>
      </w:r>
      <w:proofErr w:type="spellEnd"/>
      <w:r w:rsidRPr="00430AFE">
        <w:rPr>
          <w:rFonts w:ascii="Times New Roman" w:hAnsi="Times New Roman" w:cs="Times New Roman"/>
          <w:b/>
          <w:sz w:val="24"/>
          <w:szCs w:val="24"/>
        </w:rPr>
        <w:t xml:space="preserve"> муниципального </w:t>
      </w:r>
    </w:p>
    <w:p w:rsidR="00430AFE" w:rsidRPr="00430AFE" w:rsidRDefault="00430AFE" w:rsidP="00430AFE">
      <w:pPr>
        <w:pStyle w:val="a7"/>
        <w:ind w:left="-851"/>
        <w:rPr>
          <w:rFonts w:ascii="Times New Roman" w:hAnsi="Times New Roman" w:cs="Times New Roman"/>
          <w:b/>
          <w:sz w:val="24"/>
          <w:szCs w:val="24"/>
        </w:rPr>
      </w:pPr>
      <w:r w:rsidRPr="00430AFE">
        <w:rPr>
          <w:rFonts w:ascii="Times New Roman" w:hAnsi="Times New Roman" w:cs="Times New Roman"/>
          <w:b/>
          <w:sz w:val="24"/>
          <w:szCs w:val="24"/>
        </w:rPr>
        <w:t>района Саратовской области</w:t>
      </w:r>
      <w:r w:rsidRPr="00430AFE">
        <w:rPr>
          <w:rFonts w:ascii="Times New Roman" w:hAnsi="Times New Roman" w:cs="Times New Roman"/>
          <w:b/>
          <w:sz w:val="24"/>
          <w:szCs w:val="24"/>
        </w:rPr>
        <w:tab/>
      </w:r>
      <w:r w:rsidRPr="00430AFE">
        <w:rPr>
          <w:rFonts w:ascii="Times New Roman" w:hAnsi="Times New Roman" w:cs="Times New Roman"/>
          <w:b/>
          <w:sz w:val="24"/>
          <w:szCs w:val="24"/>
        </w:rPr>
        <w:tab/>
      </w:r>
      <w:r w:rsidRPr="00430AFE">
        <w:rPr>
          <w:rFonts w:ascii="Times New Roman" w:hAnsi="Times New Roman" w:cs="Times New Roman"/>
          <w:b/>
          <w:sz w:val="24"/>
          <w:szCs w:val="24"/>
        </w:rPr>
        <w:tab/>
      </w:r>
      <w:r w:rsidRPr="00430AFE">
        <w:rPr>
          <w:rFonts w:ascii="Times New Roman" w:hAnsi="Times New Roman" w:cs="Times New Roman"/>
          <w:b/>
          <w:sz w:val="24"/>
          <w:szCs w:val="24"/>
        </w:rPr>
        <w:tab/>
        <w:t xml:space="preserve">        И.В. Черникова</w:t>
      </w:r>
    </w:p>
    <w:p w:rsidR="00430AFE" w:rsidRDefault="00430AFE" w:rsidP="00430AFE">
      <w:pPr>
        <w:pStyle w:val="a7"/>
        <w:rPr>
          <w:rFonts w:ascii="Times New Roman" w:hAnsi="Times New Roman" w:cs="Times New Roman"/>
          <w:b/>
          <w:color w:val="000000" w:themeColor="text1"/>
        </w:rPr>
      </w:pPr>
      <w:bookmarkStart w:id="8" w:name="_GoBack"/>
      <w:bookmarkEnd w:id="8"/>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Default="00430AFE" w:rsidP="00430AFE">
      <w:pPr>
        <w:pStyle w:val="a7"/>
        <w:ind w:left="-851"/>
        <w:rPr>
          <w:rFonts w:ascii="Times New Roman" w:hAnsi="Times New Roman" w:cs="Times New Roman"/>
          <w:b/>
          <w:color w:val="000000" w:themeColor="text1"/>
        </w:rPr>
      </w:pPr>
    </w:p>
    <w:p w:rsidR="00430AFE" w:rsidRPr="00430AFE" w:rsidRDefault="00430AFE" w:rsidP="00430AFE">
      <w:pPr>
        <w:pStyle w:val="a7"/>
        <w:ind w:left="-851"/>
        <w:rPr>
          <w:rFonts w:ascii="Times New Roman" w:hAnsi="Times New Roman" w:cs="Times New Roman"/>
          <w:b/>
          <w:color w:val="000000" w:themeColor="text1"/>
        </w:rPr>
      </w:pPr>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647C00" w:rsidTr="00A00848">
        <w:tc>
          <w:tcPr>
            <w:tcW w:w="4996" w:type="dxa"/>
            <w:gridSpan w:val="2"/>
            <w:hideMark/>
          </w:tcPr>
          <w:p w:rsidR="007E1513" w:rsidRDefault="007E1513" w:rsidP="00A00848">
            <w:pPr>
              <w:rPr>
                <w:color w:val="000000" w:themeColor="text1"/>
                <w:sz w:val="24"/>
                <w:szCs w:val="24"/>
              </w:rPr>
            </w:pPr>
          </w:p>
          <w:p w:rsidR="003B38FE" w:rsidRPr="00647C00" w:rsidRDefault="003B38FE" w:rsidP="00A00848">
            <w:pPr>
              <w:rPr>
                <w:color w:val="000000" w:themeColor="text1"/>
                <w:sz w:val="24"/>
                <w:szCs w:val="24"/>
              </w:rPr>
            </w:pPr>
          </w:p>
          <w:p w:rsidR="00FD0761" w:rsidRPr="00647C00" w:rsidRDefault="00FD0761" w:rsidP="00A00848">
            <w:pPr>
              <w:rPr>
                <w:color w:val="000000" w:themeColor="text1"/>
                <w:sz w:val="24"/>
                <w:szCs w:val="24"/>
              </w:rPr>
            </w:pPr>
            <w:r w:rsidRPr="00647C00">
              <w:rPr>
                <w:color w:val="000000" w:themeColor="text1"/>
                <w:sz w:val="24"/>
                <w:szCs w:val="24"/>
              </w:rPr>
              <w:t>Главный редактор И.В. Черникова</w:t>
            </w:r>
          </w:p>
          <w:p w:rsidR="00FD0761" w:rsidRPr="00647C00" w:rsidRDefault="00FD0761" w:rsidP="00A00848">
            <w:pPr>
              <w:rPr>
                <w:color w:val="000000" w:themeColor="text1"/>
                <w:sz w:val="24"/>
                <w:szCs w:val="24"/>
              </w:rPr>
            </w:pPr>
            <w:r w:rsidRPr="00647C00">
              <w:rPr>
                <w:color w:val="000000" w:themeColor="text1"/>
                <w:sz w:val="24"/>
                <w:szCs w:val="24"/>
              </w:rPr>
              <w:t xml:space="preserve">Адрес редакции: 413950, с. Ивантеевка,      </w:t>
            </w:r>
          </w:p>
          <w:p w:rsidR="00FD0761" w:rsidRPr="00647C00" w:rsidRDefault="00FD0761" w:rsidP="0012263A">
            <w:pPr>
              <w:rPr>
                <w:color w:val="000000" w:themeColor="text1"/>
                <w:sz w:val="24"/>
                <w:szCs w:val="24"/>
              </w:rPr>
            </w:pPr>
            <w:r w:rsidRPr="00647C00">
              <w:rPr>
                <w:color w:val="000000" w:themeColor="text1"/>
                <w:sz w:val="24"/>
                <w:szCs w:val="24"/>
              </w:rPr>
              <w:t>ул. Зеленая,1</w:t>
            </w:r>
            <w:r w:rsidR="0012263A" w:rsidRPr="00647C00">
              <w:rPr>
                <w:color w:val="000000" w:themeColor="text1"/>
                <w:sz w:val="24"/>
                <w:szCs w:val="24"/>
              </w:rPr>
              <w:t>7</w:t>
            </w:r>
          </w:p>
        </w:tc>
        <w:tc>
          <w:tcPr>
            <w:tcW w:w="6652" w:type="dxa"/>
            <w:gridSpan w:val="3"/>
            <w:hideMark/>
          </w:tcPr>
          <w:p w:rsidR="003B38FE" w:rsidRDefault="003B38FE" w:rsidP="003E16EF">
            <w:pPr>
              <w:tabs>
                <w:tab w:val="left" w:pos="4883"/>
              </w:tabs>
              <w:rPr>
                <w:color w:val="000000" w:themeColor="text1"/>
                <w:sz w:val="24"/>
                <w:szCs w:val="24"/>
              </w:rPr>
            </w:pPr>
          </w:p>
          <w:p w:rsidR="00FD0761" w:rsidRPr="00647C00" w:rsidRDefault="003E16EF" w:rsidP="003E16EF">
            <w:pPr>
              <w:tabs>
                <w:tab w:val="left" w:pos="4883"/>
              </w:tabs>
              <w:rPr>
                <w:color w:val="000000" w:themeColor="text1"/>
                <w:sz w:val="24"/>
                <w:szCs w:val="24"/>
              </w:rPr>
            </w:pPr>
            <w:r w:rsidRPr="00647C00">
              <w:rPr>
                <w:color w:val="000000" w:themeColor="text1"/>
                <w:sz w:val="24"/>
                <w:szCs w:val="24"/>
              </w:rPr>
              <w:tab/>
              <w:t xml:space="preserve"> </w:t>
            </w:r>
          </w:p>
          <w:p w:rsidR="00FD0761" w:rsidRPr="00647C00" w:rsidRDefault="00FD0761" w:rsidP="00A00848">
            <w:pPr>
              <w:rPr>
                <w:color w:val="000000" w:themeColor="text1"/>
                <w:sz w:val="24"/>
                <w:szCs w:val="24"/>
              </w:rPr>
            </w:pPr>
            <w:r w:rsidRPr="00647C00">
              <w:rPr>
                <w:color w:val="000000" w:themeColor="text1"/>
                <w:sz w:val="24"/>
                <w:szCs w:val="24"/>
              </w:rPr>
              <w:t>Изготовлено ротапринтным способом.</w:t>
            </w:r>
          </w:p>
          <w:p w:rsidR="00FD0761" w:rsidRPr="00647C00" w:rsidRDefault="00FD0761" w:rsidP="00A00848">
            <w:pPr>
              <w:rPr>
                <w:color w:val="000000" w:themeColor="text1"/>
                <w:sz w:val="24"/>
                <w:szCs w:val="24"/>
              </w:rPr>
            </w:pPr>
            <w:r w:rsidRPr="00647C00">
              <w:rPr>
                <w:color w:val="000000" w:themeColor="text1"/>
                <w:sz w:val="24"/>
                <w:szCs w:val="24"/>
              </w:rPr>
              <w:t xml:space="preserve">Тираж 10 экземпляров.  </w:t>
            </w:r>
          </w:p>
          <w:p w:rsidR="00FD0761" w:rsidRPr="00647C00" w:rsidRDefault="00FD0761" w:rsidP="00A00848">
            <w:pPr>
              <w:rPr>
                <w:color w:val="000000" w:themeColor="text1"/>
                <w:sz w:val="24"/>
                <w:szCs w:val="24"/>
              </w:rPr>
            </w:pPr>
            <w:r w:rsidRPr="00647C00">
              <w:rPr>
                <w:color w:val="000000" w:themeColor="text1"/>
                <w:sz w:val="24"/>
                <w:szCs w:val="24"/>
              </w:rPr>
              <w:t xml:space="preserve">Распространяется бесплатно. </w:t>
            </w:r>
          </w:p>
          <w:p w:rsidR="00FD0761" w:rsidRPr="00647C00" w:rsidRDefault="00FD0761" w:rsidP="00A00848">
            <w:pPr>
              <w:rPr>
                <w:color w:val="000000" w:themeColor="text1"/>
                <w:sz w:val="24"/>
                <w:szCs w:val="24"/>
              </w:rPr>
            </w:pPr>
            <w:r w:rsidRPr="00647C00">
              <w:rPr>
                <w:color w:val="000000" w:themeColor="text1"/>
                <w:sz w:val="24"/>
                <w:szCs w:val="24"/>
              </w:rPr>
              <w:t xml:space="preserve">Номер подписан </w:t>
            </w:r>
            <w:r w:rsidR="00675959" w:rsidRPr="00647C00">
              <w:rPr>
                <w:color w:val="000000" w:themeColor="text1"/>
                <w:sz w:val="24"/>
                <w:szCs w:val="24"/>
              </w:rPr>
              <w:t xml:space="preserve"> </w:t>
            </w:r>
            <w:r w:rsidR="00430AFE">
              <w:rPr>
                <w:color w:val="000000" w:themeColor="text1"/>
                <w:sz w:val="24"/>
                <w:szCs w:val="24"/>
              </w:rPr>
              <w:t>29</w:t>
            </w:r>
            <w:r w:rsidR="00EE72F3" w:rsidRPr="00647C00">
              <w:rPr>
                <w:color w:val="000000" w:themeColor="text1"/>
                <w:sz w:val="24"/>
                <w:szCs w:val="24"/>
              </w:rPr>
              <w:t>.</w:t>
            </w:r>
            <w:r w:rsidR="00981919">
              <w:rPr>
                <w:color w:val="000000" w:themeColor="text1"/>
                <w:sz w:val="24"/>
                <w:szCs w:val="24"/>
              </w:rPr>
              <w:t>1</w:t>
            </w:r>
            <w:r w:rsidR="00430AFE">
              <w:rPr>
                <w:color w:val="000000" w:themeColor="text1"/>
                <w:sz w:val="24"/>
                <w:szCs w:val="24"/>
              </w:rPr>
              <w:t>1</w:t>
            </w:r>
            <w:r w:rsidRPr="00647C00">
              <w:rPr>
                <w:color w:val="000000" w:themeColor="text1"/>
                <w:sz w:val="24"/>
                <w:szCs w:val="24"/>
              </w:rPr>
              <w:t>.202</w:t>
            </w:r>
            <w:r w:rsidR="00E93385" w:rsidRPr="00647C00">
              <w:rPr>
                <w:color w:val="000000" w:themeColor="text1"/>
                <w:sz w:val="24"/>
                <w:szCs w:val="24"/>
              </w:rPr>
              <w:t>2</w:t>
            </w:r>
            <w:r w:rsidRPr="00647C00">
              <w:rPr>
                <w:color w:val="000000" w:themeColor="text1"/>
                <w:sz w:val="24"/>
                <w:szCs w:val="24"/>
              </w:rPr>
              <w:t xml:space="preserve"> г.              </w:t>
            </w:r>
          </w:p>
          <w:p w:rsidR="00FD0761" w:rsidRPr="00647C00" w:rsidRDefault="00FD0761" w:rsidP="00430AFE">
            <w:pPr>
              <w:rPr>
                <w:color w:val="000000" w:themeColor="text1"/>
                <w:sz w:val="24"/>
                <w:szCs w:val="24"/>
              </w:rPr>
            </w:pPr>
            <w:r w:rsidRPr="00647C00">
              <w:rPr>
                <w:color w:val="000000" w:themeColor="text1"/>
                <w:sz w:val="24"/>
                <w:szCs w:val="24"/>
              </w:rPr>
              <w:t>Время подписания в печать:</w:t>
            </w:r>
            <w:r w:rsidR="00430AFE">
              <w:rPr>
                <w:color w:val="000000" w:themeColor="text1"/>
                <w:sz w:val="24"/>
                <w:szCs w:val="24"/>
              </w:rPr>
              <w:t>09</w:t>
            </w:r>
            <w:r w:rsidRPr="00647C00">
              <w:rPr>
                <w:color w:val="000000" w:themeColor="text1"/>
                <w:sz w:val="24"/>
                <w:szCs w:val="24"/>
              </w:rPr>
              <w:t>.00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3B4132"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3B4132" w:rsidRDefault="00FD0761" w:rsidP="00A00848">
            <w:pPr>
              <w:jc w:val="center"/>
              <w:rPr>
                <w:color w:val="000000"/>
                <w:sz w:val="24"/>
                <w:szCs w:val="24"/>
              </w:rPr>
            </w:pPr>
          </w:p>
        </w:tc>
      </w:tr>
    </w:tbl>
    <w:p w:rsidR="00E80753" w:rsidRPr="0089770F" w:rsidRDefault="00E80753" w:rsidP="00D26D72">
      <w:pPr>
        <w:rPr>
          <w:b/>
          <w:color w:val="000000" w:themeColor="text1"/>
          <w:sz w:val="24"/>
          <w:szCs w:val="24"/>
        </w:rPr>
      </w:pPr>
    </w:p>
    <w:sectPr w:rsidR="00E80753" w:rsidRPr="0089770F" w:rsidSect="00D26D72">
      <w:footerReference w:type="default" r:id="rId9"/>
      <w:pgSz w:w="11906" w:h="16838"/>
      <w:pgMar w:top="425" w:right="425"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94" w:rsidRDefault="006F5594" w:rsidP="0040148A">
      <w:r>
        <w:separator/>
      </w:r>
    </w:p>
  </w:endnote>
  <w:endnote w:type="continuationSeparator" w:id="0">
    <w:p w:rsidR="006F5594" w:rsidRDefault="006F5594"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71574"/>
      <w:docPartObj>
        <w:docPartGallery w:val="Page Numbers (Bottom of Page)"/>
        <w:docPartUnique/>
      </w:docPartObj>
    </w:sdtPr>
    <w:sdtEndPr/>
    <w:sdtContent>
      <w:p w:rsidR="009E572E" w:rsidRDefault="009E572E">
        <w:pPr>
          <w:pStyle w:val="ae"/>
          <w:jc w:val="right"/>
        </w:pPr>
        <w:r>
          <w:fldChar w:fldCharType="begin"/>
        </w:r>
        <w:r>
          <w:instrText>PAGE   \* MERGEFORMAT</w:instrText>
        </w:r>
        <w:r>
          <w:fldChar w:fldCharType="separate"/>
        </w:r>
        <w:r w:rsidR="00430AFE">
          <w:rPr>
            <w:noProof/>
          </w:rPr>
          <w:t>2</w:t>
        </w:r>
        <w:r>
          <w:fldChar w:fldCharType="end"/>
        </w:r>
      </w:p>
    </w:sdtContent>
  </w:sdt>
  <w:p w:rsidR="009E572E" w:rsidRDefault="009E57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94" w:rsidRDefault="006F5594" w:rsidP="0040148A">
      <w:r>
        <w:separator/>
      </w:r>
    </w:p>
  </w:footnote>
  <w:footnote w:type="continuationSeparator" w:id="0">
    <w:p w:rsidR="006F5594" w:rsidRDefault="006F5594"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6F822F01"/>
    <w:multiLevelType w:val="multilevel"/>
    <w:tmpl w:val="13E6BCD2"/>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2">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3">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4"/>
  </w:num>
  <w:num w:numId="10">
    <w:abstractNumId w:val="33"/>
  </w:num>
  <w:num w:numId="11">
    <w:abstractNumId w:val="22"/>
  </w:num>
  <w:num w:numId="12">
    <w:abstractNumId w:val="31"/>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4ADD"/>
    <w:rsid w:val="00026ED5"/>
    <w:rsid w:val="00030EAE"/>
    <w:rsid w:val="00063F0F"/>
    <w:rsid w:val="000769DF"/>
    <w:rsid w:val="00086B2B"/>
    <w:rsid w:val="000B0954"/>
    <w:rsid w:val="000B740C"/>
    <w:rsid w:val="000D0136"/>
    <w:rsid w:val="000D460B"/>
    <w:rsid w:val="000E5034"/>
    <w:rsid w:val="000F6AA1"/>
    <w:rsid w:val="00104884"/>
    <w:rsid w:val="001109F3"/>
    <w:rsid w:val="0012263A"/>
    <w:rsid w:val="0013756B"/>
    <w:rsid w:val="001432C8"/>
    <w:rsid w:val="0015409A"/>
    <w:rsid w:val="001600DC"/>
    <w:rsid w:val="00170AF8"/>
    <w:rsid w:val="00191D47"/>
    <w:rsid w:val="001927FD"/>
    <w:rsid w:val="001B0D39"/>
    <w:rsid w:val="001B0DE9"/>
    <w:rsid w:val="001B55CC"/>
    <w:rsid w:val="001D6558"/>
    <w:rsid w:val="001E7DB7"/>
    <w:rsid w:val="002374E7"/>
    <w:rsid w:val="00250330"/>
    <w:rsid w:val="00266E90"/>
    <w:rsid w:val="0028164D"/>
    <w:rsid w:val="00295209"/>
    <w:rsid w:val="002C4CAB"/>
    <w:rsid w:val="002F2592"/>
    <w:rsid w:val="002F4986"/>
    <w:rsid w:val="00350796"/>
    <w:rsid w:val="00355500"/>
    <w:rsid w:val="00357266"/>
    <w:rsid w:val="0038426F"/>
    <w:rsid w:val="003A406A"/>
    <w:rsid w:val="003B38FE"/>
    <w:rsid w:val="003B4132"/>
    <w:rsid w:val="003B42E2"/>
    <w:rsid w:val="003B435D"/>
    <w:rsid w:val="003E16EF"/>
    <w:rsid w:val="003E262E"/>
    <w:rsid w:val="003F5BFA"/>
    <w:rsid w:val="003F5DF4"/>
    <w:rsid w:val="0040148A"/>
    <w:rsid w:val="0041420E"/>
    <w:rsid w:val="00430AFE"/>
    <w:rsid w:val="0044230E"/>
    <w:rsid w:val="00482C58"/>
    <w:rsid w:val="00483381"/>
    <w:rsid w:val="004C328D"/>
    <w:rsid w:val="004C77C1"/>
    <w:rsid w:val="004D76F3"/>
    <w:rsid w:val="004E2B6C"/>
    <w:rsid w:val="004E2C31"/>
    <w:rsid w:val="004F00FE"/>
    <w:rsid w:val="004F075C"/>
    <w:rsid w:val="004F1FE0"/>
    <w:rsid w:val="00504BA7"/>
    <w:rsid w:val="005367EE"/>
    <w:rsid w:val="00587E88"/>
    <w:rsid w:val="005B1E29"/>
    <w:rsid w:val="005E2ACE"/>
    <w:rsid w:val="005F3527"/>
    <w:rsid w:val="00613D59"/>
    <w:rsid w:val="00621C7C"/>
    <w:rsid w:val="006401B2"/>
    <w:rsid w:val="00647C00"/>
    <w:rsid w:val="00675959"/>
    <w:rsid w:val="006826E8"/>
    <w:rsid w:val="006F5594"/>
    <w:rsid w:val="00711D51"/>
    <w:rsid w:val="00714E84"/>
    <w:rsid w:val="0074399A"/>
    <w:rsid w:val="00762E60"/>
    <w:rsid w:val="0076778C"/>
    <w:rsid w:val="0077154E"/>
    <w:rsid w:val="00771C26"/>
    <w:rsid w:val="00783D33"/>
    <w:rsid w:val="007970D0"/>
    <w:rsid w:val="007B2658"/>
    <w:rsid w:val="007B390E"/>
    <w:rsid w:val="007B68A2"/>
    <w:rsid w:val="007D17F1"/>
    <w:rsid w:val="007E1513"/>
    <w:rsid w:val="007F3712"/>
    <w:rsid w:val="008018E2"/>
    <w:rsid w:val="00802695"/>
    <w:rsid w:val="00815FF3"/>
    <w:rsid w:val="00826A5A"/>
    <w:rsid w:val="00831DA6"/>
    <w:rsid w:val="00853247"/>
    <w:rsid w:val="00861C30"/>
    <w:rsid w:val="0087715B"/>
    <w:rsid w:val="0088749B"/>
    <w:rsid w:val="0089770F"/>
    <w:rsid w:val="008B44E1"/>
    <w:rsid w:val="008D5EC9"/>
    <w:rsid w:val="008E0083"/>
    <w:rsid w:val="008F53EB"/>
    <w:rsid w:val="00902FDE"/>
    <w:rsid w:val="00904CCA"/>
    <w:rsid w:val="00922B7A"/>
    <w:rsid w:val="00955906"/>
    <w:rsid w:val="00957801"/>
    <w:rsid w:val="00961026"/>
    <w:rsid w:val="00963AA7"/>
    <w:rsid w:val="009657B6"/>
    <w:rsid w:val="00981919"/>
    <w:rsid w:val="00981CDE"/>
    <w:rsid w:val="0099132A"/>
    <w:rsid w:val="00996E9B"/>
    <w:rsid w:val="009A17A9"/>
    <w:rsid w:val="009A19A2"/>
    <w:rsid w:val="009B0C79"/>
    <w:rsid w:val="009C3373"/>
    <w:rsid w:val="009D635A"/>
    <w:rsid w:val="009E572E"/>
    <w:rsid w:val="009E60AD"/>
    <w:rsid w:val="009E74AC"/>
    <w:rsid w:val="009F3EE3"/>
    <w:rsid w:val="00A00848"/>
    <w:rsid w:val="00A03100"/>
    <w:rsid w:val="00A04611"/>
    <w:rsid w:val="00A07BCE"/>
    <w:rsid w:val="00A116FD"/>
    <w:rsid w:val="00A521EA"/>
    <w:rsid w:val="00A61829"/>
    <w:rsid w:val="00A80427"/>
    <w:rsid w:val="00A8275B"/>
    <w:rsid w:val="00A8759B"/>
    <w:rsid w:val="00AC484F"/>
    <w:rsid w:val="00AC4BE8"/>
    <w:rsid w:val="00AD146F"/>
    <w:rsid w:val="00AD5F50"/>
    <w:rsid w:val="00AD7B2D"/>
    <w:rsid w:val="00AE5496"/>
    <w:rsid w:val="00B0739A"/>
    <w:rsid w:val="00B142EF"/>
    <w:rsid w:val="00B757E4"/>
    <w:rsid w:val="00B80D53"/>
    <w:rsid w:val="00BD2222"/>
    <w:rsid w:val="00BD5A96"/>
    <w:rsid w:val="00BE7281"/>
    <w:rsid w:val="00BF340E"/>
    <w:rsid w:val="00C17BD4"/>
    <w:rsid w:val="00C27B0D"/>
    <w:rsid w:val="00C41EF2"/>
    <w:rsid w:val="00C42DE4"/>
    <w:rsid w:val="00C54A47"/>
    <w:rsid w:val="00C66F03"/>
    <w:rsid w:val="00CC07A1"/>
    <w:rsid w:val="00CF69C4"/>
    <w:rsid w:val="00D248F3"/>
    <w:rsid w:val="00D26D72"/>
    <w:rsid w:val="00D27028"/>
    <w:rsid w:val="00D274AC"/>
    <w:rsid w:val="00D60745"/>
    <w:rsid w:val="00D65297"/>
    <w:rsid w:val="00D67544"/>
    <w:rsid w:val="00D84146"/>
    <w:rsid w:val="00D91600"/>
    <w:rsid w:val="00D92B1F"/>
    <w:rsid w:val="00D96C87"/>
    <w:rsid w:val="00DC7A55"/>
    <w:rsid w:val="00E120A5"/>
    <w:rsid w:val="00E34927"/>
    <w:rsid w:val="00E53EDD"/>
    <w:rsid w:val="00E64475"/>
    <w:rsid w:val="00E64F79"/>
    <w:rsid w:val="00E80753"/>
    <w:rsid w:val="00E90E5A"/>
    <w:rsid w:val="00E93385"/>
    <w:rsid w:val="00EA7B0D"/>
    <w:rsid w:val="00EB3781"/>
    <w:rsid w:val="00EC1554"/>
    <w:rsid w:val="00EC2C0E"/>
    <w:rsid w:val="00EC5A29"/>
    <w:rsid w:val="00ED0FC1"/>
    <w:rsid w:val="00EE4B5C"/>
    <w:rsid w:val="00EE52DC"/>
    <w:rsid w:val="00EE72F3"/>
    <w:rsid w:val="00EF79F4"/>
    <w:rsid w:val="00F20CA1"/>
    <w:rsid w:val="00F41C32"/>
    <w:rsid w:val="00F427C5"/>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uiPriority w:val="99"/>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rsid w:val="00F7549E"/>
    <w:pPr>
      <w:tabs>
        <w:tab w:val="center" w:pos="4677"/>
        <w:tab w:val="right" w:pos="9355"/>
      </w:tabs>
    </w:pPr>
    <w:rPr>
      <w:sz w:val="24"/>
      <w:szCs w:val="24"/>
    </w:rPr>
  </w:style>
  <w:style w:type="character" w:customStyle="1" w:styleId="af">
    <w:name w:val="Нижний колонтитул Знак"/>
    <w:basedOn w:val="a0"/>
    <w:link w:val="ae"/>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uiPriority w:val="99"/>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40091523">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497884786">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733164325">
      <w:bodyDiv w:val="1"/>
      <w:marLeft w:val="0"/>
      <w:marRight w:val="0"/>
      <w:marTop w:val="0"/>
      <w:marBottom w:val="0"/>
      <w:divBdr>
        <w:top w:val="none" w:sz="0" w:space="0" w:color="auto"/>
        <w:left w:val="none" w:sz="0" w:space="0" w:color="auto"/>
        <w:bottom w:val="none" w:sz="0" w:space="0" w:color="auto"/>
        <w:right w:val="none" w:sz="0" w:space="0" w:color="auto"/>
      </w:divBdr>
    </w:div>
    <w:div w:id="819469868">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40484536">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13427644">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521895079">
      <w:bodyDiv w:val="1"/>
      <w:marLeft w:val="0"/>
      <w:marRight w:val="0"/>
      <w:marTop w:val="0"/>
      <w:marBottom w:val="0"/>
      <w:divBdr>
        <w:top w:val="none" w:sz="0" w:space="0" w:color="auto"/>
        <w:left w:val="none" w:sz="0" w:space="0" w:color="auto"/>
        <w:bottom w:val="none" w:sz="0" w:space="0" w:color="auto"/>
        <w:right w:val="none" w:sz="0" w:space="0" w:color="auto"/>
      </w:divBdr>
    </w:div>
    <w:div w:id="1613125213">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34739314">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237422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28426447">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192C-1B4F-43A1-80BE-2FFD1000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141</cp:revision>
  <cp:lastPrinted>2022-11-29T05:29:00Z</cp:lastPrinted>
  <dcterms:created xsi:type="dcterms:W3CDTF">2019-09-11T09:25:00Z</dcterms:created>
  <dcterms:modified xsi:type="dcterms:W3CDTF">2022-11-29T05:30:00Z</dcterms:modified>
</cp:coreProperties>
</file>