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E80753" w:rsidRDefault="004E2C31" w:rsidP="004F075C">
      <w:pPr>
        <w:pStyle w:val="a7"/>
        <w:jc w:val="center"/>
        <w:rPr>
          <w:rFonts w:ascii="Times New Roman" w:hAnsi="Times New Roman" w:cs="Times New Roman"/>
          <w:b/>
          <w:color w:val="000000" w:themeColor="text1"/>
        </w:rPr>
      </w:pPr>
    </w:p>
    <w:p w:rsidR="004E2C31" w:rsidRPr="00E80753" w:rsidRDefault="00357266"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0.15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E80753" w:rsidRDefault="00EF79F4" w:rsidP="00D27028">
      <w:pPr>
        <w:ind w:left="-851"/>
        <w:rPr>
          <w:b/>
          <w:color w:val="000000" w:themeColor="text1"/>
          <w:sz w:val="22"/>
          <w:szCs w:val="22"/>
        </w:rPr>
      </w:pPr>
      <w:r>
        <w:rPr>
          <w:b/>
          <w:color w:val="000000" w:themeColor="text1"/>
          <w:sz w:val="22"/>
          <w:szCs w:val="22"/>
        </w:rPr>
        <w:t>Понедельник 30 мая</w:t>
      </w:r>
      <w:r w:rsidR="007B390E">
        <w:rPr>
          <w:b/>
          <w:color w:val="000000" w:themeColor="text1"/>
          <w:sz w:val="22"/>
          <w:szCs w:val="22"/>
        </w:rPr>
        <w:t xml:space="preserve"> </w:t>
      </w:r>
      <w:r w:rsidR="007B2658" w:rsidRPr="00E80753">
        <w:rPr>
          <w:b/>
          <w:color w:val="000000" w:themeColor="text1"/>
          <w:sz w:val="22"/>
          <w:szCs w:val="22"/>
        </w:rPr>
        <w:t>202</w:t>
      </w:r>
      <w:r w:rsidR="0012263A">
        <w:rPr>
          <w:b/>
          <w:color w:val="000000" w:themeColor="text1"/>
          <w:sz w:val="22"/>
          <w:szCs w:val="22"/>
        </w:rPr>
        <w:t>2</w:t>
      </w:r>
      <w:r w:rsidR="004E2C31" w:rsidRPr="00E80753">
        <w:rPr>
          <w:b/>
          <w:color w:val="000000" w:themeColor="text1"/>
          <w:sz w:val="22"/>
          <w:szCs w:val="22"/>
        </w:rPr>
        <w:t xml:space="preserve">  г.</w:t>
      </w:r>
    </w:p>
    <w:p w:rsidR="0089770F" w:rsidRPr="00170AF8" w:rsidRDefault="004E2C31" w:rsidP="002F2592">
      <w:pPr>
        <w:pStyle w:val="a7"/>
        <w:ind w:left="-851"/>
        <w:rPr>
          <w:rFonts w:ascii="Times New Roman" w:hAnsi="Times New Roman" w:cs="Times New Roman"/>
          <w:b/>
          <w:color w:val="000000" w:themeColor="text1"/>
        </w:rPr>
      </w:pPr>
      <w:r w:rsidRPr="00E80753">
        <w:rPr>
          <w:rFonts w:ascii="Times New Roman" w:hAnsi="Times New Roman" w:cs="Times New Roman"/>
          <w:b/>
          <w:color w:val="000000" w:themeColor="text1"/>
        </w:rPr>
        <w:t>№</w:t>
      </w:r>
      <w:r w:rsidR="00EF79F4">
        <w:rPr>
          <w:rFonts w:ascii="Times New Roman" w:hAnsi="Times New Roman" w:cs="Times New Roman"/>
          <w:b/>
          <w:color w:val="000000" w:themeColor="text1"/>
        </w:rPr>
        <w:t>6</w:t>
      </w:r>
      <w:r w:rsidR="00DC7A55" w:rsidRPr="00E80753">
        <w:rPr>
          <w:rFonts w:ascii="Times New Roman" w:hAnsi="Times New Roman" w:cs="Times New Roman"/>
          <w:b/>
          <w:color w:val="000000" w:themeColor="text1"/>
        </w:rPr>
        <w:t xml:space="preserve"> </w:t>
      </w:r>
      <w:r w:rsidRPr="00E80753">
        <w:rPr>
          <w:rFonts w:ascii="Times New Roman" w:hAnsi="Times New Roman" w:cs="Times New Roman"/>
          <w:b/>
          <w:color w:val="000000" w:themeColor="text1"/>
        </w:rPr>
        <w:t>(</w:t>
      </w:r>
      <w:r w:rsidR="00F549FB" w:rsidRPr="00E80753">
        <w:rPr>
          <w:rFonts w:ascii="Times New Roman" w:hAnsi="Times New Roman" w:cs="Times New Roman"/>
          <w:b/>
          <w:color w:val="000000" w:themeColor="text1"/>
        </w:rPr>
        <w:t>2</w:t>
      </w:r>
      <w:r w:rsidR="00170AF8">
        <w:rPr>
          <w:rFonts w:ascii="Times New Roman" w:hAnsi="Times New Roman" w:cs="Times New Roman"/>
          <w:b/>
          <w:color w:val="000000" w:themeColor="text1"/>
        </w:rPr>
        <w:t>3</w:t>
      </w:r>
      <w:r w:rsidR="00EF79F4">
        <w:rPr>
          <w:rFonts w:ascii="Times New Roman" w:hAnsi="Times New Roman" w:cs="Times New Roman"/>
          <w:b/>
          <w:color w:val="000000" w:themeColor="text1"/>
        </w:rPr>
        <w:t>4</w:t>
      </w:r>
      <w:r w:rsidR="00F549FB" w:rsidRPr="00E80753">
        <w:rPr>
          <w:rFonts w:ascii="Times New Roman" w:hAnsi="Times New Roman" w:cs="Times New Roman"/>
          <w:b/>
          <w:color w:val="000000" w:themeColor="text1"/>
        </w:rPr>
        <w:t>)</w:t>
      </w:r>
      <w:bookmarkStart w:id="0" w:name="Par1"/>
      <w:bookmarkEnd w:id="0"/>
    </w:p>
    <w:p w:rsidR="00EF79F4" w:rsidRDefault="003E16EF" w:rsidP="00EF79F4">
      <w:pPr>
        <w:pStyle w:val="a7"/>
        <w:jc w:val="center"/>
        <w:rPr>
          <w:rFonts w:ascii="Times New Roman" w:hAnsi="Times New Roman"/>
          <w:b/>
          <w:sz w:val="28"/>
          <w:szCs w:val="28"/>
        </w:rPr>
      </w:pPr>
      <w:r w:rsidRPr="003E53FC">
        <w:rPr>
          <w:color w:val="000000"/>
        </w:rPr>
        <w:t xml:space="preserve">    </w:t>
      </w:r>
      <w:r w:rsidR="00EF79F4">
        <w:rPr>
          <w:rFonts w:ascii="Times New Roman" w:hAnsi="Times New Roman"/>
          <w:b/>
          <w:sz w:val="28"/>
          <w:szCs w:val="28"/>
        </w:rPr>
        <w:t>СОВЕТ</w:t>
      </w:r>
    </w:p>
    <w:p w:rsidR="00EF79F4" w:rsidRDefault="00EF79F4" w:rsidP="00EF79F4">
      <w:pPr>
        <w:pStyle w:val="a7"/>
        <w:jc w:val="center"/>
        <w:rPr>
          <w:rFonts w:ascii="Times New Roman" w:hAnsi="Times New Roman"/>
          <w:b/>
          <w:spacing w:val="-1"/>
          <w:sz w:val="28"/>
          <w:szCs w:val="28"/>
        </w:rPr>
      </w:pPr>
      <w:r>
        <w:rPr>
          <w:rFonts w:ascii="Times New Roman" w:hAnsi="Times New Roman"/>
          <w:b/>
          <w:spacing w:val="-1"/>
          <w:sz w:val="28"/>
          <w:szCs w:val="28"/>
        </w:rPr>
        <w:t>ИВАНТЕЕВСКОГО МУНИЦИПАЛЬНОГО ОБРАЗОВАНИЯ</w:t>
      </w:r>
    </w:p>
    <w:p w:rsidR="00EF79F4" w:rsidRDefault="00EF79F4" w:rsidP="00EF79F4">
      <w:pPr>
        <w:pStyle w:val="a7"/>
        <w:jc w:val="center"/>
        <w:rPr>
          <w:rFonts w:ascii="Times New Roman" w:hAnsi="Times New Roman"/>
          <w:b/>
          <w:spacing w:val="-1"/>
          <w:sz w:val="28"/>
          <w:szCs w:val="28"/>
        </w:rPr>
      </w:pPr>
      <w:r>
        <w:rPr>
          <w:rFonts w:ascii="Times New Roman" w:hAnsi="Times New Roman"/>
          <w:b/>
          <w:spacing w:val="-1"/>
          <w:sz w:val="28"/>
          <w:szCs w:val="28"/>
        </w:rPr>
        <w:t>ИВАНТЕЕВСКОГО МУНИЦИПАЛЬНОГО РАЙОНА</w:t>
      </w:r>
    </w:p>
    <w:p w:rsidR="00EF79F4" w:rsidRDefault="00EF79F4" w:rsidP="00EF79F4">
      <w:pPr>
        <w:pStyle w:val="a7"/>
        <w:jc w:val="center"/>
        <w:rPr>
          <w:rFonts w:ascii="Times New Roman" w:hAnsi="Times New Roman"/>
          <w:b/>
          <w:spacing w:val="-2"/>
          <w:sz w:val="28"/>
          <w:szCs w:val="28"/>
        </w:rPr>
      </w:pPr>
      <w:r>
        <w:rPr>
          <w:rFonts w:ascii="Times New Roman" w:hAnsi="Times New Roman"/>
          <w:b/>
          <w:spacing w:val="-2"/>
          <w:sz w:val="28"/>
          <w:szCs w:val="28"/>
        </w:rPr>
        <w:t>САРАТОВСКОЙ ОБЛАСТИ</w:t>
      </w:r>
    </w:p>
    <w:p w:rsidR="00EF79F4" w:rsidRDefault="00EF79F4" w:rsidP="00EF79F4">
      <w:pPr>
        <w:pStyle w:val="a7"/>
        <w:jc w:val="center"/>
        <w:rPr>
          <w:rFonts w:ascii="Times New Roman" w:hAnsi="Times New Roman"/>
          <w:b/>
          <w:sz w:val="28"/>
          <w:szCs w:val="28"/>
        </w:rPr>
      </w:pPr>
    </w:p>
    <w:p w:rsidR="00EF79F4" w:rsidRDefault="00EF79F4" w:rsidP="00EF79F4">
      <w:pPr>
        <w:pStyle w:val="a7"/>
        <w:jc w:val="center"/>
        <w:rPr>
          <w:rFonts w:ascii="Times New Roman" w:hAnsi="Times New Roman"/>
          <w:b/>
          <w:spacing w:val="1"/>
          <w:sz w:val="28"/>
          <w:szCs w:val="28"/>
        </w:rPr>
      </w:pPr>
      <w:r>
        <w:rPr>
          <w:rFonts w:ascii="Times New Roman" w:hAnsi="Times New Roman"/>
          <w:b/>
          <w:spacing w:val="1"/>
          <w:sz w:val="28"/>
          <w:szCs w:val="28"/>
        </w:rPr>
        <w:t>Шестьдесят первое заседание пятого созыва</w:t>
      </w:r>
    </w:p>
    <w:p w:rsidR="00EF79F4" w:rsidRPr="00184EE6" w:rsidRDefault="00EF79F4" w:rsidP="00EF79F4">
      <w:pPr>
        <w:pStyle w:val="a7"/>
        <w:jc w:val="center"/>
        <w:rPr>
          <w:rFonts w:ascii="Times New Roman" w:hAnsi="Times New Roman"/>
          <w:b/>
          <w:spacing w:val="1"/>
          <w:sz w:val="28"/>
          <w:szCs w:val="28"/>
        </w:rPr>
      </w:pPr>
    </w:p>
    <w:p w:rsidR="00EF79F4" w:rsidRPr="002F0837" w:rsidRDefault="00EF79F4" w:rsidP="00EF79F4">
      <w:pPr>
        <w:pStyle w:val="a7"/>
        <w:tabs>
          <w:tab w:val="center" w:pos="4535"/>
          <w:tab w:val="right" w:pos="9071"/>
        </w:tabs>
        <w:rPr>
          <w:rFonts w:ascii="Times New Roman" w:hAnsi="Times New Roman"/>
          <w:b/>
          <w:spacing w:val="-2"/>
          <w:sz w:val="24"/>
          <w:szCs w:val="24"/>
        </w:rPr>
      </w:pPr>
      <w:r>
        <w:rPr>
          <w:rFonts w:ascii="Times New Roman" w:hAnsi="Times New Roman"/>
          <w:b/>
          <w:spacing w:val="-2"/>
          <w:sz w:val="28"/>
          <w:szCs w:val="28"/>
        </w:rPr>
        <w:tab/>
        <w:t xml:space="preserve">РЕШЕНИЕ №9 </w:t>
      </w:r>
      <w:r>
        <w:rPr>
          <w:rFonts w:ascii="Times New Roman" w:hAnsi="Times New Roman"/>
          <w:b/>
          <w:spacing w:val="-2"/>
          <w:sz w:val="28"/>
          <w:szCs w:val="28"/>
        </w:rPr>
        <w:tab/>
      </w:r>
    </w:p>
    <w:p w:rsidR="00EF79F4" w:rsidRPr="00B13D61" w:rsidRDefault="00EF79F4" w:rsidP="00EF79F4">
      <w:pPr>
        <w:pStyle w:val="a7"/>
        <w:jc w:val="both"/>
        <w:rPr>
          <w:rFonts w:ascii="Times New Roman" w:hAnsi="Times New Roman"/>
          <w:sz w:val="24"/>
          <w:szCs w:val="24"/>
        </w:rPr>
      </w:pPr>
      <w:r>
        <w:rPr>
          <w:rFonts w:ascii="Times New Roman" w:hAnsi="Times New Roman"/>
          <w:sz w:val="24"/>
          <w:szCs w:val="24"/>
        </w:rPr>
        <w:t xml:space="preserve">от 30 мая </w:t>
      </w:r>
      <w:r w:rsidRPr="00B13D61">
        <w:rPr>
          <w:rFonts w:ascii="Times New Roman" w:hAnsi="Times New Roman"/>
          <w:sz w:val="24"/>
          <w:szCs w:val="24"/>
        </w:rPr>
        <w:t>20</w:t>
      </w:r>
      <w:r>
        <w:rPr>
          <w:rFonts w:ascii="Times New Roman" w:hAnsi="Times New Roman"/>
          <w:sz w:val="24"/>
          <w:szCs w:val="24"/>
        </w:rPr>
        <w:t>22</w:t>
      </w:r>
      <w:r w:rsidRPr="00B13D61">
        <w:rPr>
          <w:rFonts w:ascii="Times New Roman" w:hAnsi="Times New Roman"/>
          <w:sz w:val="24"/>
          <w:szCs w:val="24"/>
        </w:rPr>
        <w:t xml:space="preserve"> года       </w:t>
      </w:r>
      <w:r w:rsidRPr="00B13D61">
        <w:rPr>
          <w:rFonts w:ascii="Times New Roman" w:hAnsi="Times New Roman"/>
          <w:sz w:val="24"/>
          <w:szCs w:val="24"/>
        </w:rPr>
        <w:tab/>
        <w:t xml:space="preserve"> </w:t>
      </w:r>
    </w:p>
    <w:p w:rsidR="00EF79F4" w:rsidRPr="00B13D61" w:rsidRDefault="00EF79F4" w:rsidP="00EF79F4">
      <w:pPr>
        <w:pStyle w:val="a7"/>
        <w:ind w:left="2832" w:firstLine="708"/>
        <w:jc w:val="both"/>
        <w:rPr>
          <w:rFonts w:ascii="Times New Roman" w:hAnsi="Times New Roman"/>
          <w:spacing w:val="-4"/>
          <w:sz w:val="26"/>
          <w:szCs w:val="26"/>
        </w:rPr>
      </w:pPr>
      <w:r w:rsidRPr="00B13D61">
        <w:rPr>
          <w:rFonts w:ascii="Times New Roman" w:hAnsi="Times New Roman"/>
          <w:sz w:val="26"/>
          <w:szCs w:val="26"/>
        </w:rPr>
        <w:t xml:space="preserve">  </w:t>
      </w:r>
      <w:proofErr w:type="gramStart"/>
      <w:r w:rsidRPr="00B13D61">
        <w:rPr>
          <w:rFonts w:ascii="Times New Roman" w:hAnsi="Times New Roman"/>
          <w:spacing w:val="-4"/>
          <w:sz w:val="26"/>
          <w:szCs w:val="26"/>
        </w:rPr>
        <w:t>с</w:t>
      </w:r>
      <w:proofErr w:type="gramEnd"/>
      <w:r w:rsidRPr="00B13D61">
        <w:rPr>
          <w:rFonts w:ascii="Times New Roman" w:hAnsi="Times New Roman"/>
          <w:spacing w:val="-4"/>
          <w:sz w:val="26"/>
          <w:szCs w:val="26"/>
        </w:rPr>
        <w:t>. Ивантеевка</w:t>
      </w:r>
    </w:p>
    <w:p w:rsidR="00EF79F4" w:rsidRDefault="00EF79F4" w:rsidP="00EF79F4">
      <w:pPr>
        <w:pStyle w:val="a7"/>
        <w:rPr>
          <w:rFonts w:ascii="Times New Roman" w:hAnsi="Times New Roman"/>
          <w:sz w:val="28"/>
          <w:szCs w:val="28"/>
        </w:rPr>
      </w:pPr>
    </w:p>
    <w:p w:rsidR="00EF79F4" w:rsidRDefault="00EF79F4" w:rsidP="00EF79F4">
      <w:pPr>
        <w:pStyle w:val="a7"/>
        <w:rPr>
          <w:rFonts w:ascii="Times New Roman" w:hAnsi="Times New Roman"/>
          <w:b/>
          <w:spacing w:val="-1"/>
          <w:sz w:val="24"/>
          <w:szCs w:val="24"/>
        </w:rPr>
      </w:pPr>
      <w:r>
        <w:rPr>
          <w:rFonts w:ascii="Times New Roman" w:hAnsi="Times New Roman"/>
          <w:b/>
          <w:spacing w:val="-1"/>
          <w:sz w:val="24"/>
          <w:szCs w:val="24"/>
        </w:rPr>
        <w:t xml:space="preserve">Об утверждении </w:t>
      </w:r>
      <w:r w:rsidRPr="00B13D61">
        <w:rPr>
          <w:rFonts w:ascii="Times New Roman" w:hAnsi="Times New Roman"/>
          <w:b/>
          <w:spacing w:val="-1"/>
          <w:sz w:val="24"/>
          <w:szCs w:val="24"/>
        </w:rPr>
        <w:t>отчета</w:t>
      </w:r>
    </w:p>
    <w:p w:rsidR="00EF79F4" w:rsidRPr="00B13D61" w:rsidRDefault="00EF79F4" w:rsidP="00EF79F4">
      <w:pPr>
        <w:pStyle w:val="a7"/>
        <w:rPr>
          <w:rFonts w:ascii="Times New Roman" w:hAnsi="Times New Roman"/>
          <w:b/>
          <w:spacing w:val="-1"/>
          <w:sz w:val="24"/>
          <w:szCs w:val="24"/>
        </w:rPr>
      </w:pPr>
      <w:r w:rsidRPr="00B13D61">
        <w:rPr>
          <w:rFonts w:ascii="Times New Roman" w:hAnsi="Times New Roman"/>
          <w:b/>
          <w:spacing w:val="-1"/>
          <w:sz w:val="24"/>
          <w:szCs w:val="24"/>
        </w:rPr>
        <w:t xml:space="preserve">об исполнении бюджета </w:t>
      </w:r>
      <w:proofErr w:type="spellStart"/>
      <w:r w:rsidRPr="00B13D61">
        <w:rPr>
          <w:rFonts w:ascii="Times New Roman" w:hAnsi="Times New Roman"/>
          <w:b/>
          <w:spacing w:val="-1"/>
          <w:sz w:val="24"/>
          <w:szCs w:val="24"/>
        </w:rPr>
        <w:t>Ивантеевского</w:t>
      </w:r>
      <w:proofErr w:type="spellEnd"/>
      <w:r w:rsidRPr="00B13D61">
        <w:rPr>
          <w:rFonts w:ascii="Times New Roman" w:hAnsi="Times New Roman"/>
          <w:b/>
          <w:spacing w:val="-1"/>
          <w:sz w:val="24"/>
          <w:szCs w:val="24"/>
        </w:rPr>
        <w:t xml:space="preserve"> </w:t>
      </w:r>
    </w:p>
    <w:p w:rsidR="00EF79F4" w:rsidRPr="00B13D61" w:rsidRDefault="00EF79F4" w:rsidP="00EF79F4">
      <w:pPr>
        <w:pStyle w:val="a7"/>
        <w:rPr>
          <w:rFonts w:ascii="Times New Roman" w:hAnsi="Times New Roman"/>
          <w:b/>
          <w:spacing w:val="-1"/>
          <w:sz w:val="24"/>
          <w:szCs w:val="24"/>
        </w:rPr>
      </w:pPr>
      <w:r w:rsidRPr="00B13D61">
        <w:rPr>
          <w:rFonts w:ascii="Times New Roman" w:hAnsi="Times New Roman"/>
          <w:b/>
          <w:spacing w:val="-1"/>
          <w:sz w:val="24"/>
          <w:szCs w:val="24"/>
        </w:rPr>
        <w:t>муниципал</w:t>
      </w:r>
      <w:r>
        <w:rPr>
          <w:rFonts w:ascii="Times New Roman" w:hAnsi="Times New Roman"/>
          <w:b/>
          <w:spacing w:val="-1"/>
          <w:sz w:val="24"/>
          <w:szCs w:val="24"/>
        </w:rPr>
        <w:t>ьного образования за  2021 год</w:t>
      </w:r>
    </w:p>
    <w:p w:rsidR="00EF79F4" w:rsidRDefault="00EF79F4" w:rsidP="00EF79F4">
      <w:pPr>
        <w:pStyle w:val="210"/>
        <w:ind w:firstLine="709"/>
        <w:jc w:val="both"/>
        <w:rPr>
          <w:b/>
          <w:sz w:val="24"/>
          <w:szCs w:val="24"/>
        </w:rPr>
      </w:pPr>
    </w:p>
    <w:p w:rsidR="00EF79F4" w:rsidRPr="00EF79F4" w:rsidRDefault="00EF79F4" w:rsidP="00EF79F4">
      <w:pPr>
        <w:pStyle w:val="21"/>
        <w:spacing w:after="0" w:line="240" w:lineRule="auto"/>
        <w:ind w:left="-851" w:right="-142" w:firstLine="284"/>
        <w:jc w:val="both"/>
        <w:rPr>
          <w:b/>
          <w:sz w:val="22"/>
          <w:szCs w:val="22"/>
        </w:rPr>
      </w:pPr>
      <w:r w:rsidRPr="00EF79F4">
        <w:rPr>
          <w:sz w:val="22"/>
          <w:szCs w:val="22"/>
        </w:rPr>
        <w:t xml:space="preserve">В соответствии со ст. 264.1 Бюджетного Кодекса  Российской Федерации и на  основании  статей 21 и 51 Устава </w:t>
      </w:r>
      <w:proofErr w:type="spellStart"/>
      <w:r w:rsidRPr="00EF79F4">
        <w:rPr>
          <w:sz w:val="22"/>
          <w:szCs w:val="22"/>
        </w:rPr>
        <w:t>Ивантеевского</w:t>
      </w:r>
      <w:proofErr w:type="spellEnd"/>
      <w:r w:rsidRPr="00EF79F4">
        <w:rPr>
          <w:sz w:val="22"/>
          <w:szCs w:val="22"/>
        </w:rPr>
        <w:t xml:space="preserve"> муниципального образования, Совет </w:t>
      </w:r>
      <w:proofErr w:type="spellStart"/>
      <w:r w:rsidRPr="00EF79F4">
        <w:rPr>
          <w:sz w:val="22"/>
          <w:szCs w:val="22"/>
        </w:rPr>
        <w:t>Ивантеевского</w:t>
      </w:r>
      <w:proofErr w:type="spellEnd"/>
      <w:r w:rsidRPr="00EF79F4">
        <w:rPr>
          <w:sz w:val="22"/>
          <w:szCs w:val="22"/>
        </w:rPr>
        <w:t xml:space="preserve"> муниципального образования  </w:t>
      </w:r>
      <w:r w:rsidRPr="00EF79F4">
        <w:rPr>
          <w:b/>
          <w:sz w:val="22"/>
          <w:szCs w:val="22"/>
        </w:rPr>
        <w:t>РЕШИЛ:</w:t>
      </w:r>
    </w:p>
    <w:p w:rsidR="00EF79F4" w:rsidRPr="00EF79F4" w:rsidRDefault="00EF79F4" w:rsidP="00EF79F4">
      <w:pPr>
        <w:pStyle w:val="21"/>
        <w:spacing w:after="0" w:line="240" w:lineRule="auto"/>
        <w:ind w:left="-851" w:right="-142" w:firstLine="284"/>
        <w:jc w:val="both"/>
        <w:rPr>
          <w:b/>
          <w:sz w:val="22"/>
          <w:szCs w:val="22"/>
        </w:rPr>
      </w:pPr>
      <w:r w:rsidRPr="00EF79F4">
        <w:rPr>
          <w:sz w:val="22"/>
          <w:szCs w:val="22"/>
        </w:rPr>
        <w:t>1.</w:t>
      </w:r>
      <w:r w:rsidRPr="00EF79F4">
        <w:rPr>
          <w:b/>
          <w:sz w:val="22"/>
          <w:szCs w:val="22"/>
        </w:rPr>
        <w:t xml:space="preserve"> </w:t>
      </w:r>
      <w:r w:rsidRPr="00EF79F4">
        <w:rPr>
          <w:sz w:val="22"/>
          <w:szCs w:val="22"/>
        </w:rPr>
        <w:t xml:space="preserve">Утвердить отчет об исполнении бюджета </w:t>
      </w:r>
      <w:proofErr w:type="spellStart"/>
      <w:r w:rsidRPr="00EF79F4">
        <w:rPr>
          <w:sz w:val="22"/>
          <w:szCs w:val="22"/>
        </w:rPr>
        <w:t>Ивантеевского</w:t>
      </w:r>
      <w:proofErr w:type="spellEnd"/>
      <w:r w:rsidRPr="00EF79F4">
        <w:rPr>
          <w:sz w:val="22"/>
          <w:szCs w:val="22"/>
        </w:rPr>
        <w:t xml:space="preserve"> муниципального образования за 2021 год:</w:t>
      </w:r>
    </w:p>
    <w:p w:rsidR="00EF79F4" w:rsidRPr="00EF79F4" w:rsidRDefault="00EF79F4" w:rsidP="00EF79F4">
      <w:pPr>
        <w:pStyle w:val="21"/>
        <w:spacing w:after="0" w:line="240" w:lineRule="auto"/>
        <w:ind w:left="-851" w:right="-142" w:firstLine="284"/>
        <w:jc w:val="both"/>
        <w:rPr>
          <w:b/>
          <w:sz w:val="22"/>
          <w:szCs w:val="22"/>
        </w:rPr>
      </w:pPr>
      <w:r w:rsidRPr="00EF79F4">
        <w:rPr>
          <w:sz w:val="22"/>
          <w:szCs w:val="22"/>
        </w:rPr>
        <w:t>по доходам в сумме 18599,7 тыс. руб., расходам в сумме 17401,9 тыс. руб.  и профицитом в сумме 1197,8 тыс. руб.</w:t>
      </w:r>
    </w:p>
    <w:p w:rsidR="00EF79F4" w:rsidRPr="00EF79F4" w:rsidRDefault="00EF79F4" w:rsidP="00EF79F4">
      <w:pPr>
        <w:pStyle w:val="21"/>
        <w:spacing w:after="0" w:line="240" w:lineRule="auto"/>
        <w:ind w:left="-851" w:right="-142" w:firstLine="284"/>
        <w:jc w:val="both"/>
        <w:rPr>
          <w:sz w:val="22"/>
          <w:szCs w:val="22"/>
        </w:rPr>
      </w:pPr>
      <w:r w:rsidRPr="00EF79F4">
        <w:rPr>
          <w:sz w:val="22"/>
          <w:szCs w:val="22"/>
        </w:rPr>
        <w:t xml:space="preserve">2. Утвердить следующие показатели </w:t>
      </w:r>
      <w:proofErr w:type="gramStart"/>
      <w:r w:rsidRPr="00EF79F4">
        <w:rPr>
          <w:sz w:val="22"/>
          <w:szCs w:val="22"/>
        </w:rPr>
        <w:t>по</w:t>
      </w:r>
      <w:proofErr w:type="gramEnd"/>
      <w:r w:rsidRPr="00EF79F4">
        <w:rPr>
          <w:sz w:val="22"/>
          <w:szCs w:val="22"/>
        </w:rPr>
        <w:t>:</w:t>
      </w:r>
    </w:p>
    <w:p w:rsidR="00EF79F4" w:rsidRPr="00EF79F4" w:rsidRDefault="00EF79F4" w:rsidP="00EF79F4">
      <w:pPr>
        <w:pStyle w:val="21"/>
        <w:spacing w:after="0" w:line="240" w:lineRule="auto"/>
        <w:ind w:left="-851" w:right="-142" w:firstLine="284"/>
        <w:jc w:val="both"/>
        <w:rPr>
          <w:sz w:val="22"/>
          <w:szCs w:val="22"/>
        </w:rPr>
      </w:pPr>
      <w:r w:rsidRPr="00EF79F4">
        <w:rPr>
          <w:sz w:val="22"/>
          <w:szCs w:val="22"/>
        </w:rPr>
        <w:t>доходам в бюджет муниципального образования за 2021 год по кодам классификации доходов бюджетов согласно приложению 1 к настоящему решению;</w:t>
      </w:r>
    </w:p>
    <w:p w:rsidR="00EF79F4" w:rsidRPr="00EF79F4" w:rsidRDefault="00EF79F4" w:rsidP="00EF79F4">
      <w:pPr>
        <w:pStyle w:val="21"/>
        <w:spacing w:after="0" w:line="240" w:lineRule="auto"/>
        <w:ind w:left="-851" w:right="-142" w:firstLine="284"/>
        <w:jc w:val="both"/>
        <w:rPr>
          <w:sz w:val="22"/>
          <w:szCs w:val="22"/>
        </w:rPr>
      </w:pPr>
      <w:r w:rsidRPr="00EF79F4">
        <w:rPr>
          <w:sz w:val="22"/>
          <w:szCs w:val="22"/>
        </w:rPr>
        <w:t>по ведомственной структуре расходов    бюджета муниципального образования за 2021 год согласно приложению 2 к настоящему решению;</w:t>
      </w:r>
    </w:p>
    <w:p w:rsidR="00EF79F4" w:rsidRPr="00EF79F4" w:rsidRDefault="00EF79F4" w:rsidP="00EF79F4">
      <w:pPr>
        <w:pStyle w:val="21"/>
        <w:spacing w:after="0" w:line="240" w:lineRule="auto"/>
        <w:ind w:left="-851" w:right="-142" w:firstLine="284"/>
        <w:jc w:val="both"/>
        <w:rPr>
          <w:sz w:val="22"/>
          <w:szCs w:val="22"/>
        </w:rPr>
      </w:pPr>
      <w:r w:rsidRPr="00EF79F4">
        <w:rPr>
          <w:sz w:val="22"/>
          <w:szCs w:val="22"/>
        </w:rPr>
        <w:t>расходам бюджета муниципального образования за 2021 год по разделам и подразделам классификации расходов бюджета согласно приложению 3 к настоящему решению;</w:t>
      </w:r>
    </w:p>
    <w:p w:rsidR="00EF79F4" w:rsidRPr="00EF79F4" w:rsidRDefault="00EF79F4" w:rsidP="00EF79F4">
      <w:pPr>
        <w:pStyle w:val="21"/>
        <w:spacing w:after="0" w:line="240" w:lineRule="auto"/>
        <w:ind w:left="-851" w:right="-142" w:firstLine="284"/>
        <w:jc w:val="both"/>
        <w:rPr>
          <w:sz w:val="22"/>
          <w:szCs w:val="22"/>
        </w:rPr>
      </w:pPr>
      <w:r w:rsidRPr="00EF79F4">
        <w:rPr>
          <w:sz w:val="22"/>
          <w:szCs w:val="22"/>
        </w:rPr>
        <w:t xml:space="preserve">источником финансирования дефицита бюджета муниципального образования за 2021 год по кодам </w:t>
      </w:r>
      <w:proofErr w:type="gramStart"/>
      <w:r w:rsidRPr="00EF79F4">
        <w:rPr>
          <w:sz w:val="22"/>
          <w:szCs w:val="22"/>
        </w:rPr>
        <w:t>классификации источников финансирования дефицитов бюджетов</w:t>
      </w:r>
      <w:proofErr w:type="gramEnd"/>
      <w:r w:rsidRPr="00EF79F4">
        <w:rPr>
          <w:sz w:val="22"/>
          <w:szCs w:val="22"/>
        </w:rPr>
        <w:t xml:space="preserve"> согласно приложению 4 к настоящему решению.        </w:t>
      </w:r>
    </w:p>
    <w:p w:rsidR="00EF79F4" w:rsidRPr="00EF79F4" w:rsidRDefault="00EF79F4" w:rsidP="00EF79F4">
      <w:pPr>
        <w:pStyle w:val="ab"/>
        <w:spacing w:after="0"/>
        <w:ind w:left="-851" w:right="-142" w:firstLine="284"/>
        <w:jc w:val="both"/>
        <w:rPr>
          <w:sz w:val="22"/>
          <w:szCs w:val="22"/>
        </w:rPr>
      </w:pPr>
      <w:r w:rsidRPr="00EF79F4">
        <w:rPr>
          <w:spacing w:val="-1"/>
          <w:sz w:val="22"/>
          <w:szCs w:val="22"/>
        </w:rPr>
        <w:t xml:space="preserve">3. Настоящее решение опубликовать </w:t>
      </w:r>
      <w:r w:rsidRPr="00EF79F4">
        <w:rPr>
          <w:sz w:val="22"/>
          <w:szCs w:val="22"/>
        </w:rPr>
        <w:t>в информационном сборнике «</w:t>
      </w:r>
      <w:proofErr w:type="spellStart"/>
      <w:r w:rsidRPr="00EF79F4">
        <w:rPr>
          <w:sz w:val="22"/>
          <w:szCs w:val="22"/>
        </w:rPr>
        <w:t>Ивантеевские</w:t>
      </w:r>
      <w:proofErr w:type="spellEnd"/>
      <w:r w:rsidRPr="00EF79F4">
        <w:rPr>
          <w:sz w:val="22"/>
          <w:szCs w:val="22"/>
        </w:rPr>
        <w:t xml:space="preserve"> вести».</w:t>
      </w:r>
    </w:p>
    <w:p w:rsidR="00EF79F4" w:rsidRPr="00EF79F4" w:rsidRDefault="00EF79F4" w:rsidP="00EF79F4">
      <w:pPr>
        <w:pStyle w:val="ad"/>
        <w:overflowPunct/>
        <w:autoSpaceDE/>
        <w:ind w:left="-851" w:right="-142" w:firstLine="284"/>
        <w:textAlignment w:val="auto"/>
        <w:rPr>
          <w:spacing w:val="-1"/>
          <w:sz w:val="22"/>
          <w:szCs w:val="22"/>
        </w:rPr>
      </w:pPr>
      <w:r w:rsidRPr="00EF79F4">
        <w:rPr>
          <w:spacing w:val="-1"/>
          <w:sz w:val="22"/>
          <w:szCs w:val="22"/>
        </w:rPr>
        <w:t>4. Настоящее решение вступает в силу с момента его опубликования.</w:t>
      </w:r>
    </w:p>
    <w:p w:rsidR="00EF79F4" w:rsidRPr="00EF79F4" w:rsidRDefault="00EF79F4" w:rsidP="00EF79F4">
      <w:pPr>
        <w:pStyle w:val="210"/>
        <w:ind w:right="-142"/>
        <w:jc w:val="both"/>
        <w:rPr>
          <w:sz w:val="22"/>
          <w:szCs w:val="22"/>
        </w:rPr>
      </w:pPr>
    </w:p>
    <w:p w:rsidR="00EF79F4" w:rsidRPr="00EF79F4" w:rsidRDefault="00EF79F4" w:rsidP="00EF79F4">
      <w:pPr>
        <w:ind w:left="-851" w:right="-142" w:firstLine="284"/>
        <w:jc w:val="both"/>
        <w:rPr>
          <w:sz w:val="22"/>
          <w:szCs w:val="22"/>
        </w:rPr>
      </w:pPr>
      <w:r w:rsidRPr="00EF79F4">
        <w:rPr>
          <w:b/>
          <w:sz w:val="22"/>
          <w:szCs w:val="22"/>
        </w:rPr>
        <w:t xml:space="preserve">Глава </w:t>
      </w:r>
      <w:proofErr w:type="spellStart"/>
      <w:r w:rsidRPr="00EF79F4">
        <w:rPr>
          <w:b/>
          <w:sz w:val="22"/>
          <w:szCs w:val="22"/>
        </w:rPr>
        <w:t>Ивантеевского</w:t>
      </w:r>
      <w:proofErr w:type="spellEnd"/>
    </w:p>
    <w:p w:rsidR="00EF79F4" w:rsidRPr="00EF79F4" w:rsidRDefault="00EF79F4" w:rsidP="00EF79F4">
      <w:pPr>
        <w:pStyle w:val="a7"/>
        <w:ind w:left="-851" w:right="-142" w:firstLine="284"/>
        <w:rPr>
          <w:rFonts w:ascii="Times New Roman" w:hAnsi="Times New Roman" w:cs="Times New Roman"/>
          <w:b/>
        </w:rPr>
      </w:pPr>
      <w:r w:rsidRPr="00EF79F4">
        <w:rPr>
          <w:rFonts w:ascii="Times New Roman" w:hAnsi="Times New Roman" w:cs="Times New Roman"/>
          <w:b/>
        </w:rPr>
        <w:t xml:space="preserve">муниципального образования </w:t>
      </w:r>
    </w:p>
    <w:p w:rsidR="00EF79F4" w:rsidRPr="00EF79F4" w:rsidRDefault="00EF79F4" w:rsidP="00EF79F4">
      <w:pPr>
        <w:pStyle w:val="a7"/>
        <w:ind w:left="-851" w:right="-142" w:firstLine="284"/>
        <w:rPr>
          <w:rFonts w:ascii="Times New Roman" w:hAnsi="Times New Roman" w:cs="Times New Roman"/>
          <w:b/>
        </w:rPr>
      </w:pPr>
      <w:proofErr w:type="spellStart"/>
      <w:r w:rsidRPr="00EF79F4">
        <w:rPr>
          <w:rFonts w:ascii="Times New Roman" w:hAnsi="Times New Roman" w:cs="Times New Roman"/>
          <w:b/>
        </w:rPr>
        <w:t>Ивантеевского</w:t>
      </w:r>
      <w:proofErr w:type="spellEnd"/>
      <w:r w:rsidRPr="00EF79F4">
        <w:rPr>
          <w:rFonts w:ascii="Times New Roman" w:hAnsi="Times New Roman" w:cs="Times New Roman"/>
          <w:b/>
        </w:rPr>
        <w:t xml:space="preserve"> муниципального </w:t>
      </w:r>
    </w:p>
    <w:p w:rsidR="00EF79F4" w:rsidRPr="00EF79F4" w:rsidRDefault="00EF79F4" w:rsidP="00EF79F4">
      <w:pPr>
        <w:pStyle w:val="ad"/>
        <w:overflowPunct/>
        <w:autoSpaceDE/>
        <w:ind w:left="-851" w:right="-142" w:firstLine="284"/>
        <w:rPr>
          <w:b/>
          <w:sz w:val="22"/>
          <w:szCs w:val="22"/>
        </w:rPr>
      </w:pPr>
      <w:r w:rsidRPr="00EF79F4">
        <w:rPr>
          <w:b/>
          <w:sz w:val="22"/>
          <w:szCs w:val="22"/>
        </w:rPr>
        <w:t>района Саратовской области</w:t>
      </w:r>
      <w:r w:rsidRPr="00EF79F4">
        <w:rPr>
          <w:b/>
          <w:sz w:val="22"/>
          <w:szCs w:val="22"/>
        </w:rPr>
        <w:tab/>
        <w:t xml:space="preserve">        </w:t>
      </w:r>
      <w:r>
        <w:rPr>
          <w:b/>
          <w:sz w:val="22"/>
          <w:szCs w:val="22"/>
        </w:rPr>
        <w:t xml:space="preserve">                </w:t>
      </w:r>
      <w:r w:rsidRPr="00EF79F4">
        <w:rPr>
          <w:b/>
          <w:sz w:val="22"/>
          <w:szCs w:val="22"/>
        </w:rPr>
        <w:t xml:space="preserve">И.В. Черникова </w:t>
      </w:r>
    </w:p>
    <w:p w:rsidR="00EF79F4" w:rsidRPr="00EF79F4" w:rsidRDefault="00EF79F4" w:rsidP="00EF79F4">
      <w:pPr>
        <w:ind w:right="-142"/>
        <w:jc w:val="right"/>
        <w:rPr>
          <w:sz w:val="22"/>
          <w:szCs w:val="22"/>
        </w:rPr>
      </w:pPr>
      <w:r w:rsidRPr="00EF79F4">
        <w:rPr>
          <w:sz w:val="22"/>
          <w:szCs w:val="22"/>
        </w:rPr>
        <w:t xml:space="preserve">Приложение №1 </w:t>
      </w:r>
    </w:p>
    <w:p w:rsidR="00EF79F4" w:rsidRPr="00EF79F4" w:rsidRDefault="00EF79F4" w:rsidP="00EF79F4">
      <w:pPr>
        <w:ind w:right="-142"/>
        <w:jc w:val="right"/>
        <w:rPr>
          <w:sz w:val="22"/>
          <w:szCs w:val="22"/>
        </w:rPr>
      </w:pPr>
      <w:r w:rsidRPr="00EF79F4">
        <w:rPr>
          <w:sz w:val="22"/>
          <w:szCs w:val="22"/>
        </w:rPr>
        <w:t xml:space="preserve">к решению Совета </w:t>
      </w:r>
      <w:proofErr w:type="spellStart"/>
      <w:r w:rsidRPr="00EF79F4">
        <w:rPr>
          <w:sz w:val="22"/>
          <w:szCs w:val="22"/>
        </w:rPr>
        <w:t>Ивантеевского</w:t>
      </w:r>
      <w:proofErr w:type="spellEnd"/>
      <w:r w:rsidRPr="00EF79F4">
        <w:rPr>
          <w:sz w:val="22"/>
          <w:szCs w:val="22"/>
        </w:rPr>
        <w:t xml:space="preserve"> </w:t>
      </w:r>
    </w:p>
    <w:p w:rsidR="00EF79F4" w:rsidRPr="00EF79F4" w:rsidRDefault="00EF79F4" w:rsidP="00EF79F4">
      <w:pPr>
        <w:ind w:right="-142"/>
        <w:jc w:val="right"/>
        <w:rPr>
          <w:sz w:val="22"/>
          <w:szCs w:val="22"/>
        </w:rPr>
      </w:pPr>
      <w:r w:rsidRPr="00EF79F4">
        <w:rPr>
          <w:sz w:val="22"/>
          <w:szCs w:val="22"/>
        </w:rPr>
        <w:t xml:space="preserve">муниципального образования  </w:t>
      </w:r>
    </w:p>
    <w:p w:rsidR="00EF79F4" w:rsidRPr="00EF79F4" w:rsidRDefault="00EF79F4" w:rsidP="00EF79F4">
      <w:pPr>
        <w:ind w:right="-142"/>
        <w:jc w:val="right"/>
        <w:rPr>
          <w:color w:val="000000"/>
          <w:sz w:val="22"/>
          <w:szCs w:val="22"/>
        </w:rPr>
      </w:pPr>
      <w:r w:rsidRPr="00EF79F4">
        <w:rPr>
          <w:color w:val="000000"/>
          <w:sz w:val="22"/>
          <w:szCs w:val="22"/>
        </w:rPr>
        <w:t>от 30.05.2022  г. №9</w:t>
      </w:r>
    </w:p>
    <w:p w:rsidR="00EF79F4" w:rsidRPr="00EF79F4" w:rsidRDefault="00EF79F4" w:rsidP="00EF79F4">
      <w:pPr>
        <w:pStyle w:val="a7"/>
        <w:ind w:right="-142"/>
        <w:jc w:val="right"/>
        <w:rPr>
          <w:rFonts w:ascii="Times New Roman" w:hAnsi="Times New Roman"/>
          <w:spacing w:val="-1"/>
        </w:rPr>
      </w:pPr>
      <w:r w:rsidRPr="00EF79F4">
        <w:rPr>
          <w:rFonts w:ascii="Times New Roman" w:hAnsi="Times New Roman"/>
          <w:spacing w:val="-1"/>
        </w:rPr>
        <w:t>«Об утверждении отчета</w:t>
      </w:r>
    </w:p>
    <w:p w:rsidR="00EF79F4" w:rsidRPr="00EF79F4" w:rsidRDefault="00EF79F4" w:rsidP="00EF79F4">
      <w:pPr>
        <w:pStyle w:val="a7"/>
        <w:ind w:right="-142"/>
        <w:jc w:val="right"/>
        <w:rPr>
          <w:rFonts w:ascii="Times New Roman" w:hAnsi="Times New Roman"/>
          <w:spacing w:val="-1"/>
        </w:rPr>
      </w:pPr>
      <w:r w:rsidRPr="00EF79F4">
        <w:rPr>
          <w:rFonts w:ascii="Times New Roman" w:hAnsi="Times New Roman"/>
          <w:spacing w:val="-1"/>
        </w:rPr>
        <w:t xml:space="preserve">об исполнении бюджета </w:t>
      </w:r>
      <w:proofErr w:type="spellStart"/>
      <w:r w:rsidRPr="00EF79F4">
        <w:rPr>
          <w:rFonts w:ascii="Times New Roman" w:hAnsi="Times New Roman"/>
          <w:spacing w:val="-1"/>
        </w:rPr>
        <w:t>Ивантеевского</w:t>
      </w:r>
      <w:proofErr w:type="spellEnd"/>
      <w:r w:rsidRPr="00EF79F4">
        <w:rPr>
          <w:rFonts w:ascii="Times New Roman" w:hAnsi="Times New Roman"/>
          <w:spacing w:val="-1"/>
        </w:rPr>
        <w:t xml:space="preserve"> </w:t>
      </w:r>
    </w:p>
    <w:p w:rsidR="00EF79F4" w:rsidRPr="00EF79F4" w:rsidRDefault="00EF79F4" w:rsidP="00EF79F4">
      <w:pPr>
        <w:pStyle w:val="a7"/>
        <w:ind w:right="-142"/>
        <w:jc w:val="right"/>
        <w:rPr>
          <w:rFonts w:ascii="Times New Roman" w:hAnsi="Times New Roman"/>
          <w:spacing w:val="-1"/>
        </w:rPr>
      </w:pPr>
      <w:r w:rsidRPr="00EF79F4">
        <w:rPr>
          <w:rFonts w:ascii="Times New Roman" w:hAnsi="Times New Roman"/>
          <w:spacing w:val="-1"/>
        </w:rPr>
        <w:t>муниципального образования за  2021 год»</w:t>
      </w:r>
    </w:p>
    <w:p w:rsidR="00EF79F4" w:rsidRPr="00EF79F4" w:rsidRDefault="00EF79F4" w:rsidP="00EF79F4">
      <w:pPr>
        <w:ind w:right="-142"/>
        <w:jc w:val="right"/>
        <w:rPr>
          <w:sz w:val="22"/>
          <w:szCs w:val="22"/>
        </w:rPr>
      </w:pPr>
    </w:p>
    <w:p w:rsidR="00EF79F4" w:rsidRPr="00EF79F4" w:rsidRDefault="00EF79F4" w:rsidP="00EF79F4">
      <w:pPr>
        <w:pStyle w:val="ConsPlusTitle"/>
        <w:widowControl/>
        <w:jc w:val="center"/>
        <w:rPr>
          <w:rFonts w:ascii="Times New Roman" w:hAnsi="Times New Roman" w:cs="Times New Roman"/>
          <w:sz w:val="22"/>
          <w:szCs w:val="22"/>
        </w:rPr>
      </w:pPr>
      <w:r w:rsidRPr="00EF79F4">
        <w:rPr>
          <w:rFonts w:ascii="Times New Roman" w:hAnsi="Times New Roman" w:cs="Times New Roman"/>
          <w:sz w:val="22"/>
          <w:szCs w:val="22"/>
        </w:rPr>
        <w:lastRenderedPageBreak/>
        <w:t>ДОХОДЫ БЮДЖЕТА ИВАНТЕЕВСКОГО МУНИЦИПАЛЬНОГО ОБРАЗОВАНИЯ ИВАНТЕЕВСКОГО МУНИЦИПАЛЬНОГО РАЙОНА ЗА 2021 ГОД ПО КОДАМ КЛАССИФИКАЦИИ ДОХОДОВ БЮДЖЕТА</w:t>
      </w:r>
    </w:p>
    <w:p w:rsidR="00EF79F4" w:rsidRPr="00EF79F4" w:rsidRDefault="00EF79F4" w:rsidP="00EF79F4">
      <w:pPr>
        <w:pStyle w:val="ConsPlusNonformat"/>
        <w:widowControl/>
        <w:jc w:val="right"/>
        <w:rPr>
          <w:rFonts w:ascii="Times New Roman" w:hAnsi="Times New Roman" w:cs="Times New Roman"/>
          <w:b/>
          <w:sz w:val="22"/>
          <w:szCs w:val="22"/>
        </w:rPr>
      </w:pPr>
      <w:r w:rsidRPr="00EF79F4">
        <w:rPr>
          <w:rFonts w:ascii="Times New Roman" w:hAnsi="Times New Roman" w:cs="Times New Roman"/>
          <w:sz w:val="22"/>
          <w:szCs w:val="22"/>
        </w:rPr>
        <w:t xml:space="preserve">                                                                                                                                                    </w:t>
      </w:r>
      <w:r w:rsidRPr="00EF79F4">
        <w:rPr>
          <w:rFonts w:ascii="Times New Roman" w:hAnsi="Times New Roman" w:cs="Times New Roman"/>
          <w:b/>
          <w:sz w:val="22"/>
          <w:szCs w:val="22"/>
        </w:rPr>
        <w:t>тыс. руб.</w:t>
      </w:r>
    </w:p>
    <w:tbl>
      <w:tblPr>
        <w:tblW w:w="10490" w:type="dxa"/>
        <w:tblInd w:w="-214" w:type="dxa"/>
        <w:tblLayout w:type="fixed"/>
        <w:tblCellMar>
          <w:left w:w="70" w:type="dxa"/>
          <w:right w:w="70" w:type="dxa"/>
        </w:tblCellMar>
        <w:tblLook w:val="0000" w:firstRow="0" w:lastRow="0" w:firstColumn="0" w:lastColumn="0" w:noHBand="0" w:noVBand="0"/>
      </w:tblPr>
      <w:tblGrid>
        <w:gridCol w:w="2694"/>
        <w:gridCol w:w="4253"/>
        <w:gridCol w:w="3543"/>
      </w:tblGrid>
      <w:tr w:rsidR="00EF79F4" w:rsidRPr="00EF79F4" w:rsidTr="00EF79F4">
        <w:trPr>
          <w:cantSplit/>
          <w:trHeight w:val="36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 xml:space="preserve">Код бюджетной       </w:t>
            </w:r>
            <w:r w:rsidRPr="00EF79F4">
              <w:rPr>
                <w:rFonts w:ascii="Times New Roman" w:hAnsi="Times New Roman" w:cs="Times New Roman"/>
                <w:b/>
                <w:sz w:val="22"/>
                <w:szCs w:val="22"/>
              </w:rPr>
              <w:br/>
              <w:t>классификации</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Наименование доходов</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Кассовое исполнение</w:t>
            </w:r>
          </w:p>
        </w:tc>
      </w:tr>
      <w:tr w:rsidR="00EF79F4" w:rsidRPr="00EF79F4" w:rsidTr="00EF79F4">
        <w:trPr>
          <w:cantSplit/>
          <w:trHeight w:val="24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1</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2</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3</w:t>
            </w:r>
          </w:p>
        </w:tc>
      </w:tr>
      <w:tr w:rsidR="00EF79F4" w:rsidRPr="00EF79F4" w:rsidTr="00EF79F4">
        <w:trPr>
          <w:cantSplit/>
          <w:trHeight w:val="24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b/>
                <w:sz w:val="22"/>
                <w:szCs w:val="22"/>
              </w:rPr>
            </w:pPr>
            <w:r w:rsidRPr="00EF79F4">
              <w:rPr>
                <w:rFonts w:ascii="Times New Roman" w:hAnsi="Times New Roman" w:cs="Times New Roman"/>
                <w:b/>
                <w:sz w:val="22"/>
                <w:szCs w:val="22"/>
              </w:rPr>
              <w:t>000 1 00 00000 00 0000 000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b/>
                <w:sz w:val="22"/>
                <w:szCs w:val="22"/>
              </w:rPr>
            </w:pPr>
            <w:r w:rsidRPr="00EF79F4">
              <w:rPr>
                <w:rFonts w:ascii="Times New Roman" w:hAnsi="Times New Roman" w:cs="Times New Roman"/>
                <w:b/>
                <w:sz w:val="22"/>
                <w:szCs w:val="22"/>
              </w:rPr>
              <w:t xml:space="preserve">Налоговые и неналоговые доходы                            </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13166,1</w:t>
            </w:r>
          </w:p>
        </w:tc>
      </w:tr>
      <w:tr w:rsidR="00EF79F4" w:rsidRPr="00EF79F4" w:rsidTr="00EF79F4">
        <w:trPr>
          <w:cantSplit/>
          <w:trHeight w:val="24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b/>
                <w:sz w:val="22"/>
                <w:szCs w:val="22"/>
              </w:rPr>
            </w:pPr>
            <w:r w:rsidRPr="00EF79F4">
              <w:rPr>
                <w:rFonts w:ascii="Times New Roman" w:hAnsi="Times New Roman" w:cs="Times New Roman"/>
                <w:b/>
                <w:sz w:val="22"/>
                <w:szCs w:val="22"/>
              </w:rPr>
              <w:t>182 1 01 02000 01 0000 110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b/>
                <w:sz w:val="22"/>
                <w:szCs w:val="22"/>
              </w:rPr>
            </w:pPr>
            <w:r w:rsidRPr="00EF79F4">
              <w:rPr>
                <w:rFonts w:ascii="Times New Roman" w:hAnsi="Times New Roman" w:cs="Times New Roman"/>
                <w:b/>
                <w:sz w:val="22"/>
                <w:szCs w:val="22"/>
              </w:rPr>
              <w:t xml:space="preserve">Налог на доходы физических лиц     </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2353,9</w:t>
            </w:r>
          </w:p>
        </w:tc>
      </w:tr>
      <w:tr w:rsidR="00EF79F4" w:rsidRPr="00EF79F4" w:rsidTr="00EF79F4">
        <w:trPr>
          <w:cantSplit/>
          <w:trHeight w:val="24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sz w:val="22"/>
                <w:szCs w:val="22"/>
              </w:rPr>
            </w:pPr>
            <w:r w:rsidRPr="00EF79F4">
              <w:rPr>
                <w:rFonts w:ascii="Times New Roman" w:hAnsi="Times New Roman" w:cs="Times New Roman"/>
                <w:sz w:val="22"/>
                <w:szCs w:val="22"/>
              </w:rPr>
              <w:t>182 1 01 02010 01 0000 110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color w:val="000000"/>
                <w:sz w:val="22"/>
                <w:szCs w:val="22"/>
              </w:rPr>
            </w:pPr>
            <w:r w:rsidRPr="00EF79F4">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F79F4">
              <w:rPr>
                <w:color w:val="000000"/>
                <w:sz w:val="22"/>
                <w:szCs w:val="22"/>
                <w:vertAlign w:val="superscript"/>
              </w:rPr>
              <w:t>1</w:t>
            </w:r>
            <w:r w:rsidRPr="00EF79F4">
              <w:rPr>
                <w:color w:val="000000"/>
                <w:sz w:val="22"/>
                <w:szCs w:val="22"/>
              </w:rPr>
              <w:t xml:space="preserve"> и 228 Налогового кодекса Российской Федерации</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1992,7</w:t>
            </w:r>
          </w:p>
        </w:tc>
      </w:tr>
      <w:tr w:rsidR="00EF79F4" w:rsidRPr="00EF79F4" w:rsidTr="00EF79F4">
        <w:trPr>
          <w:cantSplit/>
          <w:trHeight w:val="24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sz w:val="22"/>
                <w:szCs w:val="22"/>
              </w:rPr>
            </w:pPr>
            <w:r w:rsidRPr="00EF79F4">
              <w:rPr>
                <w:rFonts w:ascii="Times New Roman" w:hAnsi="Times New Roman" w:cs="Times New Roman"/>
                <w:sz w:val="22"/>
                <w:szCs w:val="22"/>
              </w:rPr>
              <w:t>182 1 01 02020 01 0000 110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color w:val="000000"/>
                <w:sz w:val="22"/>
                <w:szCs w:val="22"/>
              </w:rPr>
            </w:pPr>
            <w:r w:rsidRPr="00EF79F4">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148,1</w:t>
            </w:r>
          </w:p>
        </w:tc>
      </w:tr>
      <w:tr w:rsidR="00EF79F4" w:rsidRPr="00EF79F4" w:rsidTr="00EF79F4">
        <w:trPr>
          <w:cantSplit/>
          <w:trHeight w:val="72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sz w:val="22"/>
                <w:szCs w:val="22"/>
              </w:rPr>
            </w:pPr>
            <w:r w:rsidRPr="00EF79F4">
              <w:rPr>
                <w:rFonts w:ascii="Times New Roman" w:hAnsi="Times New Roman" w:cs="Times New Roman"/>
                <w:sz w:val="22"/>
                <w:szCs w:val="22"/>
              </w:rPr>
              <w:t>182 1 01 02030 01 0000 110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color w:val="000000"/>
                <w:sz w:val="22"/>
                <w:szCs w:val="22"/>
              </w:rPr>
            </w:pPr>
            <w:r w:rsidRPr="00EF79F4">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15,3</w:t>
            </w:r>
          </w:p>
        </w:tc>
      </w:tr>
      <w:tr w:rsidR="00EF79F4" w:rsidRPr="00EF79F4" w:rsidTr="00EF79F4">
        <w:trPr>
          <w:cantSplit/>
          <w:trHeight w:val="72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sz w:val="22"/>
                <w:szCs w:val="22"/>
              </w:rPr>
            </w:pPr>
            <w:r w:rsidRPr="00EF79F4">
              <w:rPr>
                <w:rFonts w:ascii="Times New Roman" w:hAnsi="Times New Roman" w:cs="Times New Roman"/>
                <w:sz w:val="22"/>
                <w:szCs w:val="22"/>
              </w:rPr>
              <w:t>182 1 0 1 02080 01 0000 110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color w:val="000000"/>
                <w:sz w:val="22"/>
                <w:szCs w:val="22"/>
              </w:rPr>
            </w:pPr>
            <w:r w:rsidRPr="00EF79F4">
              <w:rPr>
                <w:color w:val="000000"/>
                <w:sz w:val="22"/>
                <w:szCs w:val="22"/>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197,8</w:t>
            </w:r>
          </w:p>
        </w:tc>
      </w:tr>
      <w:tr w:rsidR="00EF79F4" w:rsidRPr="00EF79F4" w:rsidTr="00EF79F4">
        <w:trPr>
          <w:cantSplit/>
          <w:trHeight w:val="287"/>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b/>
                <w:sz w:val="22"/>
                <w:szCs w:val="22"/>
              </w:rPr>
            </w:pPr>
            <w:r w:rsidRPr="00EF79F4">
              <w:rPr>
                <w:rFonts w:ascii="Times New Roman" w:hAnsi="Times New Roman" w:cs="Times New Roman"/>
                <w:b/>
                <w:sz w:val="22"/>
                <w:szCs w:val="22"/>
              </w:rPr>
              <w:t>182 1 05 00000 00 0000 000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both"/>
              <w:rPr>
                <w:rFonts w:ascii="Times New Roman" w:hAnsi="Times New Roman" w:cs="Times New Roman"/>
                <w:b/>
                <w:sz w:val="22"/>
                <w:szCs w:val="22"/>
              </w:rPr>
            </w:pPr>
            <w:r w:rsidRPr="00EF79F4">
              <w:rPr>
                <w:rFonts w:ascii="Times New Roman" w:hAnsi="Times New Roman" w:cs="Times New Roman"/>
                <w:b/>
                <w:sz w:val="22"/>
                <w:szCs w:val="22"/>
              </w:rPr>
              <w:t>Налоги на совокупный доход</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1263,8</w:t>
            </w:r>
          </w:p>
        </w:tc>
      </w:tr>
      <w:tr w:rsidR="00EF79F4" w:rsidRPr="00EF79F4" w:rsidTr="00EF79F4">
        <w:trPr>
          <w:cantSplit/>
          <w:trHeight w:val="24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sz w:val="22"/>
                <w:szCs w:val="22"/>
              </w:rPr>
            </w:pPr>
            <w:r w:rsidRPr="00EF79F4">
              <w:rPr>
                <w:rFonts w:ascii="Times New Roman" w:hAnsi="Times New Roman" w:cs="Times New Roman"/>
                <w:sz w:val="22"/>
                <w:szCs w:val="22"/>
              </w:rPr>
              <w:t>182 1 05 03010 01 0000 110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both"/>
              <w:rPr>
                <w:rFonts w:ascii="Times New Roman" w:hAnsi="Times New Roman" w:cs="Times New Roman"/>
                <w:sz w:val="22"/>
                <w:szCs w:val="22"/>
              </w:rPr>
            </w:pPr>
            <w:r w:rsidRPr="00EF79F4">
              <w:rPr>
                <w:rFonts w:ascii="Times New Roman" w:hAnsi="Times New Roman" w:cs="Times New Roman"/>
                <w:sz w:val="22"/>
                <w:szCs w:val="22"/>
              </w:rPr>
              <w:t>Единый сельскохозяйственный налог</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1263,8</w:t>
            </w:r>
          </w:p>
        </w:tc>
      </w:tr>
      <w:tr w:rsidR="00EF79F4" w:rsidRPr="00EF79F4" w:rsidTr="00EF79F4">
        <w:trPr>
          <w:cantSplit/>
          <w:trHeight w:val="297"/>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b/>
                <w:sz w:val="22"/>
                <w:szCs w:val="22"/>
              </w:rPr>
            </w:pPr>
            <w:r w:rsidRPr="00EF79F4">
              <w:rPr>
                <w:rFonts w:ascii="Times New Roman" w:hAnsi="Times New Roman" w:cs="Times New Roman"/>
                <w:b/>
                <w:sz w:val="22"/>
                <w:szCs w:val="22"/>
              </w:rPr>
              <w:t>182 106 00000 00 0000 000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both"/>
              <w:rPr>
                <w:rFonts w:ascii="Times New Roman" w:hAnsi="Times New Roman" w:cs="Times New Roman"/>
                <w:b/>
                <w:sz w:val="22"/>
                <w:szCs w:val="22"/>
              </w:rPr>
            </w:pPr>
            <w:r w:rsidRPr="00EF79F4">
              <w:rPr>
                <w:rFonts w:ascii="Times New Roman" w:hAnsi="Times New Roman" w:cs="Times New Roman"/>
                <w:b/>
                <w:sz w:val="22"/>
                <w:szCs w:val="22"/>
              </w:rPr>
              <w:t>НАЛОГИ НА ИМУЩЕСТВО</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4353,3</w:t>
            </w:r>
          </w:p>
        </w:tc>
      </w:tr>
      <w:tr w:rsidR="00EF79F4" w:rsidRPr="00EF79F4" w:rsidTr="00EF79F4">
        <w:trPr>
          <w:cantSplit/>
          <w:trHeight w:val="155"/>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sz w:val="22"/>
                <w:szCs w:val="22"/>
              </w:rPr>
            </w:pPr>
            <w:r w:rsidRPr="00EF79F4">
              <w:rPr>
                <w:rFonts w:ascii="Times New Roman" w:hAnsi="Times New Roman" w:cs="Times New Roman"/>
                <w:sz w:val="22"/>
                <w:szCs w:val="22"/>
              </w:rPr>
              <w:t>182 106 01030 10 0000 110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both"/>
              <w:rPr>
                <w:rFonts w:ascii="Times New Roman" w:hAnsi="Times New Roman" w:cs="Times New Roman"/>
                <w:sz w:val="22"/>
                <w:szCs w:val="22"/>
              </w:rPr>
            </w:pPr>
            <w:r w:rsidRPr="00EF79F4">
              <w:rPr>
                <w:rFonts w:ascii="Times New Roman" w:hAnsi="Times New Roman" w:cs="Times New Roman"/>
                <w:sz w:val="22"/>
                <w:szCs w:val="22"/>
              </w:rPr>
              <w:t>Налог на имущество физических лиц</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1582,1</w:t>
            </w:r>
          </w:p>
        </w:tc>
      </w:tr>
      <w:tr w:rsidR="00EF79F4" w:rsidRPr="00EF79F4" w:rsidTr="00EF79F4">
        <w:trPr>
          <w:cantSplit/>
          <w:trHeight w:val="235"/>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b/>
                <w:sz w:val="22"/>
                <w:szCs w:val="22"/>
              </w:rPr>
            </w:pPr>
            <w:r w:rsidRPr="00EF79F4">
              <w:rPr>
                <w:rFonts w:ascii="Times New Roman" w:hAnsi="Times New Roman" w:cs="Times New Roman"/>
                <w:b/>
                <w:sz w:val="22"/>
                <w:szCs w:val="22"/>
              </w:rPr>
              <w:t>182 106 06000 00 0000 110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both"/>
              <w:rPr>
                <w:rFonts w:ascii="Times New Roman" w:hAnsi="Times New Roman" w:cs="Times New Roman"/>
                <w:b/>
                <w:sz w:val="22"/>
                <w:szCs w:val="22"/>
              </w:rPr>
            </w:pPr>
            <w:r w:rsidRPr="00EF79F4">
              <w:rPr>
                <w:rFonts w:ascii="Times New Roman" w:hAnsi="Times New Roman" w:cs="Times New Roman"/>
                <w:b/>
                <w:sz w:val="22"/>
                <w:szCs w:val="22"/>
              </w:rPr>
              <w:t>Земельный налог</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2771,2</w:t>
            </w:r>
          </w:p>
        </w:tc>
      </w:tr>
      <w:tr w:rsidR="00EF79F4" w:rsidRPr="00EF79F4" w:rsidTr="00EF79F4">
        <w:trPr>
          <w:cantSplit/>
          <w:trHeight w:val="36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z w:val="22"/>
                <w:szCs w:val="22"/>
              </w:rPr>
            </w:pPr>
            <w:r w:rsidRPr="00EF79F4">
              <w:rPr>
                <w:sz w:val="22"/>
                <w:szCs w:val="22"/>
              </w:rPr>
              <w:t>182 106 06033 10 0000 110</w:t>
            </w:r>
          </w:p>
          <w:p w:rsidR="00EF79F4" w:rsidRPr="00EF79F4" w:rsidRDefault="00EF79F4" w:rsidP="00FF63B0">
            <w:pPr>
              <w:rPr>
                <w:sz w:val="22"/>
                <w:szCs w:val="22"/>
              </w:rPr>
            </w:pP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z w:val="22"/>
                <w:szCs w:val="22"/>
              </w:rPr>
            </w:pPr>
            <w:r w:rsidRPr="00EF79F4">
              <w:rPr>
                <w:sz w:val="22"/>
                <w:szCs w:val="22"/>
              </w:rPr>
              <w:t>Земельный налог с организаций, обладающих земельным участком, расположенным в границах сельских  поселений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850,2</w:t>
            </w:r>
          </w:p>
        </w:tc>
      </w:tr>
      <w:tr w:rsidR="00EF79F4" w:rsidRPr="00EF79F4" w:rsidTr="00EF79F4">
        <w:trPr>
          <w:cantSplit/>
          <w:trHeight w:val="36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z w:val="22"/>
                <w:szCs w:val="22"/>
              </w:rPr>
            </w:pPr>
            <w:r w:rsidRPr="00EF79F4">
              <w:rPr>
                <w:sz w:val="22"/>
                <w:szCs w:val="22"/>
              </w:rPr>
              <w:t>182 106 06043 10 0000 110</w:t>
            </w:r>
          </w:p>
          <w:p w:rsidR="00EF79F4" w:rsidRPr="00EF79F4" w:rsidRDefault="00EF79F4" w:rsidP="00FF63B0">
            <w:pPr>
              <w:pStyle w:val="ConsPlusNormal"/>
              <w:widowControl/>
              <w:rPr>
                <w:rFonts w:ascii="Times New Roman" w:hAnsi="Times New Roman" w:cs="Times New Roman"/>
                <w:sz w:val="22"/>
                <w:szCs w:val="22"/>
              </w:rPr>
            </w:pP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z w:val="22"/>
                <w:szCs w:val="22"/>
              </w:rPr>
            </w:pPr>
            <w:r w:rsidRPr="00EF79F4">
              <w:rPr>
                <w:sz w:val="22"/>
                <w:szCs w:val="22"/>
              </w:rPr>
              <w:t>Земельный налог с физических лиц, обладающих земельным участком, расположенным в границах сельских поселений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1921,0</w:t>
            </w:r>
          </w:p>
        </w:tc>
      </w:tr>
      <w:tr w:rsidR="00EF79F4" w:rsidRPr="00EF79F4" w:rsidTr="00EF79F4">
        <w:trPr>
          <w:cantSplit/>
          <w:trHeight w:val="262"/>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b/>
                <w:bCs/>
                <w:sz w:val="22"/>
                <w:szCs w:val="22"/>
              </w:rPr>
            </w:pPr>
            <w:r w:rsidRPr="00EF79F4">
              <w:rPr>
                <w:rFonts w:ascii="Times New Roman" w:hAnsi="Times New Roman" w:cs="Times New Roman"/>
                <w:b/>
                <w:bCs/>
                <w:sz w:val="22"/>
                <w:szCs w:val="22"/>
              </w:rPr>
              <w:t>300 1 11 00000 00 0000 000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both"/>
              <w:rPr>
                <w:rFonts w:ascii="Times New Roman" w:hAnsi="Times New Roman" w:cs="Times New Roman"/>
                <w:b/>
                <w:bCs/>
                <w:sz w:val="22"/>
                <w:szCs w:val="22"/>
              </w:rPr>
            </w:pPr>
            <w:r w:rsidRPr="00EF79F4">
              <w:rPr>
                <w:rFonts w:ascii="Times New Roman" w:hAnsi="Times New Roman" w:cs="Times New Roman"/>
                <w:b/>
                <w:bCs/>
                <w:sz w:val="22"/>
                <w:szCs w:val="22"/>
              </w:rPr>
              <w:t>Доходы от использования  имущества,</w:t>
            </w:r>
            <w:r w:rsidRPr="00EF79F4">
              <w:rPr>
                <w:rFonts w:ascii="Times New Roman" w:hAnsi="Times New Roman" w:cs="Times New Roman"/>
                <w:b/>
                <w:bCs/>
                <w:sz w:val="22"/>
                <w:szCs w:val="22"/>
              </w:rPr>
              <w:br/>
              <w:t>находящегося  в  государственной  и</w:t>
            </w:r>
            <w:r w:rsidRPr="00EF79F4">
              <w:rPr>
                <w:rFonts w:ascii="Times New Roman" w:hAnsi="Times New Roman" w:cs="Times New Roman"/>
                <w:b/>
                <w:bCs/>
                <w:sz w:val="22"/>
                <w:szCs w:val="22"/>
              </w:rPr>
              <w:br/>
              <w:t xml:space="preserve">муниципальной собственности        </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22,0</w:t>
            </w:r>
          </w:p>
        </w:tc>
      </w:tr>
      <w:tr w:rsidR="00EF79F4" w:rsidRPr="00EF79F4" w:rsidTr="00EF79F4">
        <w:trPr>
          <w:cantSplit/>
          <w:trHeight w:val="48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z w:val="22"/>
                <w:szCs w:val="22"/>
              </w:rPr>
            </w:pPr>
            <w:r w:rsidRPr="00EF79F4">
              <w:rPr>
                <w:sz w:val="22"/>
                <w:szCs w:val="22"/>
              </w:rPr>
              <w:t>300 1 11 05025 10 0000 120</w:t>
            </w:r>
          </w:p>
          <w:p w:rsidR="00EF79F4" w:rsidRPr="00EF79F4" w:rsidRDefault="00EF79F4" w:rsidP="00FF63B0">
            <w:pPr>
              <w:pStyle w:val="ConsPlusNormal"/>
              <w:widowControl/>
              <w:rPr>
                <w:rFonts w:ascii="Times New Roman" w:hAnsi="Times New Roman" w:cs="Times New Roman"/>
                <w:sz w:val="22"/>
                <w:szCs w:val="22"/>
              </w:rPr>
            </w:pP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z w:val="22"/>
                <w:szCs w:val="22"/>
              </w:rPr>
            </w:pPr>
            <w:proofErr w:type="gramStart"/>
            <w:r w:rsidRPr="00EF79F4">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22,0</w:t>
            </w:r>
          </w:p>
        </w:tc>
      </w:tr>
      <w:tr w:rsidR="00EF79F4" w:rsidRPr="00EF79F4" w:rsidTr="00EF79F4">
        <w:trPr>
          <w:cantSplit/>
          <w:trHeight w:val="48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z w:val="22"/>
                <w:szCs w:val="22"/>
              </w:rPr>
            </w:pPr>
            <w:r w:rsidRPr="00EF79F4">
              <w:rPr>
                <w:b/>
                <w:sz w:val="22"/>
                <w:szCs w:val="22"/>
              </w:rPr>
              <w:lastRenderedPageBreak/>
              <w:t>300 114</w:t>
            </w:r>
            <w:r w:rsidRPr="00EF79F4">
              <w:rPr>
                <w:sz w:val="22"/>
                <w:szCs w:val="22"/>
              </w:rPr>
              <w:t xml:space="preserve"> </w:t>
            </w:r>
            <w:r w:rsidRPr="00EF79F4">
              <w:rPr>
                <w:b/>
                <w:sz w:val="22"/>
                <w:szCs w:val="22"/>
              </w:rPr>
              <w:t>00000 00 0000 000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z w:val="22"/>
                <w:szCs w:val="22"/>
              </w:rPr>
            </w:pPr>
            <w:r w:rsidRPr="00EF79F4">
              <w:rPr>
                <w:b/>
                <w:sz w:val="22"/>
                <w:szCs w:val="22"/>
              </w:rPr>
              <w:t>Доходы от продажи материальных и нематериальных активов</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5073,1</w:t>
            </w:r>
          </w:p>
        </w:tc>
      </w:tr>
      <w:tr w:rsidR="00EF79F4" w:rsidRPr="00EF79F4" w:rsidTr="00EF79F4">
        <w:trPr>
          <w:cantSplit/>
          <w:trHeight w:val="48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b/>
                <w:sz w:val="22"/>
                <w:szCs w:val="22"/>
              </w:rPr>
            </w:pPr>
            <w:r w:rsidRPr="00EF79F4">
              <w:rPr>
                <w:sz w:val="22"/>
                <w:szCs w:val="22"/>
              </w:rPr>
              <w:t>300 114 06025 10 0000 430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b/>
                <w:sz w:val="22"/>
                <w:szCs w:val="22"/>
              </w:rPr>
            </w:pPr>
            <w:r w:rsidRPr="00EF79F4">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5073,1</w:t>
            </w:r>
          </w:p>
        </w:tc>
      </w:tr>
      <w:tr w:rsidR="00EF79F4" w:rsidRPr="00EF79F4" w:rsidTr="00EF79F4">
        <w:trPr>
          <w:cantSplit/>
          <w:trHeight w:val="24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b/>
                <w:sz w:val="22"/>
                <w:szCs w:val="22"/>
              </w:rPr>
            </w:pPr>
            <w:r w:rsidRPr="00EF79F4">
              <w:rPr>
                <w:rFonts w:ascii="Times New Roman" w:hAnsi="Times New Roman" w:cs="Times New Roman"/>
                <w:b/>
                <w:sz w:val="22"/>
                <w:szCs w:val="22"/>
              </w:rPr>
              <w:t>300 117 00000 00 0000 000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both"/>
              <w:rPr>
                <w:rFonts w:ascii="Times New Roman" w:hAnsi="Times New Roman" w:cs="Times New Roman"/>
                <w:b/>
                <w:sz w:val="22"/>
                <w:szCs w:val="22"/>
              </w:rPr>
            </w:pPr>
            <w:r w:rsidRPr="00EF79F4">
              <w:rPr>
                <w:rFonts w:ascii="Times New Roman" w:hAnsi="Times New Roman" w:cs="Times New Roman"/>
                <w:b/>
                <w:sz w:val="22"/>
                <w:szCs w:val="22"/>
              </w:rPr>
              <w:t>Инициативные платежи</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b/>
                <w:sz w:val="22"/>
                <w:szCs w:val="22"/>
              </w:rPr>
            </w:pPr>
            <w:r w:rsidRPr="00EF79F4">
              <w:rPr>
                <w:rFonts w:ascii="Times New Roman" w:hAnsi="Times New Roman" w:cs="Times New Roman"/>
                <w:b/>
                <w:sz w:val="22"/>
                <w:szCs w:val="22"/>
              </w:rPr>
              <w:t>100,0</w:t>
            </w:r>
          </w:p>
        </w:tc>
      </w:tr>
      <w:tr w:rsidR="00EF79F4" w:rsidRPr="00EF79F4" w:rsidTr="00EF79F4">
        <w:trPr>
          <w:cantSplit/>
          <w:trHeight w:val="24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rPr>
                <w:rFonts w:ascii="Times New Roman" w:hAnsi="Times New Roman" w:cs="Times New Roman"/>
                <w:sz w:val="22"/>
                <w:szCs w:val="22"/>
              </w:rPr>
            </w:pPr>
            <w:r w:rsidRPr="00EF79F4">
              <w:rPr>
                <w:rFonts w:ascii="Times New Roman" w:hAnsi="Times New Roman" w:cs="Times New Roman"/>
                <w:sz w:val="22"/>
                <w:szCs w:val="22"/>
              </w:rPr>
              <w:t>300 117 15030 10 0000 150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bCs/>
                <w:color w:val="000000"/>
                <w:sz w:val="22"/>
                <w:szCs w:val="22"/>
                <w:shd w:val="clear" w:color="auto" w:fill="E0E0E0"/>
              </w:rPr>
            </w:pPr>
            <w:r w:rsidRPr="00EF79F4">
              <w:rPr>
                <w:sz w:val="22"/>
                <w:szCs w:val="22"/>
              </w:rPr>
              <w:t>Инициативные платежи, зачисляемые в бюджеты сельских поселений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pStyle w:val="ConsPlusNormal"/>
              <w:widowControl/>
              <w:jc w:val="center"/>
              <w:rPr>
                <w:rFonts w:ascii="Times New Roman" w:hAnsi="Times New Roman" w:cs="Times New Roman"/>
                <w:sz w:val="22"/>
                <w:szCs w:val="22"/>
              </w:rPr>
            </w:pPr>
            <w:r w:rsidRPr="00EF79F4">
              <w:rPr>
                <w:rFonts w:ascii="Times New Roman" w:hAnsi="Times New Roman" w:cs="Times New Roman"/>
                <w:sz w:val="22"/>
                <w:szCs w:val="22"/>
              </w:rPr>
              <w:t>100,0</w:t>
            </w:r>
          </w:p>
        </w:tc>
      </w:tr>
      <w:tr w:rsidR="00EF79F4" w:rsidRPr="00EF79F4" w:rsidTr="00EF79F4">
        <w:trPr>
          <w:cantSplit/>
          <w:trHeight w:val="204"/>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b/>
                <w:snapToGrid w:val="0"/>
                <w:sz w:val="22"/>
                <w:szCs w:val="22"/>
              </w:rPr>
            </w:pPr>
            <w:r w:rsidRPr="00EF79F4">
              <w:rPr>
                <w:b/>
                <w:snapToGrid w:val="0"/>
                <w:sz w:val="22"/>
                <w:szCs w:val="22"/>
              </w:rPr>
              <w:t>300 2 00 00000 00 0000 000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b/>
                <w:snapToGrid w:val="0"/>
                <w:sz w:val="22"/>
                <w:szCs w:val="22"/>
              </w:rPr>
            </w:pPr>
            <w:r w:rsidRPr="00EF79F4">
              <w:rPr>
                <w:b/>
                <w:snapToGrid w:val="0"/>
                <w:sz w:val="22"/>
                <w:szCs w:val="22"/>
              </w:rPr>
              <w:t>Безвозмездные поступления</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b/>
                <w:sz w:val="22"/>
                <w:szCs w:val="22"/>
              </w:rPr>
            </w:pPr>
            <w:r w:rsidRPr="00EF79F4">
              <w:rPr>
                <w:b/>
                <w:sz w:val="22"/>
                <w:szCs w:val="22"/>
              </w:rPr>
              <w:t>5433,6</w:t>
            </w:r>
          </w:p>
        </w:tc>
      </w:tr>
      <w:tr w:rsidR="00EF79F4" w:rsidRPr="00EF79F4" w:rsidTr="00EF79F4">
        <w:trPr>
          <w:cantSplit/>
          <w:trHeight w:val="48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b/>
                <w:snapToGrid w:val="0"/>
                <w:sz w:val="22"/>
                <w:szCs w:val="22"/>
              </w:rPr>
            </w:pPr>
            <w:r w:rsidRPr="00EF79F4">
              <w:rPr>
                <w:b/>
                <w:snapToGrid w:val="0"/>
                <w:sz w:val="22"/>
                <w:szCs w:val="22"/>
              </w:rPr>
              <w:t>300 2 02 00000 00 0000 000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b/>
                <w:snapToGrid w:val="0"/>
                <w:sz w:val="22"/>
                <w:szCs w:val="22"/>
              </w:rPr>
            </w:pPr>
            <w:r w:rsidRPr="00EF79F4">
              <w:rPr>
                <w:b/>
                <w:snapToGrid w:val="0"/>
                <w:sz w:val="22"/>
                <w:szCs w:val="22"/>
              </w:rPr>
              <w:t>Безвозмездные поступления от других бюджетов бюджетной системы Российской Федерации</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b/>
                <w:sz w:val="22"/>
                <w:szCs w:val="22"/>
              </w:rPr>
            </w:pPr>
            <w:r w:rsidRPr="00EF79F4">
              <w:rPr>
                <w:b/>
                <w:sz w:val="22"/>
                <w:szCs w:val="22"/>
              </w:rPr>
              <w:t>4836,5</w:t>
            </w:r>
          </w:p>
        </w:tc>
      </w:tr>
      <w:tr w:rsidR="00EF79F4" w:rsidRPr="00EF79F4" w:rsidTr="00EF79F4">
        <w:trPr>
          <w:cantSplit/>
          <w:trHeight w:val="48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b/>
                <w:snapToGrid w:val="0"/>
                <w:sz w:val="22"/>
                <w:szCs w:val="22"/>
              </w:rPr>
            </w:pPr>
            <w:r w:rsidRPr="00EF79F4">
              <w:rPr>
                <w:b/>
                <w:snapToGrid w:val="0"/>
                <w:sz w:val="22"/>
                <w:szCs w:val="22"/>
              </w:rPr>
              <w:t>300 2 02 10000 00 0000 150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b/>
                <w:snapToGrid w:val="0"/>
                <w:sz w:val="22"/>
                <w:szCs w:val="22"/>
              </w:rPr>
            </w:pPr>
            <w:r w:rsidRPr="00EF79F4">
              <w:rPr>
                <w:b/>
                <w:snapToGrid w:val="0"/>
                <w:sz w:val="22"/>
                <w:szCs w:val="22"/>
              </w:rPr>
              <w:t>Дотации бюджетам субъектов Российской Федерации и муниципальных образований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b/>
                <w:sz w:val="22"/>
                <w:szCs w:val="22"/>
              </w:rPr>
            </w:pPr>
            <w:r w:rsidRPr="00EF79F4">
              <w:rPr>
                <w:b/>
                <w:sz w:val="22"/>
                <w:szCs w:val="22"/>
              </w:rPr>
              <w:t>583,6</w:t>
            </w:r>
          </w:p>
        </w:tc>
      </w:tr>
      <w:tr w:rsidR="00EF79F4" w:rsidRPr="00EF79F4" w:rsidTr="00EF79F4">
        <w:trPr>
          <w:cantSplit/>
          <w:trHeight w:val="480"/>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napToGrid w:val="0"/>
                <w:sz w:val="22"/>
                <w:szCs w:val="22"/>
              </w:rPr>
            </w:pPr>
            <w:r w:rsidRPr="00EF79F4">
              <w:rPr>
                <w:snapToGrid w:val="0"/>
                <w:sz w:val="22"/>
                <w:szCs w:val="22"/>
              </w:rPr>
              <w:t>300 2 02 16001 00 0000 150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napToGrid w:val="0"/>
                <w:sz w:val="22"/>
                <w:szCs w:val="22"/>
              </w:rPr>
            </w:pPr>
            <w:r w:rsidRPr="00EF79F4">
              <w:rPr>
                <w:snapToGrid w:val="0"/>
                <w:sz w:val="22"/>
                <w:szCs w:val="22"/>
              </w:rPr>
              <w:t>Дотации на выравнивание бюджетной обеспеченности</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sz w:val="22"/>
                <w:szCs w:val="22"/>
              </w:rPr>
            </w:pPr>
            <w:r w:rsidRPr="00EF79F4">
              <w:rPr>
                <w:sz w:val="22"/>
                <w:szCs w:val="22"/>
              </w:rPr>
              <w:t>583,6</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napToGrid w:val="0"/>
                <w:sz w:val="22"/>
                <w:szCs w:val="22"/>
              </w:rPr>
            </w:pPr>
            <w:r w:rsidRPr="00EF79F4">
              <w:rPr>
                <w:snapToGrid w:val="0"/>
                <w:sz w:val="22"/>
                <w:szCs w:val="22"/>
              </w:rPr>
              <w:t>300 2 02 16001 10 0000 150</w:t>
            </w:r>
          </w:p>
          <w:p w:rsidR="00EF79F4" w:rsidRPr="00EF79F4" w:rsidRDefault="00EF79F4" w:rsidP="00FF63B0">
            <w:pPr>
              <w:rPr>
                <w:snapToGrid w:val="0"/>
                <w:sz w:val="22"/>
                <w:szCs w:val="22"/>
              </w:rPr>
            </w:pP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napToGrid w:val="0"/>
                <w:sz w:val="22"/>
                <w:szCs w:val="22"/>
              </w:rPr>
            </w:pPr>
            <w:r w:rsidRPr="00EF79F4">
              <w:rPr>
                <w:snapToGrid w:val="0"/>
                <w:sz w:val="22"/>
                <w:szCs w:val="22"/>
              </w:rPr>
              <w:t>Дотации бюджетам поселений на выравнивание бюджетной обеспеченности</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sz w:val="22"/>
                <w:szCs w:val="22"/>
              </w:rPr>
            </w:pPr>
            <w:r w:rsidRPr="00EF79F4">
              <w:rPr>
                <w:sz w:val="22"/>
                <w:szCs w:val="22"/>
              </w:rPr>
              <w:t>583,6</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b/>
                <w:snapToGrid w:val="0"/>
                <w:sz w:val="22"/>
                <w:szCs w:val="22"/>
              </w:rPr>
            </w:pPr>
            <w:r w:rsidRPr="00EF79F4">
              <w:rPr>
                <w:b/>
                <w:snapToGrid w:val="0"/>
                <w:sz w:val="22"/>
                <w:szCs w:val="22"/>
              </w:rPr>
              <w:t>300 202 20000 00 0000 150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b/>
                <w:snapToGrid w:val="0"/>
                <w:sz w:val="22"/>
                <w:szCs w:val="22"/>
              </w:rPr>
            </w:pPr>
            <w:r w:rsidRPr="00EF79F4">
              <w:rPr>
                <w:b/>
                <w:snapToGrid w:val="0"/>
                <w:sz w:val="22"/>
                <w:szCs w:val="22"/>
              </w:rPr>
              <w:t>Субсидии бюджетам субъектов Российской Федерации и муниципальных образований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b/>
                <w:sz w:val="22"/>
                <w:szCs w:val="22"/>
              </w:rPr>
            </w:pPr>
            <w:r w:rsidRPr="00EF79F4">
              <w:rPr>
                <w:b/>
                <w:sz w:val="22"/>
                <w:szCs w:val="22"/>
              </w:rPr>
              <w:t>3784,5</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napToGrid w:val="0"/>
                <w:sz w:val="22"/>
                <w:szCs w:val="22"/>
              </w:rPr>
            </w:pPr>
            <w:r w:rsidRPr="00EF79F4">
              <w:rPr>
                <w:snapToGrid w:val="0"/>
                <w:sz w:val="22"/>
                <w:szCs w:val="22"/>
              </w:rPr>
              <w:t>300 202 25555 10 0000 150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napToGrid w:val="0"/>
                <w:sz w:val="22"/>
                <w:szCs w:val="22"/>
              </w:rPr>
            </w:pPr>
            <w:r w:rsidRPr="00EF79F4">
              <w:rPr>
                <w:snapToGrid w:val="0"/>
                <w:sz w:val="22"/>
                <w:szCs w:val="22"/>
              </w:rPr>
              <w:t>Субсидии бюджетам сельских поселений на поддержку муниципальных программ формирования современной городской среды</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sz w:val="22"/>
                <w:szCs w:val="22"/>
              </w:rPr>
            </w:pPr>
            <w:r w:rsidRPr="00EF79F4">
              <w:rPr>
                <w:sz w:val="22"/>
                <w:szCs w:val="22"/>
              </w:rPr>
              <w:t>1577,4</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napToGrid w:val="0"/>
                <w:sz w:val="22"/>
                <w:szCs w:val="22"/>
              </w:rPr>
            </w:pPr>
            <w:r w:rsidRPr="00EF79F4">
              <w:rPr>
                <w:snapToGrid w:val="0"/>
                <w:sz w:val="22"/>
                <w:szCs w:val="22"/>
              </w:rPr>
              <w:t>300 202 25567 10 0000 150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napToGrid w:val="0"/>
                <w:sz w:val="22"/>
                <w:szCs w:val="22"/>
              </w:rPr>
            </w:pPr>
            <w:r w:rsidRPr="00EF79F4">
              <w:rPr>
                <w:snapToGrid w:val="0"/>
                <w:sz w:val="22"/>
                <w:szCs w:val="22"/>
              </w:rPr>
              <w:t>Субсидии бюджетам сельских поселений на обеспечение комплексного развития сельских территорий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sz w:val="22"/>
                <w:szCs w:val="22"/>
              </w:rPr>
            </w:pPr>
            <w:r w:rsidRPr="00EF79F4">
              <w:rPr>
                <w:sz w:val="22"/>
                <w:szCs w:val="22"/>
              </w:rPr>
              <w:t>1208,4</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napToGrid w:val="0"/>
                <w:sz w:val="22"/>
                <w:szCs w:val="22"/>
              </w:rPr>
            </w:pPr>
            <w:r w:rsidRPr="00EF79F4">
              <w:rPr>
                <w:snapToGrid w:val="0"/>
                <w:sz w:val="22"/>
                <w:szCs w:val="22"/>
              </w:rPr>
              <w:t>300 202 29999 10 0073 150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z w:val="22"/>
                <w:szCs w:val="22"/>
              </w:rPr>
            </w:pPr>
            <w:r w:rsidRPr="00EF79F4">
              <w:rPr>
                <w:sz w:val="22"/>
                <w:szCs w:val="22"/>
              </w:rPr>
              <w:t>Субсидии бюджетам сельских поселений области на реализацию инициативных проектов</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sz w:val="22"/>
                <w:szCs w:val="22"/>
              </w:rPr>
            </w:pPr>
            <w:r w:rsidRPr="00EF79F4">
              <w:rPr>
                <w:sz w:val="22"/>
                <w:szCs w:val="22"/>
              </w:rPr>
              <w:t>998,8</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b/>
                <w:snapToGrid w:val="0"/>
                <w:sz w:val="22"/>
                <w:szCs w:val="22"/>
              </w:rPr>
            </w:pPr>
            <w:r w:rsidRPr="00EF79F4">
              <w:rPr>
                <w:b/>
                <w:snapToGrid w:val="0"/>
                <w:sz w:val="22"/>
                <w:szCs w:val="22"/>
              </w:rPr>
              <w:t>300 202 30000 00 0000 150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b/>
                <w:snapToGrid w:val="0"/>
                <w:sz w:val="22"/>
                <w:szCs w:val="22"/>
              </w:rPr>
            </w:pPr>
            <w:r w:rsidRPr="00EF79F4">
              <w:rPr>
                <w:b/>
                <w:snapToGrid w:val="0"/>
                <w:sz w:val="22"/>
                <w:szCs w:val="22"/>
              </w:rPr>
              <w:t xml:space="preserve">Субвенции бюджетам субъектов Российской Федерации и муниципальных образований </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b/>
                <w:sz w:val="22"/>
                <w:szCs w:val="22"/>
              </w:rPr>
            </w:pPr>
            <w:r w:rsidRPr="00EF79F4">
              <w:rPr>
                <w:b/>
                <w:sz w:val="22"/>
                <w:szCs w:val="22"/>
              </w:rPr>
              <w:t>468,4</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napToGrid w:val="0"/>
                <w:sz w:val="22"/>
                <w:szCs w:val="22"/>
              </w:rPr>
            </w:pPr>
            <w:r w:rsidRPr="00EF79F4">
              <w:rPr>
                <w:snapToGrid w:val="0"/>
                <w:sz w:val="22"/>
                <w:szCs w:val="22"/>
              </w:rPr>
              <w:t>300202 35118 10 0000 150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napToGrid w:val="0"/>
                <w:sz w:val="22"/>
                <w:szCs w:val="22"/>
              </w:rPr>
            </w:pPr>
            <w:r w:rsidRPr="00EF79F4">
              <w:rPr>
                <w:snapToGrid w:val="0"/>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sz w:val="22"/>
                <w:szCs w:val="22"/>
                <w:highlight w:val="yellow"/>
              </w:rPr>
            </w:pPr>
            <w:r w:rsidRPr="00EF79F4">
              <w:rPr>
                <w:sz w:val="22"/>
                <w:szCs w:val="22"/>
              </w:rPr>
              <w:t>468,4</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napToGrid w:val="0"/>
                <w:sz w:val="22"/>
                <w:szCs w:val="22"/>
              </w:rPr>
            </w:pPr>
            <w:r w:rsidRPr="00EF79F4">
              <w:rPr>
                <w:b/>
                <w:snapToGrid w:val="0"/>
                <w:sz w:val="22"/>
                <w:szCs w:val="22"/>
              </w:rPr>
              <w:t>300204 00000 00 0000 150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b/>
                <w:snapToGrid w:val="0"/>
                <w:sz w:val="22"/>
                <w:szCs w:val="22"/>
              </w:rPr>
            </w:pPr>
            <w:r w:rsidRPr="00EF79F4">
              <w:rPr>
                <w:b/>
                <w:snapToGrid w:val="0"/>
                <w:sz w:val="22"/>
                <w:szCs w:val="22"/>
              </w:rPr>
              <w:t>Безвозмездные поступления от негосударственных организаций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b/>
                <w:sz w:val="22"/>
                <w:szCs w:val="22"/>
              </w:rPr>
            </w:pPr>
            <w:r w:rsidRPr="00EF79F4">
              <w:rPr>
                <w:b/>
                <w:sz w:val="22"/>
                <w:szCs w:val="22"/>
              </w:rPr>
              <w:t>397,1</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napToGrid w:val="0"/>
                <w:sz w:val="22"/>
                <w:szCs w:val="22"/>
              </w:rPr>
            </w:pPr>
            <w:r w:rsidRPr="00EF79F4">
              <w:rPr>
                <w:snapToGrid w:val="0"/>
                <w:sz w:val="22"/>
                <w:szCs w:val="22"/>
              </w:rPr>
              <w:t>300 204 05000 10 0000 150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napToGrid w:val="0"/>
                <w:sz w:val="22"/>
                <w:szCs w:val="22"/>
              </w:rPr>
            </w:pPr>
            <w:r w:rsidRPr="00EF79F4">
              <w:rPr>
                <w:snapToGrid w:val="0"/>
                <w:sz w:val="22"/>
                <w:szCs w:val="22"/>
              </w:rPr>
              <w:t>Безвозмездные поступления от негосударственных организаций в бюджеты сельских поселений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sz w:val="22"/>
                <w:szCs w:val="22"/>
              </w:rPr>
            </w:pPr>
            <w:r w:rsidRPr="00EF79F4">
              <w:rPr>
                <w:sz w:val="22"/>
                <w:szCs w:val="22"/>
              </w:rPr>
              <w:t>397,1</w:t>
            </w:r>
          </w:p>
        </w:tc>
      </w:tr>
      <w:tr w:rsidR="00EF79F4" w:rsidRPr="00EF79F4" w:rsidTr="00EF79F4">
        <w:trPr>
          <w:cantSplit/>
          <w:trHeight w:val="243"/>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b/>
                <w:sz w:val="22"/>
                <w:szCs w:val="22"/>
              </w:rPr>
            </w:pPr>
            <w:r w:rsidRPr="00EF79F4">
              <w:rPr>
                <w:b/>
                <w:snapToGrid w:val="0"/>
                <w:sz w:val="22"/>
                <w:szCs w:val="22"/>
              </w:rPr>
              <w:t>300 2 07 00000 00 0000 000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b/>
                <w:sz w:val="22"/>
                <w:szCs w:val="22"/>
              </w:rPr>
            </w:pPr>
            <w:r w:rsidRPr="00EF79F4">
              <w:rPr>
                <w:b/>
                <w:sz w:val="22"/>
                <w:szCs w:val="22"/>
              </w:rPr>
              <w:t>Прочие безвозмездные поступления</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b/>
                <w:sz w:val="22"/>
                <w:szCs w:val="22"/>
              </w:rPr>
            </w:pPr>
            <w:r w:rsidRPr="00EF79F4">
              <w:rPr>
                <w:b/>
                <w:sz w:val="22"/>
                <w:szCs w:val="22"/>
              </w:rPr>
              <w:t>200,0</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sz w:val="22"/>
                <w:szCs w:val="22"/>
              </w:rPr>
            </w:pPr>
            <w:r w:rsidRPr="00EF79F4">
              <w:rPr>
                <w:sz w:val="22"/>
                <w:szCs w:val="22"/>
              </w:rPr>
              <w:t>300 207 05030 10 0000 150</w:t>
            </w: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sz w:val="22"/>
                <w:szCs w:val="22"/>
              </w:rPr>
            </w:pPr>
            <w:r w:rsidRPr="00EF79F4">
              <w:rPr>
                <w:sz w:val="22"/>
                <w:szCs w:val="22"/>
              </w:rPr>
              <w:t>Прочие безвозмездные поступления в бюджеты сельских поселений</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sz w:val="22"/>
                <w:szCs w:val="22"/>
                <w:highlight w:val="yellow"/>
              </w:rPr>
            </w:pPr>
            <w:r w:rsidRPr="00EF79F4">
              <w:rPr>
                <w:sz w:val="22"/>
                <w:szCs w:val="22"/>
              </w:rPr>
              <w:t>200,0</w:t>
            </w:r>
          </w:p>
        </w:tc>
      </w:tr>
      <w:tr w:rsidR="00EF79F4" w:rsidRPr="00EF79F4" w:rsidTr="00EF79F4">
        <w:trPr>
          <w:cantSplit/>
          <w:trHeight w:val="231"/>
        </w:trPr>
        <w:tc>
          <w:tcPr>
            <w:tcW w:w="2694"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rPr>
                <w:b/>
                <w:sz w:val="22"/>
                <w:szCs w:val="22"/>
              </w:rPr>
            </w:pPr>
          </w:p>
        </w:tc>
        <w:tc>
          <w:tcPr>
            <w:tcW w:w="425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both"/>
              <w:rPr>
                <w:b/>
                <w:sz w:val="22"/>
                <w:szCs w:val="22"/>
              </w:rPr>
            </w:pPr>
            <w:r w:rsidRPr="00EF79F4">
              <w:rPr>
                <w:b/>
                <w:sz w:val="22"/>
                <w:szCs w:val="22"/>
              </w:rPr>
              <w:t>Итого</w:t>
            </w:r>
          </w:p>
        </w:tc>
        <w:tc>
          <w:tcPr>
            <w:tcW w:w="3543" w:type="dxa"/>
            <w:tcBorders>
              <w:top w:val="single" w:sz="6" w:space="0" w:color="auto"/>
              <w:left w:val="single" w:sz="6" w:space="0" w:color="auto"/>
              <w:bottom w:val="single" w:sz="6" w:space="0" w:color="auto"/>
              <w:right w:val="single" w:sz="6" w:space="0" w:color="auto"/>
            </w:tcBorders>
          </w:tcPr>
          <w:p w:rsidR="00EF79F4" w:rsidRPr="00EF79F4" w:rsidRDefault="00EF79F4" w:rsidP="00FF63B0">
            <w:pPr>
              <w:jc w:val="center"/>
              <w:rPr>
                <w:b/>
                <w:sz w:val="22"/>
                <w:szCs w:val="22"/>
              </w:rPr>
            </w:pPr>
            <w:r w:rsidRPr="00EF79F4">
              <w:rPr>
                <w:b/>
                <w:sz w:val="22"/>
                <w:szCs w:val="22"/>
              </w:rPr>
              <w:t>18599,7</w:t>
            </w:r>
          </w:p>
        </w:tc>
      </w:tr>
    </w:tbl>
    <w:p w:rsidR="00EF79F4" w:rsidRDefault="00EF79F4" w:rsidP="00EF79F4">
      <w:pPr>
        <w:tabs>
          <w:tab w:val="left" w:pos="-142"/>
        </w:tabs>
        <w:jc w:val="both"/>
        <w:rPr>
          <w:b/>
          <w:color w:val="000000"/>
        </w:rPr>
      </w:pPr>
    </w:p>
    <w:p w:rsidR="00EF79F4" w:rsidRPr="00A65ED2" w:rsidRDefault="00EF79F4" w:rsidP="00EF79F4">
      <w:pPr>
        <w:tabs>
          <w:tab w:val="left" w:pos="-142"/>
        </w:tabs>
        <w:jc w:val="both"/>
        <w:rPr>
          <w:b/>
          <w:color w:val="000000"/>
        </w:rPr>
      </w:pPr>
    </w:p>
    <w:p w:rsidR="00EF79F4" w:rsidRPr="00EF79F4" w:rsidRDefault="00EF79F4" w:rsidP="00EF79F4">
      <w:pPr>
        <w:ind w:right="142"/>
        <w:jc w:val="right"/>
        <w:rPr>
          <w:sz w:val="22"/>
          <w:szCs w:val="22"/>
        </w:rPr>
      </w:pPr>
      <w:r w:rsidRPr="00EF79F4">
        <w:rPr>
          <w:sz w:val="22"/>
          <w:szCs w:val="22"/>
        </w:rPr>
        <w:t xml:space="preserve">                                                                                                     Приложение № 2 </w:t>
      </w:r>
    </w:p>
    <w:p w:rsidR="00EF79F4" w:rsidRPr="00EF79F4" w:rsidRDefault="00EF79F4" w:rsidP="00EF79F4">
      <w:pPr>
        <w:ind w:right="142"/>
        <w:jc w:val="right"/>
        <w:rPr>
          <w:sz w:val="22"/>
          <w:szCs w:val="22"/>
        </w:rPr>
      </w:pPr>
      <w:r w:rsidRPr="00EF79F4">
        <w:rPr>
          <w:sz w:val="22"/>
          <w:szCs w:val="22"/>
        </w:rPr>
        <w:t xml:space="preserve">к решению Совета </w:t>
      </w:r>
      <w:proofErr w:type="spellStart"/>
      <w:r w:rsidRPr="00EF79F4">
        <w:rPr>
          <w:sz w:val="22"/>
          <w:szCs w:val="22"/>
        </w:rPr>
        <w:t>Ивантеевского</w:t>
      </w:r>
      <w:proofErr w:type="spellEnd"/>
      <w:r w:rsidRPr="00EF79F4">
        <w:rPr>
          <w:sz w:val="22"/>
          <w:szCs w:val="22"/>
        </w:rPr>
        <w:t xml:space="preserve"> </w:t>
      </w:r>
    </w:p>
    <w:p w:rsidR="00EF79F4" w:rsidRPr="00EF79F4" w:rsidRDefault="00EF79F4" w:rsidP="00EF79F4">
      <w:pPr>
        <w:ind w:right="142"/>
        <w:jc w:val="right"/>
        <w:rPr>
          <w:sz w:val="22"/>
          <w:szCs w:val="22"/>
        </w:rPr>
      </w:pPr>
      <w:r w:rsidRPr="00EF79F4">
        <w:rPr>
          <w:sz w:val="22"/>
          <w:szCs w:val="22"/>
        </w:rPr>
        <w:t xml:space="preserve">муниципального образования  </w:t>
      </w:r>
    </w:p>
    <w:p w:rsidR="00EF79F4" w:rsidRPr="00EF79F4" w:rsidRDefault="00EF79F4" w:rsidP="00EF79F4">
      <w:pPr>
        <w:ind w:right="142"/>
        <w:jc w:val="right"/>
        <w:rPr>
          <w:color w:val="000000"/>
          <w:sz w:val="22"/>
          <w:szCs w:val="22"/>
        </w:rPr>
      </w:pPr>
      <w:r w:rsidRPr="00EF79F4">
        <w:rPr>
          <w:color w:val="000000"/>
          <w:sz w:val="22"/>
          <w:szCs w:val="22"/>
        </w:rPr>
        <w:t>от 30.05.2022  г. №9</w:t>
      </w:r>
    </w:p>
    <w:p w:rsidR="00EF79F4" w:rsidRPr="00EF79F4" w:rsidRDefault="00EF79F4" w:rsidP="00EF79F4">
      <w:pPr>
        <w:pStyle w:val="a7"/>
        <w:ind w:right="142"/>
        <w:jc w:val="right"/>
        <w:rPr>
          <w:rFonts w:ascii="Times New Roman" w:hAnsi="Times New Roman"/>
          <w:spacing w:val="-1"/>
        </w:rPr>
      </w:pPr>
      <w:r w:rsidRPr="00EF79F4">
        <w:rPr>
          <w:rFonts w:ascii="Times New Roman" w:hAnsi="Times New Roman"/>
          <w:spacing w:val="-1"/>
        </w:rPr>
        <w:t>«Об утверждении отчета</w:t>
      </w:r>
    </w:p>
    <w:p w:rsidR="00EF79F4" w:rsidRPr="00EF79F4" w:rsidRDefault="00EF79F4" w:rsidP="00EF79F4">
      <w:pPr>
        <w:pStyle w:val="a7"/>
        <w:ind w:right="142"/>
        <w:jc w:val="right"/>
        <w:rPr>
          <w:rFonts w:ascii="Times New Roman" w:hAnsi="Times New Roman"/>
          <w:spacing w:val="-1"/>
        </w:rPr>
      </w:pPr>
      <w:r w:rsidRPr="00EF79F4">
        <w:rPr>
          <w:rFonts w:ascii="Times New Roman" w:hAnsi="Times New Roman"/>
          <w:spacing w:val="-1"/>
        </w:rPr>
        <w:t xml:space="preserve">об исполнении бюджета </w:t>
      </w:r>
      <w:proofErr w:type="spellStart"/>
      <w:r w:rsidRPr="00EF79F4">
        <w:rPr>
          <w:rFonts w:ascii="Times New Roman" w:hAnsi="Times New Roman"/>
          <w:spacing w:val="-1"/>
        </w:rPr>
        <w:t>Ивантеевского</w:t>
      </w:r>
      <w:proofErr w:type="spellEnd"/>
      <w:r w:rsidRPr="00EF79F4">
        <w:rPr>
          <w:rFonts w:ascii="Times New Roman" w:hAnsi="Times New Roman"/>
          <w:spacing w:val="-1"/>
        </w:rPr>
        <w:t xml:space="preserve"> </w:t>
      </w:r>
    </w:p>
    <w:p w:rsidR="00EF79F4" w:rsidRPr="00EF79F4" w:rsidRDefault="00EF79F4" w:rsidP="00EF79F4">
      <w:pPr>
        <w:pStyle w:val="a7"/>
        <w:ind w:right="142"/>
        <w:jc w:val="right"/>
        <w:rPr>
          <w:rFonts w:ascii="Times New Roman" w:hAnsi="Times New Roman"/>
          <w:spacing w:val="-1"/>
        </w:rPr>
      </w:pPr>
      <w:r w:rsidRPr="00EF79F4">
        <w:rPr>
          <w:rFonts w:ascii="Times New Roman" w:hAnsi="Times New Roman"/>
          <w:spacing w:val="-1"/>
        </w:rPr>
        <w:lastRenderedPageBreak/>
        <w:t>муниципального образования за  2021 год»</w:t>
      </w:r>
    </w:p>
    <w:p w:rsidR="00EF79F4" w:rsidRPr="00EF79F4" w:rsidRDefault="00EF79F4" w:rsidP="00EF79F4">
      <w:pPr>
        <w:ind w:right="142"/>
        <w:rPr>
          <w:sz w:val="22"/>
          <w:szCs w:val="22"/>
        </w:rPr>
      </w:pPr>
    </w:p>
    <w:p w:rsidR="00EF79F4" w:rsidRPr="00945C80" w:rsidRDefault="00EF79F4" w:rsidP="00EF79F4">
      <w:pPr>
        <w:jc w:val="center"/>
        <w:rPr>
          <w:b/>
        </w:rPr>
      </w:pPr>
      <w:r w:rsidRPr="00945C80">
        <w:rPr>
          <w:b/>
        </w:rPr>
        <w:t>Расходы по ведомственной структуре расходов бюджета</w:t>
      </w:r>
    </w:p>
    <w:p w:rsidR="00EF79F4" w:rsidRPr="00945C80" w:rsidRDefault="00EF79F4" w:rsidP="00EF79F4">
      <w:pPr>
        <w:ind w:right="-427"/>
        <w:jc w:val="center"/>
        <w:rPr>
          <w:b/>
        </w:rPr>
      </w:pPr>
      <w:proofErr w:type="spellStart"/>
      <w:r w:rsidRPr="00945C80">
        <w:rPr>
          <w:b/>
        </w:rPr>
        <w:t>Ивантеевского</w:t>
      </w:r>
      <w:proofErr w:type="spellEnd"/>
      <w:r w:rsidRPr="00945C80">
        <w:rPr>
          <w:b/>
        </w:rPr>
        <w:t xml:space="preserve"> муниципального образования за 2021 год</w:t>
      </w:r>
    </w:p>
    <w:p w:rsidR="00EF79F4" w:rsidRPr="00945C80" w:rsidRDefault="00EF79F4" w:rsidP="00EF79F4">
      <w:pPr>
        <w:jc w:val="center"/>
        <w:rPr>
          <w:b/>
          <w:sz w:val="22"/>
          <w:szCs w:val="22"/>
        </w:rPr>
      </w:pPr>
      <w:r w:rsidRPr="00945C80">
        <w:rPr>
          <w:b/>
          <w:sz w:val="22"/>
          <w:szCs w:val="22"/>
        </w:rPr>
        <w:t xml:space="preserve">                                                                                                                                                    тыс. руб.</w:t>
      </w:r>
    </w:p>
    <w:tbl>
      <w:tblPr>
        <w:tblW w:w="5368" w:type="pct"/>
        <w:tblInd w:w="-601" w:type="dxa"/>
        <w:tblLook w:val="04A0" w:firstRow="1" w:lastRow="0" w:firstColumn="1" w:lastColumn="0" w:noHBand="0" w:noVBand="1"/>
      </w:tblPr>
      <w:tblGrid>
        <w:gridCol w:w="5015"/>
        <w:gridCol w:w="735"/>
        <w:gridCol w:w="867"/>
        <w:gridCol w:w="855"/>
        <w:gridCol w:w="1370"/>
        <w:gridCol w:w="1080"/>
        <w:gridCol w:w="1420"/>
      </w:tblGrid>
      <w:tr w:rsidR="00EF79F4" w:rsidRPr="00423AA5" w:rsidTr="00EF79F4">
        <w:trPr>
          <w:trHeight w:val="870"/>
        </w:trPr>
        <w:tc>
          <w:tcPr>
            <w:tcW w:w="2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9F4" w:rsidRPr="00FD63AC" w:rsidRDefault="00EF79F4" w:rsidP="00FF63B0">
            <w:pPr>
              <w:jc w:val="center"/>
              <w:rPr>
                <w:b/>
                <w:bCs/>
                <w:sz w:val="18"/>
                <w:szCs w:val="18"/>
              </w:rPr>
            </w:pPr>
            <w:r w:rsidRPr="00FD63AC">
              <w:rPr>
                <w:b/>
                <w:bCs/>
                <w:sz w:val="18"/>
                <w:szCs w:val="18"/>
              </w:rPr>
              <w:t>Наименование</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EF79F4" w:rsidRPr="00FD63AC" w:rsidRDefault="00EF79F4" w:rsidP="00FF63B0">
            <w:pPr>
              <w:jc w:val="center"/>
              <w:rPr>
                <w:b/>
                <w:bCs/>
                <w:sz w:val="18"/>
                <w:szCs w:val="18"/>
              </w:rPr>
            </w:pPr>
            <w:r w:rsidRPr="00FD63AC">
              <w:rPr>
                <w:b/>
                <w:bCs/>
                <w:sz w:val="18"/>
                <w:szCs w:val="18"/>
              </w:rPr>
              <w:t>Код</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EF79F4" w:rsidRPr="00FD63AC" w:rsidRDefault="00EF79F4" w:rsidP="00FF63B0">
            <w:pPr>
              <w:jc w:val="center"/>
              <w:rPr>
                <w:b/>
                <w:bCs/>
                <w:sz w:val="18"/>
                <w:szCs w:val="18"/>
              </w:rPr>
            </w:pPr>
            <w:r w:rsidRPr="00FD63AC">
              <w:rPr>
                <w:b/>
                <w:bCs/>
                <w:sz w:val="18"/>
                <w:szCs w:val="18"/>
              </w:rPr>
              <w:t>Раздел</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F79F4" w:rsidRPr="00FD63AC" w:rsidRDefault="00EF79F4" w:rsidP="00FF63B0">
            <w:pPr>
              <w:jc w:val="center"/>
              <w:rPr>
                <w:b/>
                <w:bCs/>
                <w:sz w:val="18"/>
                <w:szCs w:val="18"/>
              </w:rPr>
            </w:pPr>
            <w:proofErr w:type="gramStart"/>
            <w:r w:rsidRPr="00FD63AC">
              <w:rPr>
                <w:b/>
                <w:bCs/>
                <w:sz w:val="18"/>
                <w:szCs w:val="18"/>
              </w:rPr>
              <w:t>Под-раздел</w:t>
            </w:r>
            <w:proofErr w:type="gramEnd"/>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EF79F4" w:rsidRPr="00FD63AC" w:rsidRDefault="00EF79F4" w:rsidP="00FF63B0">
            <w:pPr>
              <w:jc w:val="center"/>
              <w:rPr>
                <w:b/>
                <w:bCs/>
                <w:sz w:val="18"/>
                <w:szCs w:val="18"/>
              </w:rPr>
            </w:pPr>
            <w:r w:rsidRPr="00FD63AC">
              <w:rPr>
                <w:b/>
                <w:bCs/>
                <w:sz w:val="18"/>
                <w:szCs w:val="18"/>
              </w:rPr>
              <w:t>Целевая статья</w:t>
            </w:r>
          </w:p>
        </w:tc>
        <w:tc>
          <w:tcPr>
            <w:tcW w:w="476" w:type="pct"/>
            <w:tcBorders>
              <w:top w:val="single" w:sz="4" w:space="0" w:color="auto"/>
              <w:left w:val="nil"/>
              <w:bottom w:val="single" w:sz="4" w:space="0" w:color="auto"/>
              <w:right w:val="nil"/>
            </w:tcBorders>
            <w:shd w:val="clear" w:color="auto" w:fill="auto"/>
            <w:vAlign w:val="center"/>
            <w:hideMark/>
          </w:tcPr>
          <w:p w:rsidR="00EF79F4" w:rsidRPr="00FD63AC" w:rsidRDefault="00EF79F4" w:rsidP="00FF63B0">
            <w:pPr>
              <w:jc w:val="center"/>
              <w:rPr>
                <w:b/>
                <w:bCs/>
                <w:sz w:val="18"/>
                <w:szCs w:val="18"/>
              </w:rPr>
            </w:pPr>
            <w:r w:rsidRPr="00FD63AC">
              <w:rPr>
                <w:b/>
                <w:bCs/>
                <w:sz w:val="18"/>
                <w:szCs w:val="18"/>
              </w:rPr>
              <w:t>Вид расходов</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79F4" w:rsidRPr="00FD63AC" w:rsidRDefault="00EF79F4" w:rsidP="00FF63B0">
            <w:pPr>
              <w:jc w:val="center"/>
              <w:rPr>
                <w:b/>
                <w:bCs/>
                <w:sz w:val="18"/>
                <w:szCs w:val="18"/>
              </w:rPr>
            </w:pPr>
            <w:r w:rsidRPr="00423AA5">
              <w:rPr>
                <w:b/>
                <w:bCs/>
                <w:sz w:val="18"/>
                <w:szCs w:val="18"/>
              </w:rPr>
              <w:t>Кассовое и</w:t>
            </w:r>
            <w:r w:rsidRPr="00FD63AC">
              <w:rPr>
                <w:b/>
                <w:bCs/>
                <w:sz w:val="18"/>
                <w:szCs w:val="18"/>
              </w:rPr>
              <w:t>сполнение</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noWrap/>
            <w:vAlign w:val="center"/>
            <w:hideMark/>
          </w:tcPr>
          <w:p w:rsidR="00EF79F4" w:rsidRPr="00FD63AC" w:rsidRDefault="00EF79F4" w:rsidP="00FF63B0">
            <w:pPr>
              <w:jc w:val="center"/>
              <w:rPr>
                <w:b/>
                <w:bCs/>
                <w:sz w:val="16"/>
                <w:szCs w:val="16"/>
              </w:rPr>
            </w:pPr>
            <w:r w:rsidRPr="00FD63AC">
              <w:rPr>
                <w:b/>
                <w:bCs/>
                <w:sz w:val="16"/>
                <w:szCs w:val="16"/>
              </w:rPr>
              <w:t>1</w:t>
            </w:r>
          </w:p>
        </w:tc>
        <w:tc>
          <w:tcPr>
            <w:tcW w:w="324" w:type="pct"/>
            <w:tcBorders>
              <w:top w:val="nil"/>
              <w:left w:val="nil"/>
              <w:bottom w:val="single" w:sz="4" w:space="0" w:color="auto"/>
              <w:right w:val="single" w:sz="4" w:space="0" w:color="auto"/>
            </w:tcBorders>
            <w:shd w:val="clear" w:color="auto" w:fill="auto"/>
            <w:noWrap/>
            <w:vAlign w:val="center"/>
            <w:hideMark/>
          </w:tcPr>
          <w:p w:rsidR="00EF79F4" w:rsidRPr="00FD63AC" w:rsidRDefault="00EF79F4" w:rsidP="00FF63B0">
            <w:pPr>
              <w:jc w:val="center"/>
              <w:rPr>
                <w:b/>
                <w:bCs/>
                <w:sz w:val="16"/>
                <w:szCs w:val="16"/>
              </w:rPr>
            </w:pPr>
            <w:r w:rsidRPr="00FD63AC">
              <w:rPr>
                <w:b/>
                <w:bCs/>
                <w:sz w:val="16"/>
                <w:szCs w:val="16"/>
              </w:rPr>
              <w:t>2</w:t>
            </w:r>
          </w:p>
        </w:tc>
        <w:tc>
          <w:tcPr>
            <w:tcW w:w="382" w:type="pct"/>
            <w:tcBorders>
              <w:top w:val="nil"/>
              <w:left w:val="nil"/>
              <w:bottom w:val="single" w:sz="4" w:space="0" w:color="auto"/>
              <w:right w:val="single" w:sz="4" w:space="0" w:color="auto"/>
            </w:tcBorders>
            <w:shd w:val="clear" w:color="auto" w:fill="auto"/>
            <w:noWrap/>
            <w:vAlign w:val="center"/>
            <w:hideMark/>
          </w:tcPr>
          <w:p w:rsidR="00EF79F4" w:rsidRPr="00FD63AC" w:rsidRDefault="00EF79F4" w:rsidP="00FF63B0">
            <w:pPr>
              <w:jc w:val="center"/>
              <w:rPr>
                <w:b/>
                <w:bCs/>
                <w:sz w:val="16"/>
                <w:szCs w:val="16"/>
              </w:rPr>
            </w:pPr>
            <w:r w:rsidRPr="00FD63AC">
              <w:rPr>
                <w:b/>
                <w:bCs/>
                <w:sz w:val="16"/>
                <w:szCs w:val="16"/>
              </w:rPr>
              <w:t>3</w:t>
            </w:r>
          </w:p>
        </w:tc>
        <w:tc>
          <w:tcPr>
            <w:tcW w:w="377" w:type="pct"/>
            <w:tcBorders>
              <w:top w:val="nil"/>
              <w:left w:val="nil"/>
              <w:bottom w:val="single" w:sz="4" w:space="0" w:color="auto"/>
              <w:right w:val="single" w:sz="4" w:space="0" w:color="auto"/>
            </w:tcBorders>
            <w:shd w:val="clear" w:color="auto" w:fill="auto"/>
            <w:noWrap/>
            <w:vAlign w:val="center"/>
            <w:hideMark/>
          </w:tcPr>
          <w:p w:rsidR="00EF79F4" w:rsidRPr="00FD63AC" w:rsidRDefault="00EF79F4" w:rsidP="00FF63B0">
            <w:pPr>
              <w:jc w:val="center"/>
              <w:rPr>
                <w:b/>
                <w:bCs/>
                <w:sz w:val="16"/>
                <w:szCs w:val="16"/>
              </w:rPr>
            </w:pPr>
            <w:r w:rsidRPr="00FD63AC">
              <w:rPr>
                <w:b/>
                <w:bCs/>
                <w:sz w:val="16"/>
                <w:szCs w:val="16"/>
              </w:rPr>
              <w:t>4</w:t>
            </w:r>
          </w:p>
        </w:tc>
        <w:tc>
          <w:tcPr>
            <w:tcW w:w="604" w:type="pct"/>
            <w:tcBorders>
              <w:top w:val="nil"/>
              <w:left w:val="nil"/>
              <w:bottom w:val="single" w:sz="4" w:space="0" w:color="auto"/>
              <w:right w:val="single" w:sz="4" w:space="0" w:color="auto"/>
            </w:tcBorders>
            <w:shd w:val="clear" w:color="auto" w:fill="auto"/>
            <w:noWrap/>
            <w:vAlign w:val="center"/>
            <w:hideMark/>
          </w:tcPr>
          <w:p w:rsidR="00EF79F4" w:rsidRPr="00FD63AC" w:rsidRDefault="00EF79F4" w:rsidP="00FF63B0">
            <w:pPr>
              <w:jc w:val="center"/>
              <w:rPr>
                <w:b/>
                <w:bCs/>
                <w:sz w:val="16"/>
                <w:szCs w:val="16"/>
              </w:rPr>
            </w:pPr>
            <w:r w:rsidRPr="00FD63AC">
              <w:rPr>
                <w:b/>
                <w:bCs/>
                <w:sz w:val="16"/>
                <w:szCs w:val="16"/>
              </w:rPr>
              <w:t>5</w:t>
            </w:r>
          </w:p>
        </w:tc>
        <w:tc>
          <w:tcPr>
            <w:tcW w:w="476" w:type="pct"/>
            <w:tcBorders>
              <w:top w:val="nil"/>
              <w:left w:val="nil"/>
              <w:bottom w:val="single" w:sz="4" w:space="0" w:color="auto"/>
              <w:right w:val="single" w:sz="4" w:space="0" w:color="auto"/>
            </w:tcBorders>
            <w:shd w:val="clear" w:color="auto" w:fill="auto"/>
            <w:noWrap/>
            <w:vAlign w:val="center"/>
            <w:hideMark/>
          </w:tcPr>
          <w:p w:rsidR="00EF79F4" w:rsidRPr="00FD63AC" w:rsidRDefault="00EF79F4" w:rsidP="00FF63B0">
            <w:pPr>
              <w:jc w:val="center"/>
              <w:rPr>
                <w:b/>
                <w:bCs/>
                <w:sz w:val="16"/>
                <w:szCs w:val="16"/>
              </w:rPr>
            </w:pPr>
            <w:r w:rsidRPr="00FD63AC">
              <w:rPr>
                <w:b/>
                <w:bCs/>
                <w:sz w:val="16"/>
                <w:szCs w:val="16"/>
              </w:rPr>
              <w:t>6</w:t>
            </w:r>
          </w:p>
        </w:tc>
        <w:tc>
          <w:tcPr>
            <w:tcW w:w="626" w:type="pct"/>
            <w:tcBorders>
              <w:top w:val="nil"/>
              <w:left w:val="nil"/>
              <w:bottom w:val="single" w:sz="4" w:space="0" w:color="auto"/>
              <w:right w:val="single" w:sz="4" w:space="0" w:color="auto"/>
            </w:tcBorders>
            <w:shd w:val="clear" w:color="auto" w:fill="auto"/>
            <w:noWrap/>
            <w:vAlign w:val="center"/>
            <w:hideMark/>
          </w:tcPr>
          <w:p w:rsidR="00EF79F4" w:rsidRPr="00FD63AC" w:rsidRDefault="00EF79F4" w:rsidP="00FF63B0">
            <w:pPr>
              <w:jc w:val="center"/>
              <w:rPr>
                <w:b/>
                <w:bCs/>
                <w:sz w:val="16"/>
                <w:szCs w:val="16"/>
              </w:rPr>
            </w:pPr>
            <w:r w:rsidRPr="00FD63AC">
              <w:rPr>
                <w:b/>
                <w:bCs/>
                <w:sz w:val="16"/>
                <w:szCs w:val="16"/>
              </w:rPr>
              <w:t>7</w:t>
            </w:r>
          </w:p>
        </w:tc>
      </w:tr>
      <w:tr w:rsidR="00EF79F4" w:rsidRPr="00423AA5" w:rsidTr="00EF79F4">
        <w:trPr>
          <w:trHeight w:val="690"/>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b/>
                <w:bCs/>
                <w:sz w:val="18"/>
                <w:szCs w:val="18"/>
              </w:rPr>
            </w:pPr>
            <w:r w:rsidRPr="00FD63AC">
              <w:rPr>
                <w:b/>
                <w:bCs/>
                <w:sz w:val="18"/>
                <w:szCs w:val="18"/>
              </w:rPr>
              <w:t xml:space="preserve">Администрация </w:t>
            </w:r>
            <w:proofErr w:type="spellStart"/>
            <w:r w:rsidRPr="00FD63AC">
              <w:rPr>
                <w:b/>
                <w:bCs/>
                <w:sz w:val="18"/>
                <w:szCs w:val="18"/>
              </w:rPr>
              <w:t>Ивантеевского</w:t>
            </w:r>
            <w:proofErr w:type="spellEnd"/>
            <w:r w:rsidRPr="00FD63AC">
              <w:rPr>
                <w:b/>
                <w:bCs/>
                <w:sz w:val="18"/>
                <w:szCs w:val="18"/>
              </w:rPr>
              <w:t xml:space="preserve"> муниципального района Саратовской области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b/>
                <w:bCs/>
                <w:sz w:val="18"/>
                <w:szCs w:val="18"/>
              </w:rPr>
            </w:pPr>
            <w:r w:rsidRPr="00FD63AC">
              <w:rPr>
                <w:b/>
                <w:bCs/>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b/>
                <w:bCs/>
                <w:sz w:val="18"/>
                <w:szCs w:val="18"/>
              </w:rPr>
            </w:pPr>
            <w:r w:rsidRPr="00FD63AC">
              <w:rPr>
                <w:b/>
                <w:bCs/>
                <w:sz w:val="18"/>
                <w:szCs w:val="18"/>
              </w:rPr>
              <w:t> </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b/>
                <w:bCs/>
                <w:sz w:val="18"/>
                <w:szCs w:val="18"/>
              </w:rPr>
            </w:pPr>
            <w:r w:rsidRPr="00FD63AC">
              <w:rPr>
                <w:b/>
                <w:bCs/>
                <w:sz w:val="18"/>
                <w:szCs w:val="18"/>
              </w:rPr>
              <w:t> </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b/>
                <w:bCs/>
                <w:sz w:val="18"/>
                <w:szCs w:val="18"/>
              </w:rPr>
            </w:pPr>
            <w:r w:rsidRPr="00FD63AC">
              <w:rPr>
                <w:b/>
                <w:bCs/>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b/>
                <w:bCs/>
                <w:sz w:val="18"/>
                <w:szCs w:val="18"/>
              </w:rPr>
            </w:pPr>
            <w:r w:rsidRPr="00FD63AC">
              <w:rPr>
                <w:b/>
                <w:bCs/>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b/>
                <w:bCs/>
                <w:sz w:val="18"/>
                <w:szCs w:val="18"/>
              </w:rPr>
            </w:pPr>
            <w:r w:rsidRPr="00FD63AC">
              <w:rPr>
                <w:b/>
                <w:bCs/>
                <w:sz w:val="18"/>
                <w:szCs w:val="18"/>
              </w:rPr>
              <w:t>17 401,9</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Общегосударственные вопросы</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139,3</w:t>
            </w:r>
          </w:p>
        </w:tc>
      </w:tr>
      <w:tr w:rsidR="00EF79F4" w:rsidRPr="00423AA5" w:rsidTr="00EF79F4">
        <w:trPr>
          <w:trHeight w:val="124"/>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Обеспечение проведения выборов и референдумов</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07</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134,8</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Проведение выборов и референдумов</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07</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9800000000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134,8</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Проведение выборов в муниципальные представительные органы власти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07</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9800000990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134,8</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Иные бюджетные ассигнования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07</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9800000990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800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134,8</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Другие общегосударственные вопросы</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4,5</w:t>
            </w:r>
          </w:p>
        </w:tc>
      </w:tr>
      <w:tr w:rsidR="00EF79F4" w:rsidRPr="00423AA5" w:rsidTr="00EF79F4">
        <w:trPr>
          <w:trHeight w:val="344"/>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государственных функций, связанных с общегосударственным управлением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9700000000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4,5</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Выполнение других обязательств государства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9700100000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4,5</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основного мероприятия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97001Z0000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4,5</w:t>
            </w:r>
          </w:p>
        </w:tc>
      </w:tr>
      <w:tr w:rsidR="00EF79F4" w:rsidRPr="00423AA5" w:rsidTr="00EF79F4">
        <w:trPr>
          <w:trHeight w:val="386"/>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97001Z0000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Иные бюджетные ассигнования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97001Z0000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800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3,5</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Национальная оборона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02</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468,4</w:t>
            </w:r>
          </w:p>
        </w:tc>
      </w:tr>
      <w:tr w:rsidR="00EF79F4" w:rsidRPr="00423AA5" w:rsidTr="00EF79F4">
        <w:trPr>
          <w:trHeight w:val="272"/>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Мобилизационная и вневойсковая подготовка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02</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468,4</w:t>
            </w:r>
          </w:p>
        </w:tc>
      </w:tr>
      <w:tr w:rsidR="00EF79F4" w:rsidRPr="00423AA5" w:rsidTr="00EF79F4">
        <w:trPr>
          <w:trHeight w:val="290"/>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02</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9000000000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468,4</w:t>
            </w:r>
          </w:p>
        </w:tc>
      </w:tr>
      <w:tr w:rsidR="00EF79F4" w:rsidRPr="00423AA5" w:rsidTr="00EF79F4">
        <w:trPr>
          <w:trHeight w:val="282"/>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Осуществление переданных полномочий Российской Федерации за счет субвенций из федерального бюджета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02</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9010000000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468,4</w:t>
            </w:r>
          </w:p>
        </w:tc>
      </w:tr>
      <w:tr w:rsidR="00EF79F4" w:rsidRPr="00423AA5" w:rsidTr="00EF79F4">
        <w:trPr>
          <w:trHeight w:val="28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Субвенции на осуществление первичного воинского учета на территориях, где отсутствуют военные комиссариаты</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02</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9010051180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468,4</w:t>
            </w:r>
          </w:p>
        </w:tc>
      </w:tr>
      <w:tr w:rsidR="00EF79F4" w:rsidRPr="00423AA5" w:rsidTr="00EF79F4">
        <w:trPr>
          <w:trHeight w:val="719"/>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02</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9010051180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415,2</w:t>
            </w:r>
          </w:p>
        </w:tc>
      </w:tr>
      <w:tr w:rsidR="00EF79F4" w:rsidRPr="00423AA5" w:rsidTr="00EF79F4">
        <w:trPr>
          <w:trHeight w:val="292"/>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02</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9010051180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53,2</w:t>
            </w:r>
          </w:p>
        </w:tc>
      </w:tr>
      <w:tr w:rsidR="00EF79F4" w:rsidRPr="00423AA5" w:rsidTr="00EF79F4">
        <w:trPr>
          <w:trHeight w:val="156"/>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Национальная безопасность и правоохранительная деятельность</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r>
      <w:tr w:rsidR="00EF79F4" w:rsidRPr="00423AA5" w:rsidTr="00EF79F4">
        <w:trPr>
          <w:trHeight w:val="372"/>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Защита населения и территории от чрезвычайных ситуаций природного и техногенного характера, пожарная безопасность</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r>
      <w:tr w:rsidR="00EF79F4" w:rsidRPr="00423AA5" w:rsidTr="00EF79F4">
        <w:trPr>
          <w:trHeight w:val="363"/>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 xml:space="preserve">Муниципальная программа «Комплексное развитие </w:t>
            </w:r>
            <w:proofErr w:type="spellStart"/>
            <w:r w:rsidRPr="00FD63AC">
              <w:rPr>
                <w:sz w:val="18"/>
                <w:szCs w:val="18"/>
              </w:rPr>
              <w:t>Ивантеевского</w:t>
            </w:r>
            <w:proofErr w:type="spellEnd"/>
            <w:r w:rsidRPr="00FD63AC">
              <w:rPr>
                <w:sz w:val="18"/>
                <w:szCs w:val="18"/>
              </w:rPr>
              <w:t xml:space="preserve"> муниципального образования </w:t>
            </w:r>
            <w:proofErr w:type="spellStart"/>
            <w:r w:rsidRPr="00FD63AC">
              <w:rPr>
                <w:sz w:val="18"/>
                <w:szCs w:val="18"/>
              </w:rPr>
              <w:t>Ивантеевского</w:t>
            </w:r>
            <w:proofErr w:type="spellEnd"/>
            <w:r w:rsidRPr="00FD63AC">
              <w:rPr>
                <w:sz w:val="18"/>
                <w:szCs w:val="18"/>
              </w:rPr>
              <w:t xml:space="preserve"> муниципального района Саратовской области»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r>
      <w:tr w:rsidR="00EF79F4" w:rsidRPr="00423AA5" w:rsidTr="00EF79F4">
        <w:trPr>
          <w:trHeight w:val="159"/>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Подпрограмма "Обеспечение мер пожарной безопасности"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6820000000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r>
      <w:tr w:rsidR="00EF79F4" w:rsidRPr="00423AA5" w:rsidTr="00EF79F4">
        <w:trPr>
          <w:trHeight w:val="376"/>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Основное мероприятие "Обустройство минерализованной полосы вдоль населенных пунктов и кладбищ"</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6820100000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основного мероприятия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68201Z0000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r>
      <w:tr w:rsidR="00EF79F4" w:rsidRPr="00423AA5" w:rsidTr="00EF79F4">
        <w:trPr>
          <w:trHeight w:val="244"/>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68201Z0000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Жилищно-коммунальное хозяйство</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16 690,5</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Благоустройство</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16 690,5</w:t>
            </w:r>
          </w:p>
        </w:tc>
      </w:tr>
      <w:tr w:rsidR="00EF79F4" w:rsidRPr="00423AA5" w:rsidTr="00EF79F4">
        <w:trPr>
          <w:trHeight w:val="42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 xml:space="preserve">Муниципальная программа «Комплексное развитие </w:t>
            </w:r>
            <w:proofErr w:type="spellStart"/>
            <w:r w:rsidRPr="00FD63AC">
              <w:rPr>
                <w:sz w:val="18"/>
                <w:szCs w:val="18"/>
              </w:rPr>
              <w:t>Ивантеевского</w:t>
            </w:r>
            <w:proofErr w:type="spellEnd"/>
            <w:r w:rsidRPr="00FD63AC">
              <w:rPr>
                <w:sz w:val="18"/>
                <w:szCs w:val="18"/>
              </w:rPr>
              <w:t xml:space="preserve"> муниципального образования </w:t>
            </w:r>
            <w:proofErr w:type="spellStart"/>
            <w:r w:rsidRPr="00FD63AC">
              <w:rPr>
                <w:sz w:val="18"/>
                <w:szCs w:val="18"/>
              </w:rPr>
              <w:t>Ивантеевского</w:t>
            </w:r>
            <w:proofErr w:type="spellEnd"/>
            <w:r w:rsidRPr="00FD63AC">
              <w:rPr>
                <w:sz w:val="18"/>
                <w:szCs w:val="18"/>
              </w:rPr>
              <w:t xml:space="preserve"> муниципального района Саратовской области»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11 964,3</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Подпрограмма «Благоустройство»</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11 964,3</w:t>
            </w:r>
          </w:p>
        </w:tc>
      </w:tr>
      <w:tr w:rsidR="00EF79F4" w:rsidRPr="00423AA5" w:rsidTr="00EF79F4">
        <w:trPr>
          <w:trHeight w:val="5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Основное мероприятие "Уличное освещение территории населенных пунктов муниципального образования"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6810100000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1 077,6</w:t>
            </w:r>
          </w:p>
        </w:tc>
      </w:tr>
      <w:tr w:rsidR="00EF79F4" w:rsidRPr="00423AA5" w:rsidTr="00EF79F4">
        <w:trPr>
          <w:trHeight w:val="21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 xml:space="preserve">Расходы на выполнение муниципальных заданий муниципальными бюджетными и автономными </w:t>
            </w:r>
            <w:r w:rsidRPr="00FD63AC">
              <w:rPr>
                <w:sz w:val="18"/>
                <w:szCs w:val="18"/>
              </w:rPr>
              <w:lastRenderedPageBreak/>
              <w:t>учреждениями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lastRenderedPageBreak/>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6810104100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1 077,6</w:t>
            </w:r>
          </w:p>
        </w:tc>
      </w:tr>
      <w:tr w:rsidR="00EF79F4" w:rsidRPr="00423AA5" w:rsidTr="00EF79F4">
        <w:trPr>
          <w:trHeight w:val="34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lastRenderedPageBreak/>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6810104100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1 077,6</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Основное мероприятие "Улучшение санитарного состояния населенных пунктов"</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6810200000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115,5</w:t>
            </w:r>
          </w:p>
        </w:tc>
      </w:tr>
      <w:tr w:rsidR="00EF79F4" w:rsidRPr="00423AA5" w:rsidTr="00EF79F4">
        <w:trPr>
          <w:trHeight w:val="44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Расходы на выполнение муниципальных заданий муниципальными бюджетными и автономными учреждениями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6810204100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115,5</w:t>
            </w:r>
          </w:p>
        </w:tc>
      </w:tr>
      <w:tr w:rsidR="00EF79F4" w:rsidRPr="00423AA5" w:rsidTr="00EF79F4">
        <w:trPr>
          <w:trHeight w:val="423"/>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6810204100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115,5</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Основное мероприятие "Организация и содержание памятников, мест захоронений"</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6810300000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750,0</w:t>
            </w:r>
          </w:p>
        </w:tc>
      </w:tr>
      <w:tr w:rsidR="00EF79F4" w:rsidRPr="00423AA5" w:rsidTr="00EF79F4">
        <w:trPr>
          <w:trHeight w:val="366"/>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Расходы на выполнение муниципальных заданий муниципальными бюджетными и автономными учреждениями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6810304100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750,0</w:t>
            </w:r>
          </w:p>
        </w:tc>
      </w:tr>
      <w:tr w:rsidR="00EF79F4" w:rsidRPr="00423AA5" w:rsidTr="00EF79F4">
        <w:trPr>
          <w:trHeight w:val="35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6810304100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750,0</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Основное мероприятие "Озеленение территорий внутри населенных пунктов"</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6810400000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352,1</w:t>
            </w:r>
          </w:p>
        </w:tc>
      </w:tr>
      <w:tr w:rsidR="00EF79F4" w:rsidRPr="00423AA5" w:rsidTr="00EF79F4">
        <w:trPr>
          <w:trHeight w:val="313"/>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Расходы на выполнение муниципальных заданий муниципальными бюджетными и автономными учреждениями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6810404100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352,1</w:t>
            </w:r>
          </w:p>
        </w:tc>
      </w:tr>
      <w:tr w:rsidR="00EF79F4" w:rsidRPr="00423AA5" w:rsidTr="00EF79F4">
        <w:trPr>
          <w:trHeight w:val="44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6810404100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352,1</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Основное мероприятие "Укрепление материально-технической базы учреждения"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6810500000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335,3</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основного мероприятия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68105Z0000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335,3</w:t>
            </w:r>
          </w:p>
        </w:tc>
      </w:tr>
      <w:tr w:rsidR="00EF79F4" w:rsidRPr="00423AA5" w:rsidTr="00EF79F4">
        <w:trPr>
          <w:trHeight w:val="252"/>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68105Z0000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335,3</w:t>
            </w:r>
          </w:p>
        </w:tc>
      </w:tr>
      <w:tr w:rsidR="00EF79F4" w:rsidRPr="00423AA5" w:rsidTr="00EF79F4">
        <w:trPr>
          <w:trHeight w:val="261"/>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Основное мероприятие "Обеспечение чистоты, порядка и благоустройства на территории муниципального образования"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9 333,8</w:t>
            </w:r>
          </w:p>
        </w:tc>
      </w:tr>
      <w:tr w:rsidR="00EF79F4" w:rsidRPr="00423AA5" w:rsidTr="00EF79F4">
        <w:trPr>
          <w:trHeight w:val="26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Расходы на выполнение муниципальных заданий муниципальными бюджетными и автономными учреждениями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8 080,5</w:t>
            </w:r>
          </w:p>
        </w:tc>
      </w:tr>
      <w:tr w:rsidR="00EF79F4" w:rsidRPr="00423AA5" w:rsidTr="00EF79F4">
        <w:trPr>
          <w:trHeight w:val="260"/>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6810604100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8 080,5</w:t>
            </w:r>
          </w:p>
        </w:tc>
      </w:tr>
      <w:tr w:rsidR="00EF79F4" w:rsidRPr="00423AA5" w:rsidTr="00EF79F4">
        <w:trPr>
          <w:trHeight w:val="851"/>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 xml:space="preserve">Реализация инициативных проектов  за счет субсидий из областного бюджета (проект "Устройство  детской игровой площадки в парке "Сказка" по </w:t>
            </w:r>
            <w:proofErr w:type="spellStart"/>
            <w:proofErr w:type="gramStart"/>
            <w:r w:rsidRPr="00FD63AC">
              <w:rPr>
                <w:sz w:val="18"/>
                <w:szCs w:val="18"/>
              </w:rPr>
              <w:t>ул</w:t>
            </w:r>
            <w:proofErr w:type="spellEnd"/>
            <w:proofErr w:type="gramEnd"/>
            <w:r w:rsidRPr="00FD63AC">
              <w:rPr>
                <w:sz w:val="18"/>
                <w:szCs w:val="18"/>
              </w:rPr>
              <w:t xml:space="preserve">, Советская  с. Ивантеевка </w:t>
            </w:r>
            <w:proofErr w:type="spellStart"/>
            <w:r w:rsidRPr="00FD63AC">
              <w:rPr>
                <w:sz w:val="18"/>
                <w:szCs w:val="18"/>
              </w:rPr>
              <w:t>Ивантеевского</w:t>
            </w:r>
            <w:proofErr w:type="spellEnd"/>
            <w:r w:rsidRPr="00FD63AC">
              <w:rPr>
                <w:sz w:val="18"/>
                <w:szCs w:val="18"/>
              </w:rPr>
              <w:t xml:space="preserve"> муниципального образования </w:t>
            </w:r>
            <w:proofErr w:type="spellStart"/>
            <w:r w:rsidRPr="00FD63AC">
              <w:rPr>
                <w:sz w:val="18"/>
                <w:szCs w:val="18"/>
              </w:rPr>
              <w:t>Ивантеевского</w:t>
            </w:r>
            <w:proofErr w:type="spellEnd"/>
            <w:r w:rsidRPr="00FD63AC">
              <w:rPr>
                <w:sz w:val="18"/>
                <w:szCs w:val="18"/>
              </w:rPr>
              <w:t xml:space="preserve"> муниципального района Саратовской области")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6810672101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998,8</w:t>
            </w:r>
          </w:p>
        </w:tc>
      </w:tr>
      <w:tr w:rsidR="00EF79F4" w:rsidRPr="00423AA5" w:rsidTr="00EF79F4">
        <w:trPr>
          <w:trHeight w:val="384"/>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6810672101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998,8</w:t>
            </w:r>
          </w:p>
        </w:tc>
      </w:tr>
      <w:tr w:rsidR="00EF79F4" w:rsidRPr="00423AA5" w:rsidTr="00EF79F4">
        <w:trPr>
          <w:trHeight w:val="823"/>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инициативных проектов  за счет средств местного бюджета, за исключением инициативных платежей (проект "Устройство  детской игровой п</w:t>
            </w:r>
            <w:r>
              <w:rPr>
                <w:sz w:val="18"/>
                <w:szCs w:val="18"/>
              </w:rPr>
              <w:t xml:space="preserve">лощадки в парке "Сказка" по ул. </w:t>
            </w:r>
            <w:r w:rsidRPr="00FD63AC">
              <w:rPr>
                <w:sz w:val="18"/>
                <w:szCs w:val="18"/>
              </w:rPr>
              <w:t xml:space="preserve">Советская </w:t>
            </w:r>
            <w:r>
              <w:rPr>
                <w:sz w:val="18"/>
                <w:szCs w:val="18"/>
              </w:rPr>
              <w:t xml:space="preserve">                    </w:t>
            </w:r>
            <w:r w:rsidRPr="00FD63AC">
              <w:rPr>
                <w:sz w:val="18"/>
                <w:szCs w:val="18"/>
              </w:rPr>
              <w:t xml:space="preserve"> </w:t>
            </w:r>
            <w:proofErr w:type="gramStart"/>
            <w:r w:rsidRPr="00FD63AC">
              <w:rPr>
                <w:sz w:val="18"/>
                <w:szCs w:val="18"/>
              </w:rPr>
              <w:t>с</w:t>
            </w:r>
            <w:proofErr w:type="gramEnd"/>
            <w:r w:rsidRPr="00FD63AC">
              <w:rPr>
                <w:sz w:val="18"/>
                <w:szCs w:val="18"/>
              </w:rPr>
              <w:t xml:space="preserve">. </w:t>
            </w:r>
            <w:proofErr w:type="gramStart"/>
            <w:r w:rsidRPr="00FD63AC">
              <w:rPr>
                <w:sz w:val="18"/>
                <w:szCs w:val="18"/>
              </w:rPr>
              <w:t>Ивантеевка</w:t>
            </w:r>
            <w:proofErr w:type="gramEnd"/>
            <w:r w:rsidRPr="00FD63AC">
              <w:rPr>
                <w:sz w:val="18"/>
                <w:szCs w:val="18"/>
              </w:rPr>
              <w:t xml:space="preserve"> </w:t>
            </w:r>
            <w:proofErr w:type="spellStart"/>
            <w:r w:rsidRPr="00FD63AC">
              <w:rPr>
                <w:sz w:val="18"/>
                <w:szCs w:val="18"/>
              </w:rPr>
              <w:t>Ивантеевского</w:t>
            </w:r>
            <w:proofErr w:type="spellEnd"/>
            <w:r w:rsidRPr="00FD63AC">
              <w:rPr>
                <w:sz w:val="18"/>
                <w:szCs w:val="18"/>
              </w:rPr>
              <w:t xml:space="preserve"> муниципального образования </w:t>
            </w:r>
            <w:proofErr w:type="spellStart"/>
            <w:r w:rsidRPr="00FD63AC">
              <w:rPr>
                <w:sz w:val="18"/>
                <w:szCs w:val="18"/>
              </w:rPr>
              <w:t>Ивантеевского</w:t>
            </w:r>
            <w:proofErr w:type="spellEnd"/>
            <w:r w:rsidRPr="00FD63AC">
              <w:rPr>
                <w:sz w:val="18"/>
                <w:szCs w:val="18"/>
              </w:rPr>
              <w:t xml:space="preserve"> муниципального района Саратовской области")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68106S2111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122,4</w:t>
            </w:r>
          </w:p>
        </w:tc>
      </w:tr>
      <w:tr w:rsidR="00EF79F4" w:rsidRPr="00423AA5" w:rsidTr="00EF79F4">
        <w:trPr>
          <w:trHeight w:val="430"/>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68106S2111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122,4</w:t>
            </w:r>
          </w:p>
        </w:tc>
      </w:tr>
      <w:tr w:rsidR="00EF79F4" w:rsidRPr="00423AA5" w:rsidTr="00EF79F4">
        <w:trPr>
          <w:trHeight w:val="839"/>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 xml:space="preserve">Реализация инициативных проектов за счет средств местного бюджета в части инициативных платежей граждан (проект "Устройство  детской игровой </w:t>
            </w:r>
            <w:r>
              <w:rPr>
                <w:sz w:val="18"/>
                <w:szCs w:val="18"/>
              </w:rPr>
              <w:t>площадки в парке "Сказка" по ул.</w:t>
            </w:r>
            <w:r w:rsidRPr="00FD63AC">
              <w:rPr>
                <w:sz w:val="18"/>
                <w:szCs w:val="18"/>
              </w:rPr>
              <w:t xml:space="preserve"> Советская  </w:t>
            </w:r>
            <w:proofErr w:type="gramStart"/>
            <w:r w:rsidRPr="00FD63AC">
              <w:rPr>
                <w:sz w:val="18"/>
                <w:szCs w:val="18"/>
              </w:rPr>
              <w:t>с</w:t>
            </w:r>
            <w:proofErr w:type="gramEnd"/>
            <w:r w:rsidRPr="00FD63AC">
              <w:rPr>
                <w:sz w:val="18"/>
                <w:szCs w:val="18"/>
              </w:rPr>
              <w:t xml:space="preserve">. </w:t>
            </w:r>
            <w:proofErr w:type="gramStart"/>
            <w:r w:rsidRPr="00FD63AC">
              <w:rPr>
                <w:sz w:val="18"/>
                <w:szCs w:val="18"/>
              </w:rPr>
              <w:t>Ивантеевка</w:t>
            </w:r>
            <w:proofErr w:type="gramEnd"/>
            <w:r w:rsidRPr="00FD63AC">
              <w:rPr>
                <w:sz w:val="18"/>
                <w:szCs w:val="18"/>
              </w:rPr>
              <w:t xml:space="preserve"> </w:t>
            </w:r>
            <w:proofErr w:type="spellStart"/>
            <w:r w:rsidRPr="00FD63AC">
              <w:rPr>
                <w:sz w:val="18"/>
                <w:szCs w:val="18"/>
              </w:rPr>
              <w:t>Ивантеевского</w:t>
            </w:r>
            <w:proofErr w:type="spellEnd"/>
            <w:r w:rsidRPr="00FD63AC">
              <w:rPr>
                <w:sz w:val="18"/>
                <w:szCs w:val="18"/>
              </w:rPr>
              <w:t xml:space="preserve"> муниципального образования </w:t>
            </w:r>
            <w:proofErr w:type="spellStart"/>
            <w:r w:rsidRPr="00FD63AC">
              <w:rPr>
                <w:sz w:val="18"/>
                <w:szCs w:val="18"/>
              </w:rPr>
              <w:t>Ивантеевского</w:t>
            </w:r>
            <w:proofErr w:type="spellEnd"/>
            <w:r w:rsidRPr="00FD63AC">
              <w:rPr>
                <w:sz w:val="18"/>
                <w:szCs w:val="18"/>
              </w:rPr>
              <w:t xml:space="preserve"> муниципального района Саратовской области")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68106S2121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37,0</w:t>
            </w:r>
          </w:p>
        </w:tc>
      </w:tr>
      <w:tr w:rsidR="00EF79F4" w:rsidRPr="00423AA5" w:rsidTr="00EF79F4">
        <w:trPr>
          <w:trHeight w:val="304"/>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68106S2121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37,0</w:t>
            </w:r>
          </w:p>
        </w:tc>
      </w:tr>
      <w:tr w:rsidR="00EF79F4" w:rsidRPr="00423AA5" w:rsidTr="00EF79F4">
        <w:trPr>
          <w:trHeight w:val="269"/>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детской игровой п</w:t>
            </w:r>
            <w:r>
              <w:rPr>
                <w:sz w:val="18"/>
                <w:szCs w:val="18"/>
              </w:rPr>
              <w:t xml:space="preserve">лощадки в парке "Сказка" по ул. </w:t>
            </w:r>
            <w:r w:rsidRPr="00FD63AC">
              <w:rPr>
                <w:sz w:val="18"/>
                <w:szCs w:val="18"/>
              </w:rPr>
              <w:t xml:space="preserve">Советская  </w:t>
            </w:r>
            <w:proofErr w:type="gramStart"/>
            <w:r w:rsidRPr="00FD63AC">
              <w:rPr>
                <w:sz w:val="18"/>
                <w:szCs w:val="18"/>
              </w:rPr>
              <w:t>с</w:t>
            </w:r>
            <w:proofErr w:type="gramEnd"/>
            <w:r w:rsidRPr="00FD63AC">
              <w:rPr>
                <w:sz w:val="18"/>
                <w:szCs w:val="18"/>
              </w:rPr>
              <w:t>.</w:t>
            </w:r>
            <w:r>
              <w:rPr>
                <w:sz w:val="18"/>
                <w:szCs w:val="18"/>
              </w:rPr>
              <w:t xml:space="preserve"> </w:t>
            </w:r>
            <w:proofErr w:type="gramStart"/>
            <w:r w:rsidRPr="00FD63AC">
              <w:rPr>
                <w:sz w:val="18"/>
                <w:szCs w:val="18"/>
              </w:rPr>
              <w:t>Ивантеевка</w:t>
            </w:r>
            <w:proofErr w:type="gramEnd"/>
            <w:r w:rsidRPr="00FD63AC">
              <w:rPr>
                <w:sz w:val="18"/>
                <w:szCs w:val="18"/>
              </w:rPr>
              <w:t xml:space="preserve"> </w:t>
            </w:r>
            <w:proofErr w:type="spellStart"/>
            <w:r w:rsidRPr="00FD63AC">
              <w:rPr>
                <w:sz w:val="18"/>
                <w:szCs w:val="18"/>
              </w:rPr>
              <w:t>Ивантеевского</w:t>
            </w:r>
            <w:proofErr w:type="spellEnd"/>
            <w:r w:rsidRPr="00FD63AC">
              <w:rPr>
                <w:sz w:val="18"/>
                <w:szCs w:val="18"/>
              </w:rPr>
              <w:t xml:space="preserve"> муниципального образования </w:t>
            </w:r>
            <w:proofErr w:type="spellStart"/>
            <w:r w:rsidRPr="00FD63AC">
              <w:rPr>
                <w:sz w:val="18"/>
                <w:szCs w:val="18"/>
              </w:rPr>
              <w:t>Ивантеевского</w:t>
            </w:r>
            <w:proofErr w:type="spellEnd"/>
            <w:r w:rsidRPr="00FD63AC">
              <w:rPr>
                <w:sz w:val="18"/>
                <w:szCs w:val="18"/>
              </w:rPr>
              <w:t xml:space="preserve"> муниципального района Саратовской области")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68106S2131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63,0</w:t>
            </w:r>
          </w:p>
        </w:tc>
      </w:tr>
      <w:tr w:rsidR="00EF79F4" w:rsidRPr="00423AA5" w:rsidTr="00EF79F4">
        <w:trPr>
          <w:trHeight w:val="28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68106S2131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63,0</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основного мероприятия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32,1</w:t>
            </w:r>
          </w:p>
        </w:tc>
      </w:tr>
      <w:tr w:rsidR="00EF79F4" w:rsidRPr="00423AA5" w:rsidTr="00EF79F4">
        <w:trPr>
          <w:trHeight w:val="303"/>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lastRenderedPageBreak/>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68106Z0000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32,1</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 xml:space="preserve">Муниципальная программа "Формирование комфортной среды </w:t>
            </w:r>
            <w:proofErr w:type="gramStart"/>
            <w:r w:rsidRPr="00FD63AC">
              <w:rPr>
                <w:sz w:val="18"/>
                <w:szCs w:val="18"/>
              </w:rPr>
              <w:t>в</w:t>
            </w:r>
            <w:proofErr w:type="gramEnd"/>
            <w:r w:rsidRPr="00FD63AC">
              <w:rPr>
                <w:sz w:val="18"/>
                <w:szCs w:val="18"/>
              </w:rPr>
              <w:t xml:space="preserve"> с. Ивантеевка"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2 176,6</w:t>
            </w:r>
          </w:p>
        </w:tc>
      </w:tr>
      <w:tr w:rsidR="00EF79F4" w:rsidRPr="00423AA5" w:rsidTr="00EF79F4">
        <w:trPr>
          <w:trHeight w:val="266"/>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Основное мероприятие "Обустройство и ремонт придомовых (дворовых) территорий и мест массового отдыха (общественных территорий)"</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7200100000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486,3</w:t>
            </w:r>
          </w:p>
        </w:tc>
      </w:tr>
      <w:tr w:rsidR="00EF79F4" w:rsidRPr="00423AA5" w:rsidTr="00EF79F4">
        <w:trPr>
          <w:trHeight w:val="332"/>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Разработка проектно-сметной документации, проведение государственной экспертизы</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72001Z0001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190,0</w:t>
            </w:r>
          </w:p>
        </w:tc>
      </w:tr>
      <w:tr w:rsidR="00EF79F4" w:rsidRPr="00423AA5" w:rsidTr="00EF79F4">
        <w:trPr>
          <w:trHeight w:val="33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72001Z0001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190,0</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Обустройство общественных территорий</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72001Z0002</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267,8</w:t>
            </w:r>
          </w:p>
        </w:tc>
      </w:tr>
      <w:tr w:rsidR="00EF79F4" w:rsidRPr="00423AA5" w:rsidTr="00EF79F4">
        <w:trPr>
          <w:trHeight w:val="379"/>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72001Z0002</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267,8</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Осуществление строительного контроля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72001Z0004</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28,5</w:t>
            </w:r>
          </w:p>
        </w:tc>
      </w:tr>
      <w:tr w:rsidR="00EF79F4" w:rsidRPr="00423AA5" w:rsidTr="00EF79F4">
        <w:trPr>
          <w:trHeight w:val="280"/>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72001Z0004</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28,5</w:t>
            </w:r>
          </w:p>
        </w:tc>
      </w:tr>
      <w:tr w:rsidR="00EF79F4" w:rsidRPr="00423AA5" w:rsidTr="00EF79F4">
        <w:trPr>
          <w:trHeight w:val="573"/>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720F200000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1 690,3</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программ формирования современной городской среды</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720F255550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1 577,3</w:t>
            </w:r>
          </w:p>
        </w:tc>
      </w:tr>
      <w:tr w:rsidR="00EF79F4" w:rsidRPr="00423AA5" w:rsidTr="00EF79F4">
        <w:trPr>
          <w:trHeight w:val="319"/>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720F255550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1 577,3</w:t>
            </w:r>
          </w:p>
        </w:tc>
      </w:tr>
      <w:tr w:rsidR="00EF79F4" w:rsidRPr="00423AA5" w:rsidTr="00EF79F4">
        <w:trPr>
          <w:trHeight w:val="343"/>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Обустройство  и ремонт общественных территор</w:t>
            </w:r>
            <w:r>
              <w:rPr>
                <w:sz w:val="18"/>
                <w:szCs w:val="18"/>
              </w:rPr>
              <w:t>ий  (</w:t>
            </w:r>
            <w:r w:rsidRPr="00FD63AC">
              <w:rPr>
                <w:sz w:val="18"/>
                <w:szCs w:val="18"/>
              </w:rPr>
              <w:t>в рамках достижения соответствующих результатов федерального проекта</w:t>
            </w:r>
            <w:proofErr w:type="gramStart"/>
            <w:r w:rsidRPr="00FD63AC">
              <w:rPr>
                <w:sz w:val="18"/>
                <w:szCs w:val="18"/>
              </w:rPr>
              <w:t xml:space="preserve"> )</w:t>
            </w:r>
            <w:proofErr w:type="gramEnd"/>
            <w:r w:rsidRPr="00FD63AC">
              <w:rPr>
                <w:sz w:val="18"/>
                <w:szCs w:val="18"/>
              </w:rPr>
              <w:t xml:space="preserve"> за счет средств местного бюджета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720F2W0040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113,0</w:t>
            </w:r>
          </w:p>
        </w:tc>
      </w:tr>
      <w:tr w:rsidR="00EF79F4" w:rsidRPr="00423AA5" w:rsidTr="00EF79F4">
        <w:trPr>
          <w:trHeight w:val="424"/>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720F2W0040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113,0</w:t>
            </w:r>
          </w:p>
        </w:tc>
      </w:tr>
      <w:tr w:rsidR="00EF79F4" w:rsidRPr="00423AA5" w:rsidTr="00EF79F4">
        <w:trPr>
          <w:trHeight w:val="57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 xml:space="preserve">Муниципальная программа «Развитие сельского хозяйства и устойчивое развитие сельских территорий </w:t>
            </w:r>
            <w:proofErr w:type="spellStart"/>
            <w:r w:rsidRPr="00FD63AC">
              <w:rPr>
                <w:sz w:val="18"/>
                <w:szCs w:val="18"/>
              </w:rPr>
              <w:t>Ивантеевского</w:t>
            </w:r>
            <w:proofErr w:type="spellEnd"/>
            <w:r w:rsidRPr="00FD63AC">
              <w:rPr>
                <w:sz w:val="18"/>
                <w:szCs w:val="18"/>
              </w:rPr>
              <w:t xml:space="preserve"> муниципального образования </w:t>
            </w:r>
            <w:proofErr w:type="spellStart"/>
            <w:r w:rsidRPr="00FD63AC">
              <w:rPr>
                <w:sz w:val="18"/>
                <w:szCs w:val="18"/>
              </w:rPr>
              <w:t>Ивантеевского</w:t>
            </w:r>
            <w:proofErr w:type="spellEnd"/>
            <w:r w:rsidRPr="00FD63AC">
              <w:rPr>
                <w:sz w:val="18"/>
                <w:szCs w:val="18"/>
              </w:rPr>
              <w:t xml:space="preserve"> муниципального района Саратовской области »</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7400000000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1 838,1</w:t>
            </w:r>
          </w:p>
        </w:tc>
      </w:tr>
      <w:tr w:rsidR="00EF79F4" w:rsidRPr="00423AA5" w:rsidTr="00EF79F4">
        <w:trPr>
          <w:trHeight w:val="304"/>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Основное мероприятие "Создание и обустройство зон отдыха, спортивных и детских игровых площадок"</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7400100000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1 838,1</w:t>
            </w:r>
          </w:p>
        </w:tc>
      </w:tr>
      <w:tr w:rsidR="00EF79F4" w:rsidRPr="00423AA5" w:rsidTr="00EF79F4">
        <w:trPr>
          <w:trHeight w:val="451"/>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Обеспечение комплексного развития сельских территорий (благоустройство сельских территорий)</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74001L5766</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1 208,4</w:t>
            </w:r>
          </w:p>
        </w:tc>
      </w:tr>
      <w:tr w:rsidR="00EF79F4" w:rsidRPr="00423AA5" w:rsidTr="00EF79F4">
        <w:trPr>
          <w:trHeight w:val="402"/>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74001L5766</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1 208,4</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Реализация основного мероприятия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74001Z0000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597,2</w:t>
            </w:r>
          </w:p>
        </w:tc>
      </w:tr>
      <w:tr w:rsidR="00EF79F4" w:rsidRPr="00423AA5" w:rsidTr="00EF79F4">
        <w:trPr>
          <w:trHeight w:val="301"/>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74001Z0000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597,2</w:t>
            </w:r>
          </w:p>
        </w:tc>
      </w:tr>
      <w:tr w:rsidR="00EF79F4" w:rsidRPr="00423AA5" w:rsidTr="00EF79F4">
        <w:trPr>
          <w:trHeight w:val="326"/>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Разработка проектно-сметной документации, проведение государственной экспертизы, осуществление строительного контроля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74001Z0001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32,5</w:t>
            </w:r>
          </w:p>
        </w:tc>
      </w:tr>
      <w:tr w:rsidR="00EF79F4" w:rsidRPr="00423AA5" w:rsidTr="00EF79F4">
        <w:trPr>
          <w:trHeight w:val="122"/>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74001Z0001</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32,5</w:t>
            </w:r>
          </w:p>
        </w:tc>
      </w:tr>
      <w:tr w:rsidR="00EF79F4" w:rsidRPr="00423AA5" w:rsidTr="00EF79F4">
        <w:trPr>
          <w:trHeight w:val="5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Расходы по исполнению отдельных обязательств</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9900000000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711,5</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Погашение просроченной кредиторской задолженности, в том числе по судам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9910000000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711,5</w:t>
            </w:r>
          </w:p>
        </w:tc>
      </w:tr>
      <w:tr w:rsidR="00EF79F4" w:rsidRPr="00423AA5" w:rsidTr="00EF79F4">
        <w:trPr>
          <w:trHeight w:val="127"/>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Погашение кредиторской задолженности прошлых лет за исключением обеспечения деятельности органов местного самоуправления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9910094300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711,5</w:t>
            </w:r>
          </w:p>
        </w:tc>
      </w:tr>
      <w:tr w:rsidR="00EF79F4" w:rsidRPr="00423AA5" w:rsidTr="00EF79F4">
        <w:trPr>
          <w:trHeight w:val="21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Закупка товаров, работ и услуг для обеспечения государственных (муниципальных) нужд</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9910094300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24,0</w:t>
            </w:r>
          </w:p>
        </w:tc>
      </w:tr>
      <w:tr w:rsidR="00EF79F4" w:rsidRPr="00423AA5" w:rsidTr="00EF79F4">
        <w:trPr>
          <w:trHeight w:val="354"/>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Предоставление субсидий бюджетным, автономным учреждениям и иным некоммерческим организациям</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05</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03</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9910094300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687,5</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Социальная политика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72,5</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Пенсионное обеспечение</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72,5</w:t>
            </w:r>
          </w:p>
        </w:tc>
      </w:tr>
      <w:tr w:rsidR="00EF79F4" w:rsidRPr="00423AA5" w:rsidTr="00EF79F4">
        <w:trPr>
          <w:trHeight w:val="130"/>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Меры социальной поддержки и материальная поддержка отдельных категорий населения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9200000000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72,5</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Муниципальные доплаты к пенсии</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9200300000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72,5</w:t>
            </w:r>
          </w:p>
        </w:tc>
      </w:tr>
      <w:tr w:rsidR="00EF79F4" w:rsidRPr="00423AA5" w:rsidTr="00EF79F4">
        <w:trPr>
          <w:trHeight w:val="5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9200320340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72,5</w:t>
            </w:r>
          </w:p>
        </w:tc>
      </w:tr>
      <w:tr w:rsidR="00EF79F4" w:rsidRPr="00423AA5" w:rsidTr="00EF79F4">
        <w:trPr>
          <w:trHeight w:val="234"/>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Социальное обеспечение и иные выплаты населению</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10</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9200320340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72,5</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lastRenderedPageBreak/>
              <w:t>ОБСЛУЖИВАНИЕ ГОСУДАРСТВЕННОГО (МУНИЦИПАЛЬНОГО) ДОЛГА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1,2</w:t>
            </w:r>
          </w:p>
        </w:tc>
      </w:tr>
      <w:tr w:rsidR="00EF79F4" w:rsidRPr="00423AA5" w:rsidTr="00EF79F4">
        <w:trPr>
          <w:trHeight w:val="46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Обслуживание государственного (муниципального) внутреннего долга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1,2</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Обслуживание долговых обязательств</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9500000000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1,2</w:t>
            </w:r>
          </w:p>
        </w:tc>
      </w:tr>
      <w:tr w:rsidR="00EF79F4" w:rsidRPr="00423AA5" w:rsidTr="00EF79F4">
        <w:trPr>
          <w:trHeight w:val="188"/>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Процентные платежи по муниципальному долгу</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9500009710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1,2</w:t>
            </w:r>
          </w:p>
        </w:tc>
      </w:tr>
      <w:tr w:rsidR="00EF79F4" w:rsidRPr="00423AA5" w:rsidTr="00EF79F4">
        <w:trPr>
          <w:trHeight w:val="262"/>
        </w:trPr>
        <w:tc>
          <w:tcPr>
            <w:tcW w:w="2211" w:type="pct"/>
            <w:tcBorders>
              <w:top w:val="nil"/>
              <w:left w:val="single" w:sz="4" w:space="0" w:color="auto"/>
              <w:bottom w:val="single" w:sz="4" w:space="0" w:color="auto"/>
              <w:right w:val="single" w:sz="4" w:space="0" w:color="auto"/>
            </w:tcBorders>
            <w:shd w:val="clear" w:color="auto" w:fill="auto"/>
            <w:vAlign w:val="bottom"/>
            <w:hideMark/>
          </w:tcPr>
          <w:p w:rsidR="00EF79F4" w:rsidRPr="00FD63AC" w:rsidRDefault="00EF79F4" w:rsidP="00FF63B0">
            <w:pPr>
              <w:rPr>
                <w:sz w:val="18"/>
                <w:szCs w:val="18"/>
              </w:rPr>
            </w:pPr>
            <w:r w:rsidRPr="00FD63AC">
              <w:rPr>
                <w:sz w:val="18"/>
                <w:szCs w:val="18"/>
              </w:rPr>
              <w:t>Обслуживание государственного (муниципального) долга</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300</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13</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01</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9500009710</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700</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sz w:val="18"/>
                <w:szCs w:val="18"/>
              </w:rPr>
            </w:pPr>
            <w:r w:rsidRPr="00FD63AC">
              <w:rPr>
                <w:sz w:val="18"/>
                <w:szCs w:val="18"/>
              </w:rPr>
              <w:t>1,2</w:t>
            </w:r>
          </w:p>
        </w:tc>
      </w:tr>
      <w:tr w:rsidR="00EF79F4" w:rsidRPr="00423AA5" w:rsidTr="00EF79F4">
        <w:trPr>
          <w:trHeight w:val="255"/>
        </w:trPr>
        <w:tc>
          <w:tcPr>
            <w:tcW w:w="2211" w:type="pct"/>
            <w:tcBorders>
              <w:top w:val="nil"/>
              <w:left w:val="single" w:sz="4" w:space="0" w:color="auto"/>
              <w:bottom w:val="single" w:sz="4" w:space="0" w:color="auto"/>
              <w:right w:val="single" w:sz="4" w:space="0" w:color="auto"/>
            </w:tcBorders>
            <w:shd w:val="clear" w:color="auto" w:fill="auto"/>
            <w:noWrap/>
            <w:vAlign w:val="bottom"/>
            <w:hideMark/>
          </w:tcPr>
          <w:p w:rsidR="00EF79F4" w:rsidRPr="00FD63AC" w:rsidRDefault="00EF79F4" w:rsidP="00FF63B0">
            <w:pPr>
              <w:rPr>
                <w:b/>
                <w:bCs/>
              </w:rPr>
            </w:pPr>
            <w:r w:rsidRPr="00FD63AC">
              <w:rPr>
                <w:b/>
                <w:bCs/>
              </w:rPr>
              <w:t>Всего</w:t>
            </w:r>
          </w:p>
        </w:tc>
        <w:tc>
          <w:tcPr>
            <w:tcW w:w="32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pPr>
            <w:r w:rsidRPr="00FD63AC">
              <w:t> </w:t>
            </w:r>
          </w:p>
        </w:tc>
        <w:tc>
          <w:tcPr>
            <w:tcW w:w="382"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pPr>
            <w:r w:rsidRPr="00FD63AC">
              <w:t> </w:t>
            </w:r>
          </w:p>
        </w:tc>
        <w:tc>
          <w:tcPr>
            <w:tcW w:w="377"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pPr>
            <w:r w:rsidRPr="00FD63AC">
              <w:t> </w:t>
            </w:r>
          </w:p>
        </w:tc>
        <w:tc>
          <w:tcPr>
            <w:tcW w:w="604"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pPr>
            <w:r w:rsidRPr="00FD63AC">
              <w:t> </w:t>
            </w:r>
          </w:p>
        </w:tc>
        <w:tc>
          <w:tcPr>
            <w:tcW w:w="47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pPr>
            <w:r w:rsidRPr="00FD63AC">
              <w:t> </w:t>
            </w:r>
          </w:p>
        </w:tc>
        <w:tc>
          <w:tcPr>
            <w:tcW w:w="626" w:type="pct"/>
            <w:tcBorders>
              <w:top w:val="nil"/>
              <w:left w:val="nil"/>
              <w:bottom w:val="single" w:sz="4" w:space="0" w:color="auto"/>
              <w:right w:val="single" w:sz="4" w:space="0" w:color="auto"/>
            </w:tcBorders>
            <w:shd w:val="clear" w:color="auto" w:fill="auto"/>
            <w:noWrap/>
            <w:vAlign w:val="bottom"/>
            <w:hideMark/>
          </w:tcPr>
          <w:p w:rsidR="00EF79F4" w:rsidRPr="00FD63AC" w:rsidRDefault="00EF79F4" w:rsidP="00FF63B0">
            <w:pPr>
              <w:jc w:val="center"/>
              <w:rPr>
                <w:b/>
                <w:bCs/>
                <w:sz w:val="18"/>
                <w:szCs w:val="18"/>
              </w:rPr>
            </w:pPr>
            <w:r w:rsidRPr="00FD63AC">
              <w:rPr>
                <w:b/>
                <w:bCs/>
                <w:sz w:val="18"/>
                <w:szCs w:val="18"/>
              </w:rPr>
              <w:t>17 401,9</w:t>
            </w:r>
          </w:p>
        </w:tc>
      </w:tr>
    </w:tbl>
    <w:p w:rsidR="00EF79F4" w:rsidRDefault="00EF79F4" w:rsidP="00EF79F4">
      <w:pPr>
        <w:rPr>
          <w:b/>
          <w:sz w:val="22"/>
          <w:szCs w:val="22"/>
        </w:rPr>
      </w:pPr>
    </w:p>
    <w:p w:rsidR="00EF79F4" w:rsidRPr="00EF79F4" w:rsidRDefault="00EF79F4" w:rsidP="00EF79F4">
      <w:pPr>
        <w:jc w:val="right"/>
        <w:rPr>
          <w:sz w:val="22"/>
          <w:szCs w:val="22"/>
        </w:rPr>
      </w:pPr>
      <w:r w:rsidRPr="00EF79F4">
        <w:rPr>
          <w:sz w:val="22"/>
          <w:szCs w:val="22"/>
        </w:rPr>
        <w:t xml:space="preserve">Приложение №3 </w:t>
      </w:r>
    </w:p>
    <w:p w:rsidR="00EF79F4" w:rsidRPr="00EF79F4" w:rsidRDefault="00EF79F4" w:rsidP="00EF79F4">
      <w:pPr>
        <w:jc w:val="right"/>
        <w:rPr>
          <w:sz w:val="22"/>
          <w:szCs w:val="22"/>
        </w:rPr>
      </w:pPr>
      <w:r w:rsidRPr="00EF79F4">
        <w:rPr>
          <w:sz w:val="22"/>
          <w:szCs w:val="22"/>
        </w:rPr>
        <w:t xml:space="preserve">к решению Совета </w:t>
      </w:r>
      <w:proofErr w:type="spellStart"/>
      <w:r w:rsidRPr="00EF79F4">
        <w:rPr>
          <w:sz w:val="22"/>
          <w:szCs w:val="22"/>
        </w:rPr>
        <w:t>Ивантеевского</w:t>
      </w:r>
      <w:proofErr w:type="spellEnd"/>
      <w:r w:rsidRPr="00EF79F4">
        <w:rPr>
          <w:sz w:val="22"/>
          <w:szCs w:val="22"/>
        </w:rPr>
        <w:t xml:space="preserve"> </w:t>
      </w:r>
    </w:p>
    <w:p w:rsidR="00EF79F4" w:rsidRPr="00EF79F4" w:rsidRDefault="00EF79F4" w:rsidP="00EF79F4">
      <w:pPr>
        <w:jc w:val="right"/>
        <w:rPr>
          <w:sz w:val="22"/>
          <w:szCs w:val="22"/>
        </w:rPr>
      </w:pPr>
      <w:r w:rsidRPr="00EF79F4">
        <w:rPr>
          <w:sz w:val="22"/>
          <w:szCs w:val="22"/>
        </w:rPr>
        <w:t xml:space="preserve">муниципального образования  </w:t>
      </w:r>
    </w:p>
    <w:p w:rsidR="00EF79F4" w:rsidRPr="00EF79F4" w:rsidRDefault="00EF79F4" w:rsidP="00EF79F4">
      <w:pPr>
        <w:jc w:val="right"/>
        <w:rPr>
          <w:color w:val="000000"/>
          <w:sz w:val="22"/>
          <w:szCs w:val="22"/>
        </w:rPr>
      </w:pPr>
      <w:r w:rsidRPr="00EF79F4">
        <w:rPr>
          <w:color w:val="000000"/>
          <w:sz w:val="22"/>
          <w:szCs w:val="22"/>
        </w:rPr>
        <w:t>от 30.05.2022  г. №9</w:t>
      </w:r>
    </w:p>
    <w:p w:rsidR="00EF79F4" w:rsidRPr="00EF79F4" w:rsidRDefault="00EF79F4" w:rsidP="00EF79F4">
      <w:pPr>
        <w:pStyle w:val="a7"/>
        <w:jc w:val="right"/>
        <w:rPr>
          <w:rFonts w:ascii="Times New Roman" w:hAnsi="Times New Roman"/>
          <w:spacing w:val="-1"/>
        </w:rPr>
      </w:pPr>
      <w:r w:rsidRPr="00EF79F4">
        <w:rPr>
          <w:rFonts w:ascii="Times New Roman" w:hAnsi="Times New Roman"/>
          <w:spacing w:val="-1"/>
        </w:rPr>
        <w:t>«Об утверждении отчета</w:t>
      </w:r>
    </w:p>
    <w:p w:rsidR="00EF79F4" w:rsidRPr="00EF79F4" w:rsidRDefault="00EF79F4" w:rsidP="00EF79F4">
      <w:pPr>
        <w:pStyle w:val="a7"/>
        <w:jc w:val="right"/>
        <w:rPr>
          <w:rFonts w:ascii="Times New Roman" w:hAnsi="Times New Roman"/>
          <w:spacing w:val="-1"/>
        </w:rPr>
      </w:pPr>
      <w:r w:rsidRPr="00EF79F4">
        <w:rPr>
          <w:rFonts w:ascii="Times New Roman" w:hAnsi="Times New Roman"/>
          <w:spacing w:val="-1"/>
        </w:rPr>
        <w:t xml:space="preserve">об исполнении бюджета </w:t>
      </w:r>
      <w:proofErr w:type="spellStart"/>
      <w:r w:rsidRPr="00EF79F4">
        <w:rPr>
          <w:rFonts w:ascii="Times New Roman" w:hAnsi="Times New Roman"/>
          <w:spacing w:val="-1"/>
        </w:rPr>
        <w:t>Ивантеевского</w:t>
      </w:r>
      <w:proofErr w:type="spellEnd"/>
      <w:r w:rsidRPr="00EF79F4">
        <w:rPr>
          <w:rFonts w:ascii="Times New Roman" w:hAnsi="Times New Roman"/>
          <w:spacing w:val="-1"/>
        </w:rPr>
        <w:t xml:space="preserve"> </w:t>
      </w:r>
    </w:p>
    <w:p w:rsidR="00EF79F4" w:rsidRPr="00EF79F4" w:rsidRDefault="00EF79F4" w:rsidP="00EF79F4">
      <w:pPr>
        <w:pStyle w:val="a7"/>
        <w:jc w:val="right"/>
        <w:rPr>
          <w:rFonts w:ascii="Times New Roman" w:hAnsi="Times New Roman"/>
          <w:spacing w:val="-1"/>
        </w:rPr>
      </w:pPr>
      <w:r w:rsidRPr="00EF79F4">
        <w:rPr>
          <w:rFonts w:ascii="Times New Roman" w:hAnsi="Times New Roman"/>
          <w:spacing w:val="-1"/>
        </w:rPr>
        <w:t>муниципального образования за  2021 год»</w:t>
      </w:r>
    </w:p>
    <w:p w:rsidR="00EF79F4" w:rsidRDefault="00EF79F4" w:rsidP="00EF79F4">
      <w:pPr>
        <w:rPr>
          <w:sz w:val="22"/>
          <w:szCs w:val="22"/>
        </w:rPr>
      </w:pPr>
      <w:r>
        <w:rPr>
          <w:sz w:val="22"/>
          <w:szCs w:val="22"/>
        </w:rPr>
        <w:t xml:space="preserve">                                                                                          </w:t>
      </w:r>
    </w:p>
    <w:p w:rsidR="00EF79F4" w:rsidRDefault="00EF79F4" w:rsidP="00EF79F4">
      <w:pPr>
        <w:jc w:val="center"/>
        <w:rPr>
          <w:b/>
        </w:rPr>
      </w:pPr>
      <w:r w:rsidRPr="0070512F">
        <w:rPr>
          <w:b/>
        </w:rPr>
        <w:t xml:space="preserve">Расходы бюджета </w:t>
      </w:r>
      <w:proofErr w:type="spellStart"/>
      <w:r w:rsidRPr="0070512F">
        <w:rPr>
          <w:b/>
        </w:rPr>
        <w:t>Ивантеевского</w:t>
      </w:r>
      <w:proofErr w:type="spellEnd"/>
      <w:r w:rsidRPr="0070512F">
        <w:rPr>
          <w:b/>
        </w:rPr>
        <w:t xml:space="preserve"> муниципального образования за 2021 год по разделам, подразделам функциональной классификации расходов бюджетов Российской Федерации</w:t>
      </w:r>
    </w:p>
    <w:p w:rsidR="00EF79F4" w:rsidRPr="0070512F" w:rsidRDefault="00EF79F4" w:rsidP="00EF79F4">
      <w:pPr>
        <w:jc w:val="right"/>
      </w:pPr>
      <w:r w:rsidRPr="0070512F">
        <w:t xml:space="preserve">       </w:t>
      </w:r>
      <w:r>
        <w:t xml:space="preserve">                 </w:t>
      </w:r>
      <w:r w:rsidRPr="0070512F">
        <w:t xml:space="preserve">                       </w:t>
      </w:r>
      <w:r>
        <w:rPr>
          <w:sz w:val="28"/>
          <w:szCs w:val="28"/>
        </w:rPr>
        <w:t xml:space="preserve">                                                                                                                             </w:t>
      </w:r>
      <w:r w:rsidRPr="0070512F">
        <w:rPr>
          <w:b/>
          <w:sz w:val="22"/>
          <w:szCs w:val="22"/>
        </w:rPr>
        <w:t>тыс. руб.</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701"/>
        <w:gridCol w:w="1276"/>
        <w:gridCol w:w="2126"/>
      </w:tblGrid>
      <w:tr w:rsidR="00EF79F4" w:rsidRPr="0070512F" w:rsidTr="00EF79F4">
        <w:trPr>
          <w:trHeight w:val="870"/>
        </w:trPr>
        <w:tc>
          <w:tcPr>
            <w:tcW w:w="5529" w:type="dxa"/>
            <w:shd w:val="clear" w:color="auto" w:fill="auto"/>
            <w:noWrap/>
            <w:vAlign w:val="center"/>
          </w:tcPr>
          <w:p w:rsidR="00EF79F4" w:rsidRPr="0070512F" w:rsidRDefault="00EF79F4" w:rsidP="00FF63B0">
            <w:pPr>
              <w:jc w:val="center"/>
              <w:rPr>
                <w:b/>
                <w:bCs/>
              </w:rPr>
            </w:pPr>
            <w:r w:rsidRPr="0070512F">
              <w:rPr>
                <w:b/>
                <w:bCs/>
              </w:rPr>
              <w:t>Наименование</w:t>
            </w:r>
          </w:p>
        </w:tc>
        <w:tc>
          <w:tcPr>
            <w:tcW w:w="1701" w:type="dxa"/>
            <w:shd w:val="clear" w:color="auto" w:fill="auto"/>
            <w:vAlign w:val="center"/>
          </w:tcPr>
          <w:p w:rsidR="00EF79F4" w:rsidRPr="0070512F" w:rsidRDefault="00EF79F4" w:rsidP="00FF63B0">
            <w:pPr>
              <w:jc w:val="center"/>
              <w:rPr>
                <w:b/>
                <w:bCs/>
              </w:rPr>
            </w:pPr>
            <w:r w:rsidRPr="0070512F">
              <w:rPr>
                <w:b/>
                <w:bCs/>
              </w:rPr>
              <w:t>Раздел</w:t>
            </w:r>
          </w:p>
        </w:tc>
        <w:tc>
          <w:tcPr>
            <w:tcW w:w="1276" w:type="dxa"/>
            <w:shd w:val="clear" w:color="auto" w:fill="auto"/>
            <w:vAlign w:val="center"/>
          </w:tcPr>
          <w:p w:rsidR="00EF79F4" w:rsidRPr="0070512F" w:rsidRDefault="00EF79F4" w:rsidP="00FF63B0">
            <w:pPr>
              <w:jc w:val="center"/>
              <w:rPr>
                <w:b/>
                <w:bCs/>
              </w:rPr>
            </w:pPr>
            <w:r w:rsidRPr="0070512F">
              <w:rPr>
                <w:b/>
                <w:bCs/>
              </w:rPr>
              <w:t>Подраздел</w:t>
            </w:r>
          </w:p>
        </w:tc>
        <w:tc>
          <w:tcPr>
            <w:tcW w:w="2126" w:type="dxa"/>
            <w:shd w:val="clear" w:color="auto" w:fill="auto"/>
            <w:noWrap/>
            <w:vAlign w:val="center"/>
          </w:tcPr>
          <w:p w:rsidR="00EF79F4" w:rsidRPr="0070512F" w:rsidRDefault="00EF79F4" w:rsidP="00FF63B0">
            <w:pPr>
              <w:jc w:val="center"/>
              <w:rPr>
                <w:b/>
                <w:bCs/>
              </w:rPr>
            </w:pPr>
            <w:r w:rsidRPr="0070512F">
              <w:rPr>
                <w:b/>
                <w:bCs/>
              </w:rPr>
              <w:t>Кассовое исполнение</w:t>
            </w:r>
          </w:p>
        </w:tc>
      </w:tr>
      <w:tr w:rsidR="00EF79F4" w:rsidRPr="0070512F" w:rsidTr="00EF79F4">
        <w:trPr>
          <w:trHeight w:val="255"/>
        </w:trPr>
        <w:tc>
          <w:tcPr>
            <w:tcW w:w="5529" w:type="dxa"/>
            <w:shd w:val="clear" w:color="auto" w:fill="auto"/>
            <w:noWrap/>
            <w:vAlign w:val="bottom"/>
          </w:tcPr>
          <w:p w:rsidR="00EF79F4" w:rsidRPr="0070512F" w:rsidRDefault="00EF79F4" w:rsidP="00FF63B0">
            <w:pPr>
              <w:jc w:val="center"/>
              <w:rPr>
                <w:b/>
                <w:bCs/>
              </w:rPr>
            </w:pPr>
            <w:r w:rsidRPr="0070512F">
              <w:rPr>
                <w:b/>
                <w:bCs/>
              </w:rPr>
              <w:t>1</w:t>
            </w:r>
          </w:p>
        </w:tc>
        <w:tc>
          <w:tcPr>
            <w:tcW w:w="1701" w:type="dxa"/>
            <w:shd w:val="clear" w:color="auto" w:fill="auto"/>
            <w:noWrap/>
            <w:vAlign w:val="bottom"/>
          </w:tcPr>
          <w:p w:rsidR="00EF79F4" w:rsidRPr="0070512F" w:rsidRDefault="00EF79F4" w:rsidP="00FF63B0">
            <w:pPr>
              <w:jc w:val="center"/>
              <w:rPr>
                <w:b/>
                <w:bCs/>
              </w:rPr>
            </w:pPr>
            <w:r w:rsidRPr="0070512F">
              <w:rPr>
                <w:b/>
                <w:bCs/>
              </w:rPr>
              <w:t>2</w:t>
            </w:r>
          </w:p>
        </w:tc>
        <w:tc>
          <w:tcPr>
            <w:tcW w:w="1276" w:type="dxa"/>
            <w:shd w:val="clear" w:color="auto" w:fill="auto"/>
            <w:noWrap/>
            <w:vAlign w:val="bottom"/>
          </w:tcPr>
          <w:p w:rsidR="00EF79F4" w:rsidRPr="0070512F" w:rsidRDefault="00EF79F4" w:rsidP="00FF63B0">
            <w:pPr>
              <w:jc w:val="center"/>
              <w:rPr>
                <w:b/>
                <w:bCs/>
              </w:rPr>
            </w:pPr>
            <w:r w:rsidRPr="0070512F">
              <w:rPr>
                <w:b/>
                <w:bCs/>
              </w:rPr>
              <w:t>3</w:t>
            </w:r>
          </w:p>
        </w:tc>
        <w:tc>
          <w:tcPr>
            <w:tcW w:w="2126" w:type="dxa"/>
            <w:shd w:val="clear" w:color="auto" w:fill="auto"/>
            <w:noWrap/>
            <w:vAlign w:val="bottom"/>
          </w:tcPr>
          <w:p w:rsidR="00EF79F4" w:rsidRPr="0070512F" w:rsidRDefault="00EF79F4" w:rsidP="00FF63B0">
            <w:pPr>
              <w:jc w:val="center"/>
              <w:rPr>
                <w:b/>
                <w:bCs/>
              </w:rPr>
            </w:pPr>
            <w:r w:rsidRPr="0070512F">
              <w:rPr>
                <w:b/>
                <w:bCs/>
              </w:rPr>
              <w:t>6</w:t>
            </w:r>
          </w:p>
        </w:tc>
      </w:tr>
      <w:tr w:rsidR="00EF79F4" w:rsidRPr="0070512F" w:rsidTr="00EF79F4">
        <w:trPr>
          <w:trHeight w:val="199"/>
        </w:trPr>
        <w:tc>
          <w:tcPr>
            <w:tcW w:w="5529" w:type="dxa"/>
            <w:shd w:val="clear" w:color="auto" w:fill="auto"/>
            <w:noWrap/>
            <w:vAlign w:val="bottom"/>
          </w:tcPr>
          <w:p w:rsidR="00EF79F4" w:rsidRPr="0070512F" w:rsidRDefault="00EF79F4" w:rsidP="00FF63B0">
            <w:pPr>
              <w:rPr>
                <w:b/>
              </w:rPr>
            </w:pPr>
            <w:r w:rsidRPr="0070512F">
              <w:rPr>
                <w:b/>
              </w:rPr>
              <w:t>Общегосударственные вопросы</w:t>
            </w:r>
          </w:p>
        </w:tc>
        <w:tc>
          <w:tcPr>
            <w:tcW w:w="1701" w:type="dxa"/>
            <w:shd w:val="clear" w:color="auto" w:fill="auto"/>
            <w:noWrap/>
            <w:vAlign w:val="bottom"/>
          </w:tcPr>
          <w:p w:rsidR="00EF79F4" w:rsidRPr="0070512F" w:rsidRDefault="00EF79F4" w:rsidP="00FF63B0">
            <w:pPr>
              <w:jc w:val="center"/>
              <w:rPr>
                <w:b/>
              </w:rPr>
            </w:pPr>
            <w:r w:rsidRPr="0070512F">
              <w:rPr>
                <w:b/>
              </w:rPr>
              <w:t>01</w:t>
            </w:r>
          </w:p>
        </w:tc>
        <w:tc>
          <w:tcPr>
            <w:tcW w:w="1276" w:type="dxa"/>
            <w:shd w:val="clear" w:color="auto" w:fill="auto"/>
            <w:noWrap/>
            <w:vAlign w:val="bottom"/>
          </w:tcPr>
          <w:p w:rsidR="00EF79F4" w:rsidRPr="0070512F" w:rsidRDefault="00EF79F4" w:rsidP="00FF63B0">
            <w:pPr>
              <w:jc w:val="center"/>
              <w:rPr>
                <w:b/>
              </w:rPr>
            </w:pPr>
            <w:r w:rsidRPr="0070512F">
              <w:rPr>
                <w:b/>
              </w:rPr>
              <w:t> </w:t>
            </w:r>
          </w:p>
        </w:tc>
        <w:tc>
          <w:tcPr>
            <w:tcW w:w="2126" w:type="dxa"/>
            <w:shd w:val="clear" w:color="auto" w:fill="auto"/>
            <w:noWrap/>
            <w:vAlign w:val="bottom"/>
          </w:tcPr>
          <w:p w:rsidR="00EF79F4" w:rsidRPr="0070512F" w:rsidRDefault="00EF79F4" w:rsidP="00FF63B0">
            <w:pPr>
              <w:jc w:val="center"/>
              <w:rPr>
                <w:b/>
              </w:rPr>
            </w:pPr>
            <w:r w:rsidRPr="0070512F">
              <w:rPr>
                <w:b/>
              </w:rPr>
              <w:t>139,3</w:t>
            </w:r>
          </w:p>
        </w:tc>
      </w:tr>
      <w:tr w:rsidR="00EF79F4" w:rsidRPr="0070512F" w:rsidTr="00EF79F4">
        <w:trPr>
          <w:trHeight w:val="199"/>
        </w:trPr>
        <w:tc>
          <w:tcPr>
            <w:tcW w:w="5529" w:type="dxa"/>
            <w:shd w:val="clear" w:color="auto" w:fill="auto"/>
            <w:noWrap/>
            <w:vAlign w:val="bottom"/>
          </w:tcPr>
          <w:p w:rsidR="00EF79F4" w:rsidRPr="0070512F" w:rsidRDefault="00EF79F4" w:rsidP="00FF63B0">
            <w:pPr>
              <w:rPr>
                <w:bCs/>
              </w:rPr>
            </w:pPr>
            <w:r w:rsidRPr="0070512F">
              <w:rPr>
                <w:bCs/>
              </w:rPr>
              <w:t>Обеспечение проведения выборов и референдумов</w:t>
            </w:r>
          </w:p>
        </w:tc>
        <w:tc>
          <w:tcPr>
            <w:tcW w:w="1701" w:type="dxa"/>
            <w:shd w:val="clear" w:color="auto" w:fill="auto"/>
            <w:noWrap/>
            <w:vAlign w:val="bottom"/>
          </w:tcPr>
          <w:p w:rsidR="00EF79F4" w:rsidRPr="0070512F" w:rsidRDefault="00EF79F4" w:rsidP="00FF63B0">
            <w:pPr>
              <w:jc w:val="center"/>
              <w:rPr>
                <w:bCs/>
              </w:rPr>
            </w:pPr>
            <w:r w:rsidRPr="0070512F">
              <w:rPr>
                <w:bCs/>
              </w:rPr>
              <w:t>01</w:t>
            </w:r>
          </w:p>
        </w:tc>
        <w:tc>
          <w:tcPr>
            <w:tcW w:w="1276" w:type="dxa"/>
            <w:shd w:val="clear" w:color="auto" w:fill="auto"/>
            <w:noWrap/>
            <w:vAlign w:val="bottom"/>
          </w:tcPr>
          <w:p w:rsidR="00EF79F4" w:rsidRPr="0070512F" w:rsidRDefault="00EF79F4" w:rsidP="00FF63B0">
            <w:pPr>
              <w:jc w:val="center"/>
              <w:rPr>
                <w:bCs/>
              </w:rPr>
            </w:pPr>
            <w:r w:rsidRPr="0070512F">
              <w:rPr>
                <w:bCs/>
              </w:rPr>
              <w:t>07</w:t>
            </w:r>
          </w:p>
        </w:tc>
        <w:tc>
          <w:tcPr>
            <w:tcW w:w="2126" w:type="dxa"/>
            <w:shd w:val="clear" w:color="auto" w:fill="auto"/>
            <w:noWrap/>
            <w:vAlign w:val="bottom"/>
          </w:tcPr>
          <w:p w:rsidR="00EF79F4" w:rsidRPr="0070512F" w:rsidRDefault="00EF79F4" w:rsidP="00FF63B0">
            <w:pPr>
              <w:jc w:val="center"/>
              <w:rPr>
                <w:bCs/>
              </w:rPr>
            </w:pPr>
            <w:r w:rsidRPr="0070512F">
              <w:rPr>
                <w:bCs/>
              </w:rPr>
              <w:t>134,8</w:t>
            </w:r>
          </w:p>
        </w:tc>
      </w:tr>
      <w:tr w:rsidR="00EF79F4" w:rsidRPr="0070512F" w:rsidTr="00EF79F4">
        <w:trPr>
          <w:trHeight w:val="199"/>
        </w:trPr>
        <w:tc>
          <w:tcPr>
            <w:tcW w:w="5529" w:type="dxa"/>
            <w:shd w:val="clear" w:color="auto" w:fill="auto"/>
            <w:noWrap/>
            <w:vAlign w:val="bottom"/>
          </w:tcPr>
          <w:p w:rsidR="00EF79F4" w:rsidRPr="0070512F" w:rsidRDefault="00EF79F4" w:rsidP="00FF63B0">
            <w:r w:rsidRPr="0070512F">
              <w:t>Другие общегосударственные вопросы</w:t>
            </w:r>
          </w:p>
        </w:tc>
        <w:tc>
          <w:tcPr>
            <w:tcW w:w="1701" w:type="dxa"/>
            <w:shd w:val="clear" w:color="auto" w:fill="auto"/>
            <w:noWrap/>
            <w:vAlign w:val="bottom"/>
          </w:tcPr>
          <w:p w:rsidR="00EF79F4" w:rsidRPr="0070512F" w:rsidRDefault="00EF79F4" w:rsidP="00FF63B0">
            <w:pPr>
              <w:jc w:val="center"/>
            </w:pPr>
            <w:r w:rsidRPr="0070512F">
              <w:t>01</w:t>
            </w:r>
          </w:p>
        </w:tc>
        <w:tc>
          <w:tcPr>
            <w:tcW w:w="1276" w:type="dxa"/>
            <w:shd w:val="clear" w:color="auto" w:fill="auto"/>
            <w:noWrap/>
            <w:vAlign w:val="bottom"/>
          </w:tcPr>
          <w:p w:rsidR="00EF79F4" w:rsidRPr="0070512F" w:rsidRDefault="00EF79F4" w:rsidP="00FF63B0">
            <w:pPr>
              <w:jc w:val="center"/>
            </w:pPr>
            <w:r w:rsidRPr="0070512F">
              <w:t>13</w:t>
            </w:r>
          </w:p>
        </w:tc>
        <w:tc>
          <w:tcPr>
            <w:tcW w:w="2126" w:type="dxa"/>
            <w:shd w:val="clear" w:color="auto" w:fill="auto"/>
            <w:noWrap/>
            <w:vAlign w:val="bottom"/>
          </w:tcPr>
          <w:p w:rsidR="00EF79F4" w:rsidRPr="0070512F" w:rsidRDefault="00EF79F4" w:rsidP="00FF63B0">
            <w:pPr>
              <w:jc w:val="center"/>
            </w:pPr>
            <w:r w:rsidRPr="0070512F">
              <w:t>4,5</w:t>
            </w:r>
          </w:p>
        </w:tc>
      </w:tr>
      <w:tr w:rsidR="00EF79F4" w:rsidRPr="0070512F" w:rsidTr="00EF79F4">
        <w:trPr>
          <w:trHeight w:val="199"/>
        </w:trPr>
        <w:tc>
          <w:tcPr>
            <w:tcW w:w="5529" w:type="dxa"/>
            <w:shd w:val="clear" w:color="auto" w:fill="auto"/>
            <w:noWrap/>
            <w:vAlign w:val="bottom"/>
          </w:tcPr>
          <w:p w:rsidR="00EF79F4" w:rsidRPr="0070512F" w:rsidRDefault="00EF79F4" w:rsidP="00FF63B0">
            <w:pPr>
              <w:rPr>
                <w:b/>
              </w:rPr>
            </w:pPr>
            <w:r w:rsidRPr="0070512F">
              <w:rPr>
                <w:b/>
              </w:rPr>
              <w:t>Национальная оборона</w:t>
            </w:r>
          </w:p>
        </w:tc>
        <w:tc>
          <w:tcPr>
            <w:tcW w:w="1701" w:type="dxa"/>
            <w:shd w:val="clear" w:color="auto" w:fill="auto"/>
            <w:noWrap/>
            <w:vAlign w:val="bottom"/>
          </w:tcPr>
          <w:p w:rsidR="00EF79F4" w:rsidRPr="0070512F" w:rsidRDefault="00EF79F4" w:rsidP="00FF63B0">
            <w:pPr>
              <w:jc w:val="center"/>
              <w:rPr>
                <w:b/>
              </w:rPr>
            </w:pPr>
            <w:r w:rsidRPr="0070512F">
              <w:rPr>
                <w:b/>
              </w:rPr>
              <w:t>02</w:t>
            </w:r>
          </w:p>
        </w:tc>
        <w:tc>
          <w:tcPr>
            <w:tcW w:w="1276" w:type="dxa"/>
            <w:shd w:val="clear" w:color="auto" w:fill="auto"/>
            <w:noWrap/>
            <w:vAlign w:val="bottom"/>
          </w:tcPr>
          <w:p w:rsidR="00EF79F4" w:rsidRPr="0070512F" w:rsidRDefault="00EF79F4" w:rsidP="00FF63B0">
            <w:pPr>
              <w:jc w:val="center"/>
              <w:rPr>
                <w:b/>
              </w:rPr>
            </w:pPr>
            <w:r w:rsidRPr="0070512F">
              <w:rPr>
                <w:b/>
              </w:rPr>
              <w:t> </w:t>
            </w:r>
          </w:p>
        </w:tc>
        <w:tc>
          <w:tcPr>
            <w:tcW w:w="2126" w:type="dxa"/>
            <w:shd w:val="clear" w:color="auto" w:fill="auto"/>
            <w:noWrap/>
            <w:vAlign w:val="bottom"/>
          </w:tcPr>
          <w:p w:rsidR="00EF79F4" w:rsidRPr="0070512F" w:rsidRDefault="00EF79F4" w:rsidP="00FF63B0">
            <w:pPr>
              <w:jc w:val="center"/>
              <w:rPr>
                <w:b/>
              </w:rPr>
            </w:pPr>
            <w:r w:rsidRPr="0070512F">
              <w:rPr>
                <w:b/>
              </w:rPr>
              <w:t>468,4</w:t>
            </w:r>
          </w:p>
        </w:tc>
      </w:tr>
      <w:tr w:rsidR="00EF79F4" w:rsidRPr="0070512F" w:rsidTr="00EF79F4">
        <w:trPr>
          <w:trHeight w:val="199"/>
        </w:trPr>
        <w:tc>
          <w:tcPr>
            <w:tcW w:w="5529" w:type="dxa"/>
            <w:shd w:val="clear" w:color="auto" w:fill="auto"/>
            <w:noWrap/>
            <w:vAlign w:val="bottom"/>
          </w:tcPr>
          <w:p w:rsidR="00EF79F4" w:rsidRPr="0070512F" w:rsidRDefault="00EF79F4" w:rsidP="00FF63B0">
            <w:r w:rsidRPr="0070512F">
              <w:t>Мобилизационная и вневойсковая подготовка</w:t>
            </w:r>
          </w:p>
        </w:tc>
        <w:tc>
          <w:tcPr>
            <w:tcW w:w="1701" w:type="dxa"/>
            <w:shd w:val="clear" w:color="auto" w:fill="auto"/>
            <w:noWrap/>
            <w:vAlign w:val="bottom"/>
          </w:tcPr>
          <w:p w:rsidR="00EF79F4" w:rsidRPr="0070512F" w:rsidRDefault="00EF79F4" w:rsidP="00FF63B0">
            <w:pPr>
              <w:jc w:val="center"/>
            </w:pPr>
            <w:r w:rsidRPr="0070512F">
              <w:t>02</w:t>
            </w:r>
          </w:p>
        </w:tc>
        <w:tc>
          <w:tcPr>
            <w:tcW w:w="1276" w:type="dxa"/>
            <w:shd w:val="clear" w:color="auto" w:fill="auto"/>
            <w:noWrap/>
            <w:vAlign w:val="bottom"/>
          </w:tcPr>
          <w:p w:rsidR="00EF79F4" w:rsidRPr="0070512F" w:rsidRDefault="00EF79F4" w:rsidP="00FF63B0">
            <w:pPr>
              <w:jc w:val="center"/>
            </w:pPr>
            <w:r w:rsidRPr="0070512F">
              <w:t>03</w:t>
            </w:r>
          </w:p>
        </w:tc>
        <w:tc>
          <w:tcPr>
            <w:tcW w:w="2126" w:type="dxa"/>
            <w:shd w:val="clear" w:color="auto" w:fill="auto"/>
            <w:noWrap/>
            <w:vAlign w:val="bottom"/>
          </w:tcPr>
          <w:p w:rsidR="00EF79F4" w:rsidRPr="0070512F" w:rsidRDefault="00EF79F4" w:rsidP="00FF63B0">
            <w:pPr>
              <w:jc w:val="center"/>
            </w:pPr>
            <w:r w:rsidRPr="0070512F">
              <w:t>468,4</w:t>
            </w:r>
          </w:p>
        </w:tc>
      </w:tr>
      <w:tr w:rsidR="00EF79F4" w:rsidRPr="0070512F" w:rsidTr="00EF79F4">
        <w:trPr>
          <w:trHeight w:val="199"/>
        </w:trPr>
        <w:tc>
          <w:tcPr>
            <w:tcW w:w="5529" w:type="dxa"/>
            <w:shd w:val="clear" w:color="auto" w:fill="auto"/>
            <w:noWrap/>
            <w:vAlign w:val="bottom"/>
          </w:tcPr>
          <w:p w:rsidR="00EF79F4" w:rsidRPr="0070512F" w:rsidRDefault="00EF79F4" w:rsidP="00FF63B0">
            <w:pPr>
              <w:rPr>
                <w:b/>
              </w:rPr>
            </w:pPr>
            <w:r w:rsidRPr="0070512F">
              <w:rPr>
                <w:b/>
              </w:rPr>
              <w:t>Национальная безопасность и правоохранительная деятельность</w:t>
            </w:r>
          </w:p>
        </w:tc>
        <w:tc>
          <w:tcPr>
            <w:tcW w:w="1701" w:type="dxa"/>
            <w:shd w:val="clear" w:color="auto" w:fill="auto"/>
            <w:noWrap/>
            <w:vAlign w:val="bottom"/>
          </w:tcPr>
          <w:p w:rsidR="00EF79F4" w:rsidRPr="0070512F" w:rsidRDefault="00EF79F4" w:rsidP="00FF63B0">
            <w:pPr>
              <w:jc w:val="center"/>
              <w:rPr>
                <w:b/>
              </w:rPr>
            </w:pPr>
            <w:r w:rsidRPr="0070512F">
              <w:rPr>
                <w:b/>
              </w:rPr>
              <w:t>03</w:t>
            </w:r>
          </w:p>
        </w:tc>
        <w:tc>
          <w:tcPr>
            <w:tcW w:w="1276" w:type="dxa"/>
            <w:shd w:val="clear" w:color="auto" w:fill="auto"/>
            <w:noWrap/>
            <w:vAlign w:val="bottom"/>
          </w:tcPr>
          <w:p w:rsidR="00EF79F4" w:rsidRPr="0070512F" w:rsidRDefault="00EF79F4" w:rsidP="00FF63B0">
            <w:pPr>
              <w:jc w:val="center"/>
              <w:rPr>
                <w:b/>
              </w:rPr>
            </w:pPr>
          </w:p>
        </w:tc>
        <w:tc>
          <w:tcPr>
            <w:tcW w:w="2126" w:type="dxa"/>
            <w:shd w:val="clear" w:color="auto" w:fill="auto"/>
            <w:noWrap/>
            <w:vAlign w:val="bottom"/>
          </w:tcPr>
          <w:p w:rsidR="00EF79F4" w:rsidRPr="0070512F" w:rsidRDefault="00EF79F4" w:rsidP="00FF63B0">
            <w:pPr>
              <w:jc w:val="center"/>
              <w:rPr>
                <w:b/>
              </w:rPr>
            </w:pPr>
            <w:r w:rsidRPr="0070512F">
              <w:rPr>
                <w:b/>
              </w:rPr>
              <w:t>30,0</w:t>
            </w:r>
          </w:p>
        </w:tc>
      </w:tr>
      <w:tr w:rsidR="00EF79F4" w:rsidRPr="0070512F" w:rsidTr="00EF79F4">
        <w:trPr>
          <w:trHeight w:val="653"/>
        </w:trPr>
        <w:tc>
          <w:tcPr>
            <w:tcW w:w="5529" w:type="dxa"/>
            <w:shd w:val="clear" w:color="auto" w:fill="auto"/>
            <w:noWrap/>
            <w:vAlign w:val="bottom"/>
          </w:tcPr>
          <w:p w:rsidR="00EF79F4" w:rsidRPr="0070512F" w:rsidRDefault="00EF79F4" w:rsidP="00FF63B0">
            <w:r w:rsidRPr="0070512F">
              <w:t>Защита населения и территории от чрезвычайных ситуаций природного и техногенного характера, пожарная безопасность</w:t>
            </w:r>
          </w:p>
        </w:tc>
        <w:tc>
          <w:tcPr>
            <w:tcW w:w="1701" w:type="dxa"/>
            <w:shd w:val="clear" w:color="auto" w:fill="auto"/>
            <w:noWrap/>
            <w:vAlign w:val="bottom"/>
          </w:tcPr>
          <w:p w:rsidR="00EF79F4" w:rsidRPr="0070512F" w:rsidRDefault="00EF79F4" w:rsidP="00FF63B0">
            <w:pPr>
              <w:jc w:val="center"/>
            </w:pPr>
            <w:r w:rsidRPr="0070512F">
              <w:t>03</w:t>
            </w:r>
          </w:p>
        </w:tc>
        <w:tc>
          <w:tcPr>
            <w:tcW w:w="1276" w:type="dxa"/>
            <w:shd w:val="clear" w:color="auto" w:fill="auto"/>
            <w:noWrap/>
            <w:vAlign w:val="bottom"/>
          </w:tcPr>
          <w:p w:rsidR="00EF79F4" w:rsidRPr="0070512F" w:rsidRDefault="00EF79F4" w:rsidP="00FF63B0">
            <w:pPr>
              <w:jc w:val="center"/>
            </w:pPr>
            <w:r w:rsidRPr="0070512F">
              <w:t>10</w:t>
            </w:r>
          </w:p>
        </w:tc>
        <w:tc>
          <w:tcPr>
            <w:tcW w:w="2126" w:type="dxa"/>
            <w:shd w:val="clear" w:color="auto" w:fill="auto"/>
            <w:noWrap/>
            <w:vAlign w:val="bottom"/>
          </w:tcPr>
          <w:p w:rsidR="00EF79F4" w:rsidRPr="0070512F" w:rsidRDefault="00EF79F4" w:rsidP="00FF63B0">
            <w:pPr>
              <w:jc w:val="center"/>
            </w:pPr>
            <w:r w:rsidRPr="0070512F">
              <w:t>30,0</w:t>
            </w:r>
          </w:p>
        </w:tc>
      </w:tr>
      <w:tr w:rsidR="00EF79F4" w:rsidRPr="0070512F" w:rsidTr="00EF79F4">
        <w:trPr>
          <w:trHeight w:val="199"/>
        </w:trPr>
        <w:tc>
          <w:tcPr>
            <w:tcW w:w="5529" w:type="dxa"/>
            <w:shd w:val="clear" w:color="auto" w:fill="auto"/>
            <w:noWrap/>
            <w:vAlign w:val="bottom"/>
          </w:tcPr>
          <w:p w:rsidR="00EF79F4" w:rsidRPr="0070512F" w:rsidRDefault="00EF79F4" w:rsidP="00FF63B0">
            <w:pPr>
              <w:rPr>
                <w:b/>
              </w:rPr>
            </w:pPr>
            <w:r w:rsidRPr="0070512F">
              <w:rPr>
                <w:b/>
              </w:rPr>
              <w:t>Жилищно-коммунальное хозяйство</w:t>
            </w:r>
          </w:p>
        </w:tc>
        <w:tc>
          <w:tcPr>
            <w:tcW w:w="1701" w:type="dxa"/>
            <w:shd w:val="clear" w:color="auto" w:fill="auto"/>
            <w:noWrap/>
            <w:vAlign w:val="bottom"/>
          </w:tcPr>
          <w:p w:rsidR="00EF79F4" w:rsidRPr="0070512F" w:rsidRDefault="00EF79F4" w:rsidP="00FF63B0">
            <w:pPr>
              <w:jc w:val="center"/>
              <w:rPr>
                <w:b/>
              </w:rPr>
            </w:pPr>
            <w:r w:rsidRPr="0070512F">
              <w:rPr>
                <w:b/>
              </w:rPr>
              <w:t>05</w:t>
            </w:r>
          </w:p>
        </w:tc>
        <w:tc>
          <w:tcPr>
            <w:tcW w:w="1276" w:type="dxa"/>
            <w:shd w:val="clear" w:color="auto" w:fill="auto"/>
            <w:noWrap/>
            <w:vAlign w:val="bottom"/>
          </w:tcPr>
          <w:p w:rsidR="00EF79F4" w:rsidRPr="0070512F" w:rsidRDefault="00EF79F4" w:rsidP="00FF63B0">
            <w:pPr>
              <w:jc w:val="center"/>
              <w:rPr>
                <w:b/>
              </w:rPr>
            </w:pPr>
            <w:r w:rsidRPr="0070512F">
              <w:rPr>
                <w:b/>
              </w:rPr>
              <w:t> </w:t>
            </w:r>
          </w:p>
        </w:tc>
        <w:tc>
          <w:tcPr>
            <w:tcW w:w="2126" w:type="dxa"/>
            <w:shd w:val="clear" w:color="auto" w:fill="auto"/>
            <w:noWrap/>
            <w:vAlign w:val="bottom"/>
          </w:tcPr>
          <w:p w:rsidR="00EF79F4" w:rsidRPr="0070512F" w:rsidRDefault="00EF79F4" w:rsidP="00FF63B0">
            <w:pPr>
              <w:jc w:val="center"/>
              <w:rPr>
                <w:b/>
              </w:rPr>
            </w:pPr>
            <w:r w:rsidRPr="0070512F">
              <w:rPr>
                <w:b/>
              </w:rPr>
              <w:t>16690,4</w:t>
            </w:r>
          </w:p>
        </w:tc>
      </w:tr>
      <w:tr w:rsidR="00EF79F4" w:rsidRPr="0070512F" w:rsidTr="00EF79F4">
        <w:trPr>
          <w:trHeight w:val="199"/>
        </w:trPr>
        <w:tc>
          <w:tcPr>
            <w:tcW w:w="5529" w:type="dxa"/>
            <w:shd w:val="clear" w:color="auto" w:fill="auto"/>
            <w:noWrap/>
            <w:vAlign w:val="bottom"/>
          </w:tcPr>
          <w:p w:rsidR="00EF79F4" w:rsidRPr="0070512F" w:rsidRDefault="00EF79F4" w:rsidP="00FF63B0">
            <w:r w:rsidRPr="0070512F">
              <w:t>Благоустройство</w:t>
            </w:r>
          </w:p>
        </w:tc>
        <w:tc>
          <w:tcPr>
            <w:tcW w:w="1701" w:type="dxa"/>
            <w:shd w:val="clear" w:color="auto" w:fill="auto"/>
            <w:noWrap/>
            <w:vAlign w:val="bottom"/>
          </w:tcPr>
          <w:p w:rsidR="00EF79F4" w:rsidRPr="0070512F" w:rsidRDefault="00EF79F4" w:rsidP="00FF63B0">
            <w:pPr>
              <w:jc w:val="center"/>
            </w:pPr>
            <w:r w:rsidRPr="0070512F">
              <w:t>05</w:t>
            </w:r>
          </w:p>
        </w:tc>
        <w:tc>
          <w:tcPr>
            <w:tcW w:w="1276" w:type="dxa"/>
            <w:shd w:val="clear" w:color="auto" w:fill="auto"/>
            <w:noWrap/>
            <w:vAlign w:val="bottom"/>
          </w:tcPr>
          <w:p w:rsidR="00EF79F4" w:rsidRPr="0070512F" w:rsidRDefault="00EF79F4" w:rsidP="00FF63B0">
            <w:pPr>
              <w:jc w:val="center"/>
            </w:pPr>
            <w:r w:rsidRPr="0070512F">
              <w:t>03</w:t>
            </w:r>
          </w:p>
        </w:tc>
        <w:tc>
          <w:tcPr>
            <w:tcW w:w="2126" w:type="dxa"/>
            <w:shd w:val="clear" w:color="auto" w:fill="auto"/>
            <w:noWrap/>
            <w:vAlign w:val="bottom"/>
          </w:tcPr>
          <w:p w:rsidR="00EF79F4" w:rsidRPr="0070512F" w:rsidRDefault="00EF79F4" w:rsidP="00FF63B0">
            <w:pPr>
              <w:jc w:val="center"/>
            </w:pPr>
            <w:r w:rsidRPr="0070512F">
              <w:t>16690,4</w:t>
            </w:r>
          </w:p>
        </w:tc>
      </w:tr>
      <w:tr w:rsidR="00EF79F4" w:rsidRPr="0070512F" w:rsidTr="00EF79F4">
        <w:trPr>
          <w:trHeight w:val="199"/>
        </w:trPr>
        <w:tc>
          <w:tcPr>
            <w:tcW w:w="5529" w:type="dxa"/>
            <w:shd w:val="clear" w:color="auto" w:fill="auto"/>
            <w:noWrap/>
            <w:vAlign w:val="bottom"/>
          </w:tcPr>
          <w:p w:rsidR="00EF79F4" w:rsidRPr="0070512F" w:rsidRDefault="00EF79F4" w:rsidP="00FF63B0">
            <w:pPr>
              <w:rPr>
                <w:b/>
              </w:rPr>
            </w:pPr>
            <w:r w:rsidRPr="0070512F">
              <w:rPr>
                <w:b/>
              </w:rPr>
              <w:t>Социальная политика</w:t>
            </w:r>
          </w:p>
        </w:tc>
        <w:tc>
          <w:tcPr>
            <w:tcW w:w="1701" w:type="dxa"/>
            <w:shd w:val="clear" w:color="auto" w:fill="auto"/>
            <w:noWrap/>
            <w:vAlign w:val="bottom"/>
          </w:tcPr>
          <w:p w:rsidR="00EF79F4" w:rsidRPr="0070512F" w:rsidRDefault="00EF79F4" w:rsidP="00FF63B0">
            <w:pPr>
              <w:jc w:val="center"/>
              <w:rPr>
                <w:b/>
              </w:rPr>
            </w:pPr>
            <w:r w:rsidRPr="0070512F">
              <w:rPr>
                <w:b/>
              </w:rPr>
              <w:t>10</w:t>
            </w:r>
          </w:p>
        </w:tc>
        <w:tc>
          <w:tcPr>
            <w:tcW w:w="1276" w:type="dxa"/>
            <w:shd w:val="clear" w:color="auto" w:fill="auto"/>
            <w:noWrap/>
            <w:vAlign w:val="bottom"/>
          </w:tcPr>
          <w:p w:rsidR="00EF79F4" w:rsidRPr="0070512F" w:rsidRDefault="00EF79F4" w:rsidP="00FF63B0">
            <w:pPr>
              <w:jc w:val="center"/>
              <w:rPr>
                <w:b/>
              </w:rPr>
            </w:pPr>
          </w:p>
        </w:tc>
        <w:tc>
          <w:tcPr>
            <w:tcW w:w="2126" w:type="dxa"/>
            <w:shd w:val="clear" w:color="auto" w:fill="auto"/>
            <w:noWrap/>
            <w:vAlign w:val="bottom"/>
          </w:tcPr>
          <w:p w:rsidR="00EF79F4" w:rsidRPr="0070512F" w:rsidRDefault="00EF79F4" w:rsidP="00FF63B0">
            <w:pPr>
              <w:jc w:val="center"/>
              <w:rPr>
                <w:b/>
              </w:rPr>
            </w:pPr>
            <w:r w:rsidRPr="0070512F">
              <w:rPr>
                <w:b/>
              </w:rPr>
              <w:t>72,6</w:t>
            </w:r>
          </w:p>
        </w:tc>
      </w:tr>
      <w:tr w:rsidR="00EF79F4" w:rsidRPr="0070512F" w:rsidTr="00EF79F4">
        <w:trPr>
          <w:trHeight w:val="199"/>
        </w:trPr>
        <w:tc>
          <w:tcPr>
            <w:tcW w:w="5529" w:type="dxa"/>
            <w:shd w:val="clear" w:color="auto" w:fill="auto"/>
            <w:noWrap/>
            <w:vAlign w:val="bottom"/>
          </w:tcPr>
          <w:p w:rsidR="00EF79F4" w:rsidRPr="0070512F" w:rsidRDefault="00EF79F4" w:rsidP="00FF63B0">
            <w:r w:rsidRPr="0070512F">
              <w:t>Пенсионное обеспечение</w:t>
            </w:r>
          </w:p>
        </w:tc>
        <w:tc>
          <w:tcPr>
            <w:tcW w:w="1701" w:type="dxa"/>
            <w:shd w:val="clear" w:color="auto" w:fill="auto"/>
            <w:noWrap/>
            <w:vAlign w:val="bottom"/>
          </w:tcPr>
          <w:p w:rsidR="00EF79F4" w:rsidRPr="0070512F" w:rsidRDefault="00EF79F4" w:rsidP="00FF63B0">
            <w:pPr>
              <w:jc w:val="center"/>
            </w:pPr>
            <w:r w:rsidRPr="0070512F">
              <w:t>10</w:t>
            </w:r>
          </w:p>
        </w:tc>
        <w:tc>
          <w:tcPr>
            <w:tcW w:w="1276" w:type="dxa"/>
            <w:shd w:val="clear" w:color="auto" w:fill="auto"/>
            <w:noWrap/>
            <w:vAlign w:val="bottom"/>
          </w:tcPr>
          <w:p w:rsidR="00EF79F4" w:rsidRPr="0070512F" w:rsidRDefault="00EF79F4" w:rsidP="00FF63B0">
            <w:pPr>
              <w:jc w:val="center"/>
            </w:pPr>
            <w:r w:rsidRPr="0070512F">
              <w:t>01</w:t>
            </w:r>
          </w:p>
        </w:tc>
        <w:tc>
          <w:tcPr>
            <w:tcW w:w="2126" w:type="dxa"/>
            <w:shd w:val="clear" w:color="auto" w:fill="auto"/>
            <w:noWrap/>
            <w:vAlign w:val="bottom"/>
          </w:tcPr>
          <w:p w:rsidR="00EF79F4" w:rsidRPr="0070512F" w:rsidRDefault="00EF79F4" w:rsidP="00FF63B0">
            <w:pPr>
              <w:jc w:val="center"/>
            </w:pPr>
            <w:r w:rsidRPr="0070512F">
              <w:t>72,6</w:t>
            </w:r>
          </w:p>
        </w:tc>
      </w:tr>
      <w:tr w:rsidR="00EF79F4" w:rsidRPr="0070512F" w:rsidTr="00EF79F4">
        <w:trPr>
          <w:trHeight w:val="312"/>
        </w:trPr>
        <w:tc>
          <w:tcPr>
            <w:tcW w:w="5529" w:type="dxa"/>
            <w:shd w:val="clear" w:color="auto" w:fill="auto"/>
            <w:noWrap/>
            <w:vAlign w:val="bottom"/>
          </w:tcPr>
          <w:p w:rsidR="00EF79F4" w:rsidRPr="0070512F" w:rsidRDefault="00EF79F4" w:rsidP="00FF63B0">
            <w:pPr>
              <w:rPr>
                <w:b/>
              </w:rPr>
            </w:pPr>
            <w:r w:rsidRPr="0070512F">
              <w:rPr>
                <w:b/>
              </w:rPr>
              <w:t>Обслуживание государственного и муниципального долга</w:t>
            </w:r>
          </w:p>
        </w:tc>
        <w:tc>
          <w:tcPr>
            <w:tcW w:w="1701" w:type="dxa"/>
            <w:shd w:val="clear" w:color="auto" w:fill="auto"/>
            <w:noWrap/>
            <w:vAlign w:val="bottom"/>
          </w:tcPr>
          <w:p w:rsidR="00EF79F4" w:rsidRPr="0070512F" w:rsidRDefault="00EF79F4" w:rsidP="00FF63B0">
            <w:pPr>
              <w:jc w:val="center"/>
              <w:rPr>
                <w:b/>
              </w:rPr>
            </w:pPr>
            <w:r w:rsidRPr="0070512F">
              <w:rPr>
                <w:b/>
              </w:rPr>
              <w:t>13</w:t>
            </w:r>
          </w:p>
        </w:tc>
        <w:tc>
          <w:tcPr>
            <w:tcW w:w="1276" w:type="dxa"/>
            <w:shd w:val="clear" w:color="auto" w:fill="auto"/>
            <w:noWrap/>
            <w:vAlign w:val="bottom"/>
          </w:tcPr>
          <w:p w:rsidR="00EF79F4" w:rsidRPr="0070512F" w:rsidRDefault="00EF79F4" w:rsidP="00FF63B0">
            <w:pPr>
              <w:jc w:val="center"/>
              <w:rPr>
                <w:b/>
              </w:rPr>
            </w:pPr>
          </w:p>
        </w:tc>
        <w:tc>
          <w:tcPr>
            <w:tcW w:w="2126" w:type="dxa"/>
            <w:shd w:val="clear" w:color="auto" w:fill="auto"/>
            <w:noWrap/>
            <w:vAlign w:val="bottom"/>
          </w:tcPr>
          <w:p w:rsidR="00EF79F4" w:rsidRPr="0070512F" w:rsidRDefault="00EF79F4" w:rsidP="00FF63B0">
            <w:pPr>
              <w:jc w:val="center"/>
              <w:rPr>
                <w:b/>
              </w:rPr>
            </w:pPr>
            <w:r w:rsidRPr="0070512F">
              <w:rPr>
                <w:b/>
              </w:rPr>
              <w:t>1,2</w:t>
            </w:r>
          </w:p>
        </w:tc>
      </w:tr>
      <w:tr w:rsidR="00EF79F4" w:rsidRPr="0070512F" w:rsidTr="00EF79F4">
        <w:trPr>
          <w:trHeight w:val="312"/>
        </w:trPr>
        <w:tc>
          <w:tcPr>
            <w:tcW w:w="5529" w:type="dxa"/>
            <w:shd w:val="clear" w:color="auto" w:fill="auto"/>
            <w:noWrap/>
            <w:vAlign w:val="bottom"/>
          </w:tcPr>
          <w:p w:rsidR="00EF79F4" w:rsidRPr="0070512F" w:rsidRDefault="00EF79F4" w:rsidP="00FF63B0">
            <w:r w:rsidRPr="0070512F">
              <w:t>Обслуживание внутреннего государственного и муниципального долга</w:t>
            </w:r>
          </w:p>
        </w:tc>
        <w:tc>
          <w:tcPr>
            <w:tcW w:w="1701" w:type="dxa"/>
            <w:shd w:val="clear" w:color="auto" w:fill="auto"/>
            <w:noWrap/>
            <w:vAlign w:val="bottom"/>
          </w:tcPr>
          <w:p w:rsidR="00EF79F4" w:rsidRPr="0070512F" w:rsidRDefault="00EF79F4" w:rsidP="00FF63B0">
            <w:pPr>
              <w:jc w:val="center"/>
            </w:pPr>
          </w:p>
        </w:tc>
        <w:tc>
          <w:tcPr>
            <w:tcW w:w="1276" w:type="dxa"/>
            <w:shd w:val="clear" w:color="auto" w:fill="auto"/>
            <w:noWrap/>
            <w:vAlign w:val="bottom"/>
          </w:tcPr>
          <w:p w:rsidR="00EF79F4" w:rsidRPr="0070512F" w:rsidRDefault="00EF79F4" w:rsidP="00FF63B0">
            <w:pPr>
              <w:jc w:val="center"/>
            </w:pPr>
          </w:p>
        </w:tc>
        <w:tc>
          <w:tcPr>
            <w:tcW w:w="2126" w:type="dxa"/>
            <w:shd w:val="clear" w:color="auto" w:fill="auto"/>
            <w:noWrap/>
            <w:vAlign w:val="bottom"/>
          </w:tcPr>
          <w:p w:rsidR="00EF79F4" w:rsidRPr="0070512F" w:rsidRDefault="00EF79F4" w:rsidP="00FF63B0">
            <w:pPr>
              <w:jc w:val="center"/>
            </w:pPr>
            <w:r w:rsidRPr="0070512F">
              <w:t>1,2</w:t>
            </w:r>
          </w:p>
        </w:tc>
      </w:tr>
      <w:tr w:rsidR="00EF79F4" w:rsidRPr="0070512F" w:rsidTr="00EF79F4">
        <w:trPr>
          <w:trHeight w:val="312"/>
        </w:trPr>
        <w:tc>
          <w:tcPr>
            <w:tcW w:w="5529" w:type="dxa"/>
            <w:shd w:val="clear" w:color="auto" w:fill="auto"/>
            <w:noWrap/>
            <w:vAlign w:val="bottom"/>
          </w:tcPr>
          <w:p w:rsidR="00EF79F4" w:rsidRPr="0070512F" w:rsidRDefault="00EF79F4" w:rsidP="00FF63B0">
            <w:pPr>
              <w:rPr>
                <w:b/>
                <w:bCs/>
              </w:rPr>
            </w:pPr>
            <w:r w:rsidRPr="0070512F">
              <w:rPr>
                <w:b/>
                <w:bCs/>
              </w:rPr>
              <w:t>Всего</w:t>
            </w:r>
          </w:p>
        </w:tc>
        <w:tc>
          <w:tcPr>
            <w:tcW w:w="1701" w:type="dxa"/>
            <w:shd w:val="clear" w:color="auto" w:fill="auto"/>
            <w:noWrap/>
            <w:vAlign w:val="bottom"/>
          </w:tcPr>
          <w:p w:rsidR="00EF79F4" w:rsidRPr="0070512F" w:rsidRDefault="00EF79F4" w:rsidP="00FF63B0">
            <w:pPr>
              <w:jc w:val="center"/>
            </w:pPr>
            <w:r w:rsidRPr="0070512F">
              <w:t> </w:t>
            </w:r>
          </w:p>
        </w:tc>
        <w:tc>
          <w:tcPr>
            <w:tcW w:w="1276" w:type="dxa"/>
            <w:shd w:val="clear" w:color="auto" w:fill="auto"/>
            <w:noWrap/>
            <w:vAlign w:val="bottom"/>
          </w:tcPr>
          <w:p w:rsidR="00EF79F4" w:rsidRPr="0070512F" w:rsidRDefault="00EF79F4" w:rsidP="00FF63B0">
            <w:pPr>
              <w:jc w:val="center"/>
            </w:pPr>
            <w:r w:rsidRPr="0070512F">
              <w:t> </w:t>
            </w:r>
          </w:p>
        </w:tc>
        <w:tc>
          <w:tcPr>
            <w:tcW w:w="2126" w:type="dxa"/>
            <w:shd w:val="clear" w:color="auto" w:fill="auto"/>
            <w:noWrap/>
            <w:vAlign w:val="bottom"/>
          </w:tcPr>
          <w:p w:rsidR="00EF79F4" w:rsidRPr="0070512F" w:rsidRDefault="00EF79F4" w:rsidP="00FF63B0">
            <w:pPr>
              <w:jc w:val="center"/>
              <w:rPr>
                <w:b/>
                <w:bCs/>
              </w:rPr>
            </w:pPr>
            <w:r w:rsidRPr="0070512F">
              <w:rPr>
                <w:b/>
                <w:bCs/>
              </w:rPr>
              <w:t>17401,9</w:t>
            </w:r>
          </w:p>
        </w:tc>
      </w:tr>
    </w:tbl>
    <w:p w:rsidR="00EF79F4" w:rsidRDefault="00EF79F4" w:rsidP="00EF79F4">
      <w:pPr>
        <w:rPr>
          <w:sz w:val="28"/>
          <w:szCs w:val="28"/>
        </w:rPr>
      </w:pPr>
    </w:p>
    <w:p w:rsidR="00EF79F4" w:rsidRDefault="00EF79F4" w:rsidP="00EF79F4">
      <w:pPr>
        <w:ind w:left="-426"/>
        <w:jc w:val="center"/>
        <w:rPr>
          <w:sz w:val="28"/>
          <w:szCs w:val="28"/>
        </w:rPr>
      </w:pPr>
    </w:p>
    <w:p w:rsidR="00EF79F4" w:rsidRPr="00E74B7D" w:rsidRDefault="00EF79F4" w:rsidP="00EF79F4">
      <w:pPr>
        <w:ind w:right="142"/>
        <w:jc w:val="right"/>
      </w:pPr>
      <w:r w:rsidRPr="00E74B7D">
        <w:t xml:space="preserve">Приложение № 4  </w:t>
      </w:r>
    </w:p>
    <w:p w:rsidR="00EF79F4" w:rsidRPr="006D16BB" w:rsidRDefault="00EF79F4" w:rsidP="00EF79F4">
      <w:pPr>
        <w:ind w:right="142"/>
        <w:jc w:val="right"/>
      </w:pPr>
      <w:r w:rsidRPr="006D16BB">
        <w:t>к решени</w:t>
      </w:r>
      <w:r>
        <w:t>ю</w:t>
      </w:r>
      <w:r w:rsidRPr="006D16BB">
        <w:t xml:space="preserve"> Совета </w:t>
      </w:r>
      <w:proofErr w:type="spellStart"/>
      <w:r w:rsidRPr="006D16BB">
        <w:t>Ивантеевского</w:t>
      </w:r>
      <w:proofErr w:type="spellEnd"/>
      <w:r w:rsidRPr="006D16BB">
        <w:t xml:space="preserve"> </w:t>
      </w:r>
    </w:p>
    <w:p w:rsidR="00EF79F4" w:rsidRPr="006D16BB" w:rsidRDefault="00EF79F4" w:rsidP="00EF79F4">
      <w:pPr>
        <w:ind w:right="142"/>
        <w:jc w:val="right"/>
      </w:pPr>
      <w:r w:rsidRPr="006D16BB">
        <w:t xml:space="preserve">муниципального образования  </w:t>
      </w:r>
    </w:p>
    <w:p w:rsidR="00EF79F4" w:rsidRPr="006D16BB" w:rsidRDefault="00EF79F4" w:rsidP="00EF79F4">
      <w:pPr>
        <w:ind w:right="142"/>
        <w:jc w:val="right"/>
        <w:rPr>
          <w:color w:val="000000"/>
        </w:rPr>
      </w:pPr>
      <w:r w:rsidRPr="006D16BB">
        <w:rPr>
          <w:color w:val="000000"/>
        </w:rPr>
        <w:t xml:space="preserve">от </w:t>
      </w:r>
      <w:r>
        <w:rPr>
          <w:color w:val="000000"/>
        </w:rPr>
        <w:t>30</w:t>
      </w:r>
      <w:r w:rsidRPr="006D16BB">
        <w:rPr>
          <w:color w:val="000000"/>
        </w:rPr>
        <w:t>.0</w:t>
      </w:r>
      <w:r>
        <w:rPr>
          <w:color w:val="000000"/>
        </w:rPr>
        <w:t>5</w:t>
      </w:r>
      <w:r w:rsidRPr="006D16BB">
        <w:rPr>
          <w:color w:val="000000"/>
        </w:rPr>
        <w:t>.202</w:t>
      </w:r>
      <w:r>
        <w:rPr>
          <w:color w:val="000000"/>
        </w:rPr>
        <w:t xml:space="preserve">2 </w:t>
      </w:r>
      <w:r w:rsidRPr="006D16BB">
        <w:rPr>
          <w:color w:val="000000"/>
        </w:rPr>
        <w:t xml:space="preserve"> г. №</w:t>
      </w:r>
      <w:r>
        <w:rPr>
          <w:color w:val="000000"/>
        </w:rPr>
        <w:t>9</w:t>
      </w:r>
    </w:p>
    <w:p w:rsidR="00EF79F4" w:rsidRPr="006D16BB" w:rsidRDefault="00EF79F4" w:rsidP="00EF79F4">
      <w:pPr>
        <w:pStyle w:val="a7"/>
        <w:ind w:right="142"/>
        <w:jc w:val="right"/>
        <w:rPr>
          <w:rFonts w:ascii="Times New Roman" w:hAnsi="Times New Roman"/>
          <w:spacing w:val="-1"/>
          <w:sz w:val="24"/>
          <w:szCs w:val="24"/>
        </w:rPr>
      </w:pPr>
      <w:r w:rsidRPr="006D16BB">
        <w:rPr>
          <w:rFonts w:ascii="Times New Roman" w:hAnsi="Times New Roman"/>
          <w:spacing w:val="-1"/>
          <w:sz w:val="24"/>
          <w:szCs w:val="24"/>
        </w:rPr>
        <w:t>«Об утверждении отчета</w:t>
      </w:r>
    </w:p>
    <w:p w:rsidR="00EF79F4" w:rsidRPr="006D16BB" w:rsidRDefault="00EF79F4" w:rsidP="00EF79F4">
      <w:pPr>
        <w:pStyle w:val="a7"/>
        <w:ind w:right="142"/>
        <w:jc w:val="right"/>
        <w:rPr>
          <w:rFonts w:ascii="Times New Roman" w:hAnsi="Times New Roman"/>
          <w:spacing w:val="-1"/>
          <w:sz w:val="24"/>
          <w:szCs w:val="24"/>
        </w:rPr>
      </w:pPr>
      <w:r w:rsidRPr="006D16BB">
        <w:rPr>
          <w:rFonts w:ascii="Times New Roman" w:hAnsi="Times New Roman"/>
          <w:spacing w:val="-1"/>
          <w:sz w:val="24"/>
          <w:szCs w:val="24"/>
        </w:rPr>
        <w:t xml:space="preserve">об исполнении бюджета </w:t>
      </w:r>
      <w:proofErr w:type="spellStart"/>
      <w:r w:rsidRPr="006D16BB">
        <w:rPr>
          <w:rFonts w:ascii="Times New Roman" w:hAnsi="Times New Roman"/>
          <w:spacing w:val="-1"/>
          <w:sz w:val="24"/>
          <w:szCs w:val="24"/>
        </w:rPr>
        <w:t>Ивантеевского</w:t>
      </w:r>
      <w:proofErr w:type="spellEnd"/>
      <w:r w:rsidRPr="006D16BB">
        <w:rPr>
          <w:rFonts w:ascii="Times New Roman" w:hAnsi="Times New Roman"/>
          <w:spacing w:val="-1"/>
          <w:sz w:val="24"/>
          <w:szCs w:val="24"/>
        </w:rPr>
        <w:t xml:space="preserve"> </w:t>
      </w:r>
    </w:p>
    <w:p w:rsidR="00EF79F4" w:rsidRPr="006D16BB" w:rsidRDefault="00EF79F4" w:rsidP="00EF79F4">
      <w:pPr>
        <w:pStyle w:val="a7"/>
        <w:ind w:right="142"/>
        <w:jc w:val="right"/>
        <w:rPr>
          <w:rFonts w:ascii="Times New Roman" w:hAnsi="Times New Roman"/>
          <w:spacing w:val="-1"/>
          <w:sz w:val="24"/>
          <w:szCs w:val="24"/>
        </w:rPr>
      </w:pPr>
      <w:r w:rsidRPr="006D16BB">
        <w:rPr>
          <w:rFonts w:ascii="Times New Roman" w:hAnsi="Times New Roman"/>
          <w:spacing w:val="-1"/>
          <w:sz w:val="24"/>
          <w:szCs w:val="24"/>
        </w:rPr>
        <w:t>муниципального образования за  202</w:t>
      </w:r>
      <w:r>
        <w:rPr>
          <w:rFonts w:ascii="Times New Roman" w:hAnsi="Times New Roman"/>
          <w:spacing w:val="-1"/>
          <w:sz w:val="24"/>
          <w:szCs w:val="24"/>
        </w:rPr>
        <w:t>1</w:t>
      </w:r>
      <w:r w:rsidRPr="006D16BB">
        <w:rPr>
          <w:rFonts w:ascii="Times New Roman" w:hAnsi="Times New Roman"/>
          <w:spacing w:val="-1"/>
          <w:sz w:val="24"/>
          <w:szCs w:val="24"/>
        </w:rPr>
        <w:t xml:space="preserve"> год»</w:t>
      </w:r>
    </w:p>
    <w:p w:rsidR="00EF79F4" w:rsidRDefault="00EF79F4" w:rsidP="00EF79F4">
      <w:pPr>
        <w:rPr>
          <w:b/>
          <w:sz w:val="28"/>
          <w:szCs w:val="28"/>
        </w:rPr>
      </w:pPr>
    </w:p>
    <w:p w:rsidR="00EF79F4" w:rsidRPr="00E558BD" w:rsidRDefault="00EF79F4" w:rsidP="00EF79F4">
      <w:pPr>
        <w:jc w:val="center"/>
        <w:rPr>
          <w:b/>
          <w:sz w:val="28"/>
          <w:szCs w:val="28"/>
        </w:rPr>
      </w:pPr>
      <w:r w:rsidRPr="00E74B7D">
        <w:rPr>
          <w:b/>
        </w:rPr>
        <w:t xml:space="preserve">Источники  финансирования дефицита бюджета  по кодам </w:t>
      </w:r>
      <w:proofErr w:type="gramStart"/>
      <w:r w:rsidRPr="00E74B7D">
        <w:rPr>
          <w:b/>
        </w:rPr>
        <w:t>классификации источников финансирования дефицита бюджета</w:t>
      </w:r>
      <w:proofErr w:type="gramEnd"/>
      <w:r w:rsidRPr="00E74B7D">
        <w:rPr>
          <w:b/>
        </w:rPr>
        <w:t xml:space="preserve"> </w:t>
      </w:r>
      <w:proofErr w:type="spellStart"/>
      <w:r w:rsidRPr="00E74B7D">
        <w:rPr>
          <w:b/>
        </w:rPr>
        <w:t>Ивантеевского</w:t>
      </w:r>
      <w:proofErr w:type="spellEnd"/>
      <w:r w:rsidRPr="00E74B7D">
        <w:rPr>
          <w:b/>
        </w:rPr>
        <w:t xml:space="preserve"> муниципального образования за 2021 год</w:t>
      </w:r>
    </w:p>
    <w:p w:rsidR="00EF79F4" w:rsidRPr="001A6DDE" w:rsidRDefault="00EF79F4" w:rsidP="00EF79F4">
      <w:pPr>
        <w:ind w:right="425"/>
        <w:jc w:val="right"/>
        <w:rPr>
          <w:b/>
        </w:rPr>
      </w:pPr>
      <w:r>
        <w:rPr>
          <w:b/>
        </w:rPr>
        <w:t xml:space="preserve">                                                                                                                              </w:t>
      </w:r>
      <w:r w:rsidRPr="001A6DDE">
        <w:rPr>
          <w:b/>
        </w:rPr>
        <w:t>т</w:t>
      </w:r>
      <w:r>
        <w:rPr>
          <w:b/>
        </w:rPr>
        <w:t>ыс. руб.</w:t>
      </w:r>
      <w:r w:rsidRPr="001A6DDE">
        <w:rPr>
          <w:b/>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2"/>
        <w:gridCol w:w="1701"/>
      </w:tblGrid>
      <w:tr w:rsidR="00EF79F4" w:rsidRPr="00E74B7D" w:rsidTr="00EF79F4">
        <w:trPr>
          <w:trHeight w:val="481"/>
        </w:trPr>
        <w:tc>
          <w:tcPr>
            <w:tcW w:w="3119" w:type="dxa"/>
          </w:tcPr>
          <w:p w:rsidR="00EF79F4" w:rsidRPr="00E74B7D" w:rsidRDefault="00EF79F4" w:rsidP="00FF63B0">
            <w:pPr>
              <w:jc w:val="center"/>
              <w:rPr>
                <w:b/>
              </w:rPr>
            </w:pPr>
            <w:r w:rsidRPr="00E74B7D">
              <w:rPr>
                <w:b/>
              </w:rPr>
              <w:t>Код бюджетной классификации</w:t>
            </w:r>
          </w:p>
        </w:tc>
        <w:tc>
          <w:tcPr>
            <w:tcW w:w="5812" w:type="dxa"/>
          </w:tcPr>
          <w:p w:rsidR="00EF79F4" w:rsidRPr="00E74B7D" w:rsidRDefault="00EF79F4" w:rsidP="00FF63B0">
            <w:pPr>
              <w:jc w:val="center"/>
              <w:rPr>
                <w:b/>
              </w:rPr>
            </w:pPr>
            <w:r w:rsidRPr="00E74B7D">
              <w:rPr>
                <w:b/>
              </w:rPr>
              <w:t xml:space="preserve">Наименование </w:t>
            </w:r>
          </w:p>
        </w:tc>
        <w:tc>
          <w:tcPr>
            <w:tcW w:w="1701" w:type="dxa"/>
          </w:tcPr>
          <w:p w:rsidR="00EF79F4" w:rsidRPr="00E74B7D" w:rsidRDefault="00EF79F4" w:rsidP="00FF63B0">
            <w:pPr>
              <w:jc w:val="center"/>
              <w:rPr>
                <w:b/>
              </w:rPr>
            </w:pPr>
            <w:r w:rsidRPr="00E74B7D">
              <w:rPr>
                <w:b/>
              </w:rPr>
              <w:t xml:space="preserve">Сумма </w:t>
            </w:r>
          </w:p>
        </w:tc>
      </w:tr>
      <w:tr w:rsidR="00EF79F4" w:rsidTr="00EF79F4">
        <w:tc>
          <w:tcPr>
            <w:tcW w:w="3119" w:type="dxa"/>
          </w:tcPr>
          <w:p w:rsidR="00EF79F4" w:rsidRDefault="00EF79F4" w:rsidP="00FF63B0">
            <w:pPr>
              <w:jc w:val="center"/>
            </w:pPr>
            <w:r>
              <w:t>1</w:t>
            </w:r>
          </w:p>
        </w:tc>
        <w:tc>
          <w:tcPr>
            <w:tcW w:w="5812" w:type="dxa"/>
          </w:tcPr>
          <w:p w:rsidR="00EF79F4" w:rsidRDefault="00EF79F4" w:rsidP="00FF63B0">
            <w:pPr>
              <w:jc w:val="center"/>
            </w:pPr>
            <w:r>
              <w:t>2</w:t>
            </w:r>
          </w:p>
        </w:tc>
        <w:tc>
          <w:tcPr>
            <w:tcW w:w="1701" w:type="dxa"/>
          </w:tcPr>
          <w:p w:rsidR="00EF79F4" w:rsidRDefault="00EF79F4" w:rsidP="00FF63B0">
            <w:pPr>
              <w:jc w:val="center"/>
            </w:pPr>
            <w:r>
              <w:t>3</w:t>
            </w:r>
          </w:p>
        </w:tc>
      </w:tr>
      <w:tr w:rsidR="00EF79F4" w:rsidTr="00EF79F4">
        <w:trPr>
          <w:trHeight w:val="750"/>
        </w:trPr>
        <w:tc>
          <w:tcPr>
            <w:tcW w:w="3119" w:type="dxa"/>
          </w:tcPr>
          <w:p w:rsidR="00EF79F4" w:rsidRDefault="00EF79F4" w:rsidP="00FF63B0">
            <w:pPr>
              <w:jc w:val="center"/>
              <w:rPr>
                <w:bCs/>
              </w:rPr>
            </w:pPr>
          </w:p>
          <w:p w:rsidR="00EF79F4" w:rsidRDefault="00EF79F4" w:rsidP="00FF63B0">
            <w:pPr>
              <w:jc w:val="center"/>
              <w:rPr>
                <w:bCs/>
              </w:rPr>
            </w:pPr>
            <w:r>
              <w:rPr>
                <w:bCs/>
              </w:rPr>
              <w:t>300 01 05 00 00 00 0000 000</w:t>
            </w:r>
          </w:p>
        </w:tc>
        <w:tc>
          <w:tcPr>
            <w:tcW w:w="5812" w:type="dxa"/>
          </w:tcPr>
          <w:p w:rsidR="00EF79F4" w:rsidRDefault="00EF79F4" w:rsidP="00FF63B0">
            <w:pPr>
              <w:rPr>
                <w:bCs/>
              </w:rPr>
            </w:pPr>
            <w:r>
              <w:rPr>
                <w:bCs/>
              </w:rPr>
              <w:t xml:space="preserve">Изменение остатков средств на счетах по учету средств бюджета </w:t>
            </w:r>
          </w:p>
        </w:tc>
        <w:tc>
          <w:tcPr>
            <w:tcW w:w="1701" w:type="dxa"/>
          </w:tcPr>
          <w:p w:rsidR="00EF79F4" w:rsidRDefault="00EF79F4" w:rsidP="00FF63B0">
            <w:pPr>
              <w:jc w:val="center"/>
            </w:pPr>
            <w:r>
              <w:t>1197,8</w:t>
            </w:r>
          </w:p>
        </w:tc>
      </w:tr>
      <w:tr w:rsidR="00EF79F4" w:rsidTr="00EF79F4">
        <w:trPr>
          <w:trHeight w:val="750"/>
        </w:trPr>
        <w:tc>
          <w:tcPr>
            <w:tcW w:w="3119" w:type="dxa"/>
          </w:tcPr>
          <w:p w:rsidR="00EF79F4" w:rsidRDefault="00EF79F4" w:rsidP="00FF63B0">
            <w:pPr>
              <w:jc w:val="center"/>
              <w:rPr>
                <w:bCs/>
              </w:rPr>
            </w:pPr>
            <w:r>
              <w:rPr>
                <w:bCs/>
              </w:rPr>
              <w:t>300 0103 01 00  00 0000 710</w:t>
            </w:r>
          </w:p>
        </w:tc>
        <w:tc>
          <w:tcPr>
            <w:tcW w:w="5812" w:type="dxa"/>
          </w:tcPr>
          <w:p w:rsidR="00EF79F4" w:rsidRDefault="00EF79F4" w:rsidP="00FF63B0">
            <w:pPr>
              <w:rPr>
                <w:bCs/>
              </w:rPr>
            </w:pPr>
            <w:r>
              <w:rPr>
                <w:bCs/>
              </w:rPr>
              <w:t>Получение кредитов от других бюджетов бюджетной системы Российской Федерации в валюте Российской Федерации</w:t>
            </w:r>
          </w:p>
        </w:tc>
        <w:tc>
          <w:tcPr>
            <w:tcW w:w="1701" w:type="dxa"/>
          </w:tcPr>
          <w:p w:rsidR="00EF79F4" w:rsidRDefault="00EF79F4" w:rsidP="00FF63B0">
            <w:pPr>
              <w:jc w:val="center"/>
              <w:rPr>
                <w:bCs/>
                <w:sz w:val="22"/>
                <w:szCs w:val="22"/>
              </w:rPr>
            </w:pPr>
            <w:r>
              <w:rPr>
                <w:bCs/>
                <w:sz w:val="22"/>
                <w:szCs w:val="22"/>
              </w:rPr>
              <w:t>3000,0</w:t>
            </w:r>
          </w:p>
        </w:tc>
      </w:tr>
      <w:tr w:rsidR="00EF79F4" w:rsidTr="00EF79F4">
        <w:tc>
          <w:tcPr>
            <w:tcW w:w="3119" w:type="dxa"/>
          </w:tcPr>
          <w:p w:rsidR="00EF79F4" w:rsidRDefault="00EF79F4" w:rsidP="00FF63B0">
            <w:pPr>
              <w:jc w:val="center"/>
              <w:rPr>
                <w:bCs/>
              </w:rPr>
            </w:pPr>
            <w:r>
              <w:rPr>
                <w:bCs/>
              </w:rPr>
              <w:t>300 0103 01 00  10 0000 710</w:t>
            </w:r>
          </w:p>
        </w:tc>
        <w:tc>
          <w:tcPr>
            <w:tcW w:w="5812" w:type="dxa"/>
          </w:tcPr>
          <w:p w:rsidR="00EF79F4" w:rsidRDefault="00EF79F4" w:rsidP="00FF63B0">
            <w:pPr>
              <w:rPr>
                <w:bCs/>
              </w:rPr>
            </w:pPr>
            <w:r>
              <w:rPr>
                <w:bCs/>
              </w:rPr>
              <w:t>Получение кредитов от других бюджетов бюджетной системы Российской Федерации  бюджетам муниципальных районов в валюте Российской Федерации</w:t>
            </w:r>
          </w:p>
        </w:tc>
        <w:tc>
          <w:tcPr>
            <w:tcW w:w="1701" w:type="dxa"/>
          </w:tcPr>
          <w:p w:rsidR="00EF79F4" w:rsidRDefault="00EF79F4" w:rsidP="00FF63B0">
            <w:pPr>
              <w:jc w:val="center"/>
              <w:rPr>
                <w:bCs/>
                <w:sz w:val="22"/>
                <w:szCs w:val="22"/>
              </w:rPr>
            </w:pPr>
            <w:r>
              <w:rPr>
                <w:bCs/>
                <w:sz w:val="22"/>
                <w:szCs w:val="22"/>
              </w:rPr>
              <w:t>3000,0</w:t>
            </w:r>
          </w:p>
        </w:tc>
      </w:tr>
      <w:tr w:rsidR="00EF79F4" w:rsidTr="00EF79F4">
        <w:tc>
          <w:tcPr>
            <w:tcW w:w="3119" w:type="dxa"/>
          </w:tcPr>
          <w:p w:rsidR="00EF79F4" w:rsidRDefault="00EF79F4" w:rsidP="00FF63B0">
            <w:pPr>
              <w:jc w:val="center"/>
              <w:rPr>
                <w:bCs/>
              </w:rPr>
            </w:pPr>
            <w:r>
              <w:rPr>
                <w:bCs/>
              </w:rPr>
              <w:t>300 0103 01 00 00 0000 810</w:t>
            </w:r>
          </w:p>
        </w:tc>
        <w:tc>
          <w:tcPr>
            <w:tcW w:w="5812" w:type="dxa"/>
          </w:tcPr>
          <w:p w:rsidR="00EF79F4" w:rsidRDefault="00EF79F4" w:rsidP="00FF63B0">
            <w:pPr>
              <w:rPr>
                <w:bCs/>
              </w:rPr>
            </w:pPr>
            <w:r>
              <w:rPr>
                <w:bCs/>
              </w:rPr>
              <w:t>Погашение кредитов от других бюджетов бюджетной системы Российской Федерации в валюте Российской Федерации</w:t>
            </w:r>
          </w:p>
        </w:tc>
        <w:tc>
          <w:tcPr>
            <w:tcW w:w="1701" w:type="dxa"/>
          </w:tcPr>
          <w:p w:rsidR="00EF79F4" w:rsidRDefault="00EF79F4" w:rsidP="00FF63B0">
            <w:pPr>
              <w:jc w:val="center"/>
              <w:rPr>
                <w:bCs/>
                <w:sz w:val="22"/>
                <w:szCs w:val="22"/>
              </w:rPr>
            </w:pPr>
            <w:r>
              <w:rPr>
                <w:bCs/>
                <w:sz w:val="22"/>
                <w:szCs w:val="22"/>
              </w:rPr>
              <w:t>-3000,0</w:t>
            </w:r>
          </w:p>
        </w:tc>
      </w:tr>
      <w:tr w:rsidR="00EF79F4" w:rsidTr="00EF79F4">
        <w:tc>
          <w:tcPr>
            <w:tcW w:w="3119" w:type="dxa"/>
          </w:tcPr>
          <w:p w:rsidR="00EF79F4" w:rsidRDefault="00EF79F4" w:rsidP="00FF63B0">
            <w:pPr>
              <w:jc w:val="center"/>
              <w:rPr>
                <w:bCs/>
              </w:rPr>
            </w:pPr>
            <w:r>
              <w:rPr>
                <w:bCs/>
              </w:rPr>
              <w:t>300 0103 01 00  10 0000 810</w:t>
            </w:r>
          </w:p>
        </w:tc>
        <w:tc>
          <w:tcPr>
            <w:tcW w:w="5812" w:type="dxa"/>
          </w:tcPr>
          <w:p w:rsidR="00EF79F4" w:rsidRDefault="00EF79F4" w:rsidP="00FF63B0">
            <w:pPr>
              <w:rPr>
                <w:bCs/>
              </w:rPr>
            </w:pPr>
            <w:r>
              <w:rPr>
                <w:bCs/>
              </w:rPr>
              <w:t>Погашение кредитов от других бюджетов бюджетной системы Российской Федерации бюджетам муниципальных районов в валюте Российской Федерации</w:t>
            </w:r>
          </w:p>
        </w:tc>
        <w:tc>
          <w:tcPr>
            <w:tcW w:w="1701" w:type="dxa"/>
          </w:tcPr>
          <w:p w:rsidR="00EF79F4" w:rsidRDefault="00EF79F4" w:rsidP="00FF63B0">
            <w:pPr>
              <w:jc w:val="center"/>
              <w:rPr>
                <w:bCs/>
                <w:sz w:val="22"/>
                <w:szCs w:val="22"/>
              </w:rPr>
            </w:pPr>
            <w:r>
              <w:rPr>
                <w:bCs/>
                <w:sz w:val="22"/>
                <w:szCs w:val="22"/>
              </w:rPr>
              <w:t>-3000,0</w:t>
            </w:r>
          </w:p>
        </w:tc>
      </w:tr>
      <w:tr w:rsidR="00EF79F4" w:rsidTr="00EF79F4">
        <w:tc>
          <w:tcPr>
            <w:tcW w:w="3119" w:type="dxa"/>
          </w:tcPr>
          <w:p w:rsidR="00EF79F4" w:rsidRDefault="00EF79F4" w:rsidP="00FF63B0">
            <w:pPr>
              <w:jc w:val="center"/>
              <w:rPr>
                <w:bCs/>
              </w:rPr>
            </w:pPr>
          </w:p>
          <w:p w:rsidR="00EF79F4" w:rsidRDefault="00EF79F4" w:rsidP="00FF63B0">
            <w:pPr>
              <w:jc w:val="center"/>
              <w:rPr>
                <w:bCs/>
              </w:rPr>
            </w:pPr>
            <w:r>
              <w:rPr>
                <w:bCs/>
              </w:rPr>
              <w:t>300 01 05 00 00 00 0000 000</w:t>
            </w:r>
          </w:p>
        </w:tc>
        <w:tc>
          <w:tcPr>
            <w:tcW w:w="5812" w:type="dxa"/>
          </w:tcPr>
          <w:p w:rsidR="00EF79F4" w:rsidRDefault="00EF79F4" w:rsidP="00FF63B0">
            <w:pPr>
              <w:rPr>
                <w:bCs/>
              </w:rPr>
            </w:pPr>
            <w:r>
              <w:rPr>
                <w:bCs/>
              </w:rPr>
              <w:t xml:space="preserve">Изменение остатков средств на счетах по учету средств бюджета </w:t>
            </w:r>
          </w:p>
        </w:tc>
        <w:tc>
          <w:tcPr>
            <w:tcW w:w="1701" w:type="dxa"/>
          </w:tcPr>
          <w:p w:rsidR="00EF79F4" w:rsidRDefault="00EF79F4" w:rsidP="00FF63B0">
            <w:pPr>
              <w:jc w:val="center"/>
            </w:pPr>
            <w:r>
              <w:t>-19,2</w:t>
            </w:r>
          </w:p>
        </w:tc>
      </w:tr>
      <w:tr w:rsidR="00EF79F4" w:rsidTr="00EF79F4">
        <w:tc>
          <w:tcPr>
            <w:tcW w:w="3119" w:type="dxa"/>
          </w:tcPr>
          <w:p w:rsidR="00EF79F4" w:rsidRDefault="00EF79F4" w:rsidP="00FF63B0">
            <w:pPr>
              <w:jc w:val="center"/>
              <w:rPr>
                <w:bCs/>
              </w:rPr>
            </w:pPr>
            <w:r>
              <w:rPr>
                <w:bCs/>
              </w:rPr>
              <w:t>300 01 05 00 00 00 0000 500</w:t>
            </w:r>
          </w:p>
        </w:tc>
        <w:tc>
          <w:tcPr>
            <w:tcW w:w="5812" w:type="dxa"/>
          </w:tcPr>
          <w:p w:rsidR="00EF79F4" w:rsidRDefault="00EF79F4" w:rsidP="00FF63B0">
            <w:pPr>
              <w:rPr>
                <w:bCs/>
              </w:rPr>
            </w:pPr>
            <w:r>
              <w:rPr>
                <w:bCs/>
              </w:rPr>
              <w:t xml:space="preserve">Увеличение остатков средств бюджетов </w:t>
            </w:r>
          </w:p>
        </w:tc>
        <w:tc>
          <w:tcPr>
            <w:tcW w:w="1701" w:type="dxa"/>
          </w:tcPr>
          <w:p w:rsidR="00EF79F4" w:rsidRDefault="00EF79F4" w:rsidP="00FF63B0">
            <w:pPr>
              <w:jc w:val="center"/>
            </w:pPr>
            <w:r>
              <w:t>-18599,7</w:t>
            </w:r>
          </w:p>
        </w:tc>
      </w:tr>
      <w:tr w:rsidR="00EF79F4" w:rsidTr="00EF79F4">
        <w:tc>
          <w:tcPr>
            <w:tcW w:w="3119" w:type="dxa"/>
          </w:tcPr>
          <w:p w:rsidR="00EF79F4" w:rsidRDefault="00EF79F4" w:rsidP="00FF63B0">
            <w:pPr>
              <w:jc w:val="center"/>
              <w:rPr>
                <w:bCs/>
              </w:rPr>
            </w:pPr>
            <w:r>
              <w:rPr>
                <w:bCs/>
              </w:rPr>
              <w:t>300 01 05 00 00 00 0000 600</w:t>
            </w:r>
          </w:p>
        </w:tc>
        <w:tc>
          <w:tcPr>
            <w:tcW w:w="5812" w:type="dxa"/>
          </w:tcPr>
          <w:p w:rsidR="00EF79F4" w:rsidRDefault="00EF79F4" w:rsidP="00FF63B0">
            <w:pPr>
              <w:rPr>
                <w:bCs/>
              </w:rPr>
            </w:pPr>
            <w:r>
              <w:rPr>
                <w:bCs/>
              </w:rPr>
              <w:t>Уменьшение остатков  средств бюджетов</w:t>
            </w:r>
          </w:p>
        </w:tc>
        <w:tc>
          <w:tcPr>
            <w:tcW w:w="1701" w:type="dxa"/>
          </w:tcPr>
          <w:p w:rsidR="00EF79F4" w:rsidRDefault="00EF79F4" w:rsidP="00FF63B0">
            <w:pPr>
              <w:jc w:val="center"/>
            </w:pPr>
            <w:r>
              <w:t>17401,9</w:t>
            </w:r>
          </w:p>
        </w:tc>
      </w:tr>
      <w:tr w:rsidR="00EF79F4" w:rsidTr="00EF79F4">
        <w:tc>
          <w:tcPr>
            <w:tcW w:w="3119" w:type="dxa"/>
          </w:tcPr>
          <w:p w:rsidR="00EF79F4" w:rsidRDefault="00EF79F4" w:rsidP="00FF63B0">
            <w:pPr>
              <w:jc w:val="center"/>
              <w:rPr>
                <w:bCs/>
              </w:rPr>
            </w:pPr>
            <w:r>
              <w:rPr>
                <w:bCs/>
              </w:rPr>
              <w:t>300 01 05 02 00 00 0000 500</w:t>
            </w:r>
          </w:p>
        </w:tc>
        <w:tc>
          <w:tcPr>
            <w:tcW w:w="5812" w:type="dxa"/>
          </w:tcPr>
          <w:p w:rsidR="00EF79F4" w:rsidRDefault="00EF79F4" w:rsidP="00FF63B0">
            <w:pPr>
              <w:rPr>
                <w:bCs/>
              </w:rPr>
            </w:pPr>
            <w:r>
              <w:rPr>
                <w:bCs/>
              </w:rPr>
              <w:t xml:space="preserve">Увеличение  прочих остатков средств  бюджетов </w:t>
            </w:r>
          </w:p>
        </w:tc>
        <w:tc>
          <w:tcPr>
            <w:tcW w:w="1701" w:type="dxa"/>
          </w:tcPr>
          <w:p w:rsidR="00EF79F4" w:rsidRDefault="00EF79F4" w:rsidP="00FF63B0">
            <w:pPr>
              <w:jc w:val="center"/>
            </w:pPr>
            <w:r>
              <w:t>-27173,5</w:t>
            </w:r>
          </w:p>
        </w:tc>
      </w:tr>
      <w:tr w:rsidR="00EF79F4" w:rsidTr="00EF79F4">
        <w:tc>
          <w:tcPr>
            <w:tcW w:w="3119" w:type="dxa"/>
          </w:tcPr>
          <w:p w:rsidR="00EF79F4" w:rsidRDefault="00EF79F4" w:rsidP="00FF63B0">
            <w:pPr>
              <w:jc w:val="center"/>
              <w:rPr>
                <w:bCs/>
              </w:rPr>
            </w:pPr>
            <w:r>
              <w:rPr>
                <w:bCs/>
              </w:rPr>
              <w:t>300 01 05 02 00 00 0000 600</w:t>
            </w:r>
          </w:p>
        </w:tc>
        <w:tc>
          <w:tcPr>
            <w:tcW w:w="5812" w:type="dxa"/>
          </w:tcPr>
          <w:p w:rsidR="00EF79F4" w:rsidRDefault="00EF79F4" w:rsidP="00FF63B0">
            <w:pPr>
              <w:rPr>
                <w:bCs/>
              </w:rPr>
            </w:pPr>
            <w:r>
              <w:rPr>
                <w:bCs/>
              </w:rPr>
              <w:t>Уменьшение прочих остатков средств  бюджетов</w:t>
            </w:r>
          </w:p>
        </w:tc>
        <w:tc>
          <w:tcPr>
            <w:tcW w:w="1701" w:type="dxa"/>
          </w:tcPr>
          <w:p w:rsidR="00EF79F4" w:rsidRDefault="00EF79F4" w:rsidP="00FF63B0">
            <w:pPr>
              <w:jc w:val="center"/>
            </w:pPr>
            <w:r>
              <w:t>27154,3</w:t>
            </w:r>
          </w:p>
        </w:tc>
      </w:tr>
      <w:tr w:rsidR="00EF79F4" w:rsidTr="00EF79F4">
        <w:tc>
          <w:tcPr>
            <w:tcW w:w="3119" w:type="dxa"/>
          </w:tcPr>
          <w:p w:rsidR="00EF79F4" w:rsidRDefault="00EF79F4" w:rsidP="00FF63B0">
            <w:pPr>
              <w:jc w:val="center"/>
              <w:rPr>
                <w:bCs/>
              </w:rPr>
            </w:pPr>
            <w:r>
              <w:rPr>
                <w:bCs/>
              </w:rPr>
              <w:t>300 01 05 02 01 00 0000 510</w:t>
            </w:r>
          </w:p>
        </w:tc>
        <w:tc>
          <w:tcPr>
            <w:tcW w:w="5812" w:type="dxa"/>
          </w:tcPr>
          <w:p w:rsidR="00EF79F4" w:rsidRDefault="00EF79F4" w:rsidP="00FF63B0">
            <w:pPr>
              <w:rPr>
                <w:bCs/>
              </w:rPr>
            </w:pPr>
            <w:r>
              <w:rPr>
                <w:bCs/>
              </w:rPr>
              <w:t>Увеличение  прочих остатков средств денежных   бюджетов</w:t>
            </w:r>
          </w:p>
        </w:tc>
        <w:tc>
          <w:tcPr>
            <w:tcW w:w="1701" w:type="dxa"/>
          </w:tcPr>
          <w:p w:rsidR="00EF79F4" w:rsidRDefault="00EF79F4" w:rsidP="00FF63B0">
            <w:pPr>
              <w:jc w:val="center"/>
            </w:pPr>
            <w:r>
              <w:t>-27173,5</w:t>
            </w:r>
          </w:p>
        </w:tc>
      </w:tr>
      <w:tr w:rsidR="00EF79F4" w:rsidTr="00EF79F4">
        <w:tc>
          <w:tcPr>
            <w:tcW w:w="3119" w:type="dxa"/>
          </w:tcPr>
          <w:p w:rsidR="00EF79F4" w:rsidRDefault="00EF79F4" w:rsidP="00FF63B0">
            <w:pPr>
              <w:jc w:val="center"/>
              <w:rPr>
                <w:bCs/>
              </w:rPr>
            </w:pPr>
            <w:r>
              <w:rPr>
                <w:bCs/>
              </w:rPr>
              <w:t>300 01 05 02 01 00 0000 610</w:t>
            </w:r>
          </w:p>
        </w:tc>
        <w:tc>
          <w:tcPr>
            <w:tcW w:w="5812" w:type="dxa"/>
          </w:tcPr>
          <w:p w:rsidR="00EF79F4" w:rsidRDefault="00EF79F4" w:rsidP="00FF63B0">
            <w:pPr>
              <w:rPr>
                <w:bCs/>
              </w:rPr>
            </w:pPr>
            <w:r>
              <w:rPr>
                <w:bCs/>
              </w:rPr>
              <w:t>Уменьшение прочих остатков денежных  средств  бюджетов</w:t>
            </w:r>
          </w:p>
        </w:tc>
        <w:tc>
          <w:tcPr>
            <w:tcW w:w="1701" w:type="dxa"/>
          </w:tcPr>
          <w:p w:rsidR="00EF79F4" w:rsidRDefault="00EF79F4" w:rsidP="00FF63B0">
            <w:pPr>
              <w:jc w:val="center"/>
            </w:pPr>
            <w:r>
              <w:t>27154,3</w:t>
            </w:r>
          </w:p>
        </w:tc>
      </w:tr>
      <w:tr w:rsidR="00EF79F4" w:rsidTr="00EF79F4">
        <w:tc>
          <w:tcPr>
            <w:tcW w:w="3119" w:type="dxa"/>
          </w:tcPr>
          <w:p w:rsidR="00EF79F4" w:rsidRDefault="00EF79F4" w:rsidP="00FF63B0">
            <w:pPr>
              <w:jc w:val="center"/>
              <w:rPr>
                <w:bCs/>
              </w:rPr>
            </w:pPr>
            <w:r>
              <w:rPr>
                <w:bCs/>
              </w:rPr>
              <w:t>300 01 05 02 01 10 0000 510</w:t>
            </w:r>
          </w:p>
        </w:tc>
        <w:tc>
          <w:tcPr>
            <w:tcW w:w="5812" w:type="dxa"/>
          </w:tcPr>
          <w:p w:rsidR="00EF79F4" w:rsidRDefault="00EF79F4" w:rsidP="00FF63B0">
            <w:pPr>
              <w:rPr>
                <w:bCs/>
              </w:rPr>
            </w:pPr>
            <w:r>
              <w:rPr>
                <w:bCs/>
              </w:rPr>
              <w:t>Увеличение прочих остатков денежных средств  бюджетов муниципальных районов</w:t>
            </w:r>
          </w:p>
        </w:tc>
        <w:tc>
          <w:tcPr>
            <w:tcW w:w="1701" w:type="dxa"/>
          </w:tcPr>
          <w:p w:rsidR="00EF79F4" w:rsidRDefault="00EF79F4" w:rsidP="00FF63B0">
            <w:pPr>
              <w:jc w:val="center"/>
            </w:pPr>
            <w:r>
              <w:t>-27173,5</w:t>
            </w:r>
          </w:p>
        </w:tc>
      </w:tr>
      <w:tr w:rsidR="00EF79F4" w:rsidTr="00EF79F4">
        <w:tc>
          <w:tcPr>
            <w:tcW w:w="3119" w:type="dxa"/>
          </w:tcPr>
          <w:p w:rsidR="00EF79F4" w:rsidRDefault="00EF79F4" w:rsidP="00FF63B0">
            <w:pPr>
              <w:jc w:val="center"/>
              <w:rPr>
                <w:bCs/>
              </w:rPr>
            </w:pPr>
            <w:r>
              <w:rPr>
                <w:bCs/>
              </w:rPr>
              <w:t>300 01 05 02 01 10 0000 610</w:t>
            </w:r>
          </w:p>
        </w:tc>
        <w:tc>
          <w:tcPr>
            <w:tcW w:w="5812" w:type="dxa"/>
          </w:tcPr>
          <w:p w:rsidR="00EF79F4" w:rsidRDefault="00EF79F4" w:rsidP="00FF63B0">
            <w:pPr>
              <w:rPr>
                <w:bCs/>
              </w:rPr>
            </w:pPr>
            <w:r>
              <w:rPr>
                <w:bCs/>
              </w:rPr>
              <w:t xml:space="preserve">Уменьшение прочих остатков денежных  средств  бюджетов муниципальных районов </w:t>
            </w:r>
          </w:p>
        </w:tc>
        <w:tc>
          <w:tcPr>
            <w:tcW w:w="1701" w:type="dxa"/>
          </w:tcPr>
          <w:p w:rsidR="00EF79F4" w:rsidRDefault="00EF79F4" w:rsidP="00FF63B0">
            <w:pPr>
              <w:jc w:val="center"/>
            </w:pPr>
            <w:r>
              <w:t>27154,3</w:t>
            </w:r>
          </w:p>
        </w:tc>
      </w:tr>
      <w:tr w:rsidR="00EF79F4" w:rsidTr="00EF79F4">
        <w:tc>
          <w:tcPr>
            <w:tcW w:w="3119" w:type="dxa"/>
          </w:tcPr>
          <w:p w:rsidR="00EF79F4" w:rsidRDefault="00EF79F4" w:rsidP="00FF63B0">
            <w:pPr>
              <w:jc w:val="center"/>
              <w:rPr>
                <w:bCs/>
              </w:rPr>
            </w:pPr>
            <w:r>
              <w:rPr>
                <w:bCs/>
              </w:rPr>
              <w:t>300 09 00 00 00 00 0000 000</w:t>
            </w:r>
          </w:p>
        </w:tc>
        <w:tc>
          <w:tcPr>
            <w:tcW w:w="5812" w:type="dxa"/>
          </w:tcPr>
          <w:p w:rsidR="00EF79F4" w:rsidRDefault="00EF79F4" w:rsidP="00FF63B0">
            <w:pPr>
              <w:rPr>
                <w:bCs/>
              </w:rPr>
            </w:pPr>
            <w:r>
              <w:rPr>
                <w:bCs/>
              </w:rPr>
              <w:t xml:space="preserve">Источники финансирования  дефицита бюджетов </w:t>
            </w:r>
          </w:p>
        </w:tc>
        <w:tc>
          <w:tcPr>
            <w:tcW w:w="1701" w:type="dxa"/>
          </w:tcPr>
          <w:p w:rsidR="00EF79F4" w:rsidRDefault="00EF79F4" w:rsidP="00FF63B0">
            <w:pPr>
              <w:jc w:val="center"/>
            </w:pPr>
            <w:r>
              <w:t>1197,8</w:t>
            </w:r>
          </w:p>
        </w:tc>
      </w:tr>
    </w:tbl>
    <w:p w:rsidR="00EF79F4" w:rsidRPr="001A6DDE" w:rsidRDefault="00EF79F4" w:rsidP="00EF79F4">
      <w:pPr>
        <w:jc w:val="both"/>
        <w:rPr>
          <w:b/>
          <w:sz w:val="28"/>
          <w:szCs w:val="28"/>
        </w:rPr>
      </w:pPr>
    </w:p>
    <w:p w:rsidR="00EF79F4" w:rsidRPr="00EF79F4" w:rsidRDefault="00EF79F4" w:rsidP="00EF79F4">
      <w:pPr>
        <w:shd w:val="clear" w:color="auto" w:fill="FFFFFF"/>
        <w:ind w:left="-709"/>
        <w:contextualSpacing/>
        <w:jc w:val="both"/>
        <w:rPr>
          <w:b/>
          <w:bCs/>
          <w:color w:val="000000" w:themeColor="text1"/>
          <w:sz w:val="22"/>
          <w:szCs w:val="22"/>
        </w:rPr>
      </w:pPr>
      <w:r>
        <w:rPr>
          <w:b/>
          <w:bCs/>
          <w:color w:val="000000" w:themeColor="text1"/>
          <w:sz w:val="22"/>
          <w:szCs w:val="22"/>
        </w:rPr>
        <w:t xml:space="preserve">Решение Совета </w:t>
      </w:r>
      <w:proofErr w:type="spellStart"/>
      <w:r>
        <w:rPr>
          <w:b/>
          <w:bCs/>
          <w:color w:val="000000" w:themeColor="text1"/>
          <w:sz w:val="22"/>
          <w:szCs w:val="22"/>
        </w:rPr>
        <w:t>Ивантеевского</w:t>
      </w:r>
      <w:proofErr w:type="spellEnd"/>
      <w:r>
        <w:rPr>
          <w:b/>
          <w:bCs/>
          <w:color w:val="000000" w:themeColor="text1"/>
          <w:sz w:val="22"/>
          <w:szCs w:val="22"/>
        </w:rPr>
        <w:t xml:space="preserve"> МО от 30.05.2022 г. №10 «</w:t>
      </w:r>
      <w:r>
        <w:rPr>
          <w:b/>
          <w:bCs/>
          <w:vanish/>
          <w:color w:val="000000" w:themeColor="text1"/>
          <w:sz w:val="22"/>
          <w:szCs w:val="22"/>
        </w:rPr>
        <w:t>Решение Совета Ивантеевского МО от 30.054.2022 г. №1</w:t>
      </w:r>
      <w:r w:rsidRPr="00EF79F4">
        <w:rPr>
          <w:b/>
          <w:bCs/>
          <w:color w:val="000000" w:themeColor="text1"/>
          <w:sz w:val="22"/>
          <w:szCs w:val="22"/>
        </w:rPr>
        <w:t>Об утверждении Положения о муниципальном</w:t>
      </w:r>
      <w:r w:rsidRPr="00EF79F4">
        <w:rPr>
          <w:b/>
          <w:color w:val="000000" w:themeColor="text1"/>
          <w:sz w:val="22"/>
          <w:szCs w:val="22"/>
        </w:rPr>
        <w:t xml:space="preserve"> </w:t>
      </w:r>
      <w:r w:rsidRPr="00EF79F4">
        <w:rPr>
          <w:b/>
          <w:bCs/>
          <w:color w:val="000000" w:themeColor="text1"/>
          <w:sz w:val="22"/>
          <w:szCs w:val="22"/>
        </w:rPr>
        <w:t>контроле на автомобильном транспорте в дорожном</w:t>
      </w:r>
      <w:r w:rsidRPr="00EF79F4">
        <w:rPr>
          <w:b/>
          <w:color w:val="000000" w:themeColor="text1"/>
          <w:sz w:val="22"/>
          <w:szCs w:val="22"/>
        </w:rPr>
        <w:t xml:space="preserve"> </w:t>
      </w:r>
      <w:r w:rsidRPr="00EF79F4">
        <w:rPr>
          <w:b/>
          <w:bCs/>
          <w:color w:val="000000" w:themeColor="text1"/>
          <w:sz w:val="22"/>
          <w:szCs w:val="22"/>
        </w:rPr>
        <w:t>хозяйстве</w:t>
      </w:r>
      <w:r>
        <w:rPr>
          <w:b/>
          <w:bCs/>
          <w:color w:val="000000" w:themeColor="text1"/>
          <w:sz w:val="22"/>
          <w:szCs w:val="22"/>
        </w:rPr>
        <w:t xml:space="preserve"> </w:t>
      </w:r>
      <w:r w:rsidRPr="00EF79F4">
        <w:rPr>
          <w:b/>
          <w:bCs/>
          <w:color w:val="000000" w:themeColor="text1"/>
          <w:sz w:val="22"/>
          <w:szCs w:val="22"/>
        </w:rPr>
        <w:t>в границах населенных пунктов</w:t>
      </w:r>
      <w:r>
        <w:rPr>
          <w:b/>
          <w:bCs/>
          <w:color w:val="000000" w:themeColor="text1"/>
          <w:sz w:val="22"/>
          <w:szCs w:val="22"/>
        </w:rPr>
        <w:t xml:space="preserve"> </w:t>
      </w:r>
      <w:proofErr w:type="spellStart"/>
      <w:r w:rsidRPr="00EF79F4">
        <w:rPr>
          <w:b/>
          <w:bCs/>
          <w:color w:val="000000" w:themeColor="text1"/>
          <w:sz w:val="22"/>
          <w:szCs w:val="22"/>
        </w:rPr>
        <w:t>Ивантеевского</w:t>
      </w:r>
      <w:proofErr w:type="spellEnd"/>
      <w:r w:rsidRPr="00EF79F4">
        <w:rPr>
          <w:b/>
          <w:bCs/>
          <w:color w:val="000000" w:themeColor="text1"/>
          <w:sz w:val="22"/>
          <w:szCs w:val="22"/>
        </w:rPr>
        <w:t xml:space="preserve"> муниципального образования</w:t>
      </w:r>
    </w:p>
    <w:p w:rsidR="00EF79F4" w:rsidRDefault="00EF79F4" w:rsidP="00EF79F4">
      <w:pPr>
        <w:shd w:val="clear" w:color="auto" w:fill="FFFFFF"/>
        <w:contextualSpacing/>
        <w:rPr>
          <w:b/>
          <w:bCs/>
          <w:color w:val="000000" w:themeColor="text1"/>
          <w:sz w:val="24"/>
          <w:szCs w:val="24"/>
        </w:rPr>
      </w:pPr>
    </w:p>
    <w:p w:rsidR="00EF79F4" w:rsidRPr="00EF79F4" w:rsidRDefault="00EF79F4" w:rsidP="00EF79F4">
      <w:pPr>
        <w:shd w:val="clear" w:color="auto" w:fill="FFFFFF"/>
        <w:ind w:left="-709" w:firstLine="283"/>
        <w:jc w:val="both"/>
        <w:rPr>
          <w:b/>
          <w:sz w:val="22"/>
          <w:szCs w:val="22"/>
        </w:rPr>
      </w:pPr>
      <w:proofErr w:type="gramStart"/>
      <w:r w:rsidRPr="00EF79F4">
        <w:rPr>
          <w:sz w:val="22"/>
          <w:szCs w:val="22"/>
        </w:rPr>
        <w:t>В соответствии с Федеральными законами от 06.10.2003 года №131-ФЗ «Об общих принципах организации местного самоуправления в Российской Федерации», от 08.11.2007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реализации Федерального закона от 31.07.2020 года №248-ФЗ «О государственном контроле (надзоре) и муниципальном контроле в Российской</w:t>
      </w:r>
      <w:proofErr w:type="gramEnd"/>
      <w:r w:rsidRPr="00EF79F4">
        <w:rPr>
          <w:sz w:val="22"/>
          <w:szCs w:val="22"/>
        </w:rPr>
        <w:t xml:space="preserve"> Федерации», представлением прокуратуры от 25.04.2022 года №49-2022 года «Об устранении нарушений законодательства в сфере муниципального контроля» и на основании статьи 21 Устава </w:t>
      </w:r>
      <w:proofErr w:type="spellStart"/>
      <w:r w:rsidRPr="00EF79F4">
        <w:rPr>
          <w:sz w:val="22"/>
          <w:szCs w:val="22"/>
        </w:rPr>
        <w:t>Ивантеевского</w:t>
      </w:r>
      <w:proofErr w:type="spellEnd"/>
      <w:r w:rsidRPr="00EF79F4">
        <w:rPr>
          <w:sz w:val="22"/>
          <w:szCs w:val="22"/>
        </w:rPr>
        <w:t xml:space="preserve"> муниципального образования, Совет </w:t>
      </w:r>
      <w:proofErr w:type="spellStart"/>
      <w:r w:rsidRPr="00EF79F4">
        <w:rPr>
          <w:sz w:val="22"/>
          <w:szCs w:val="22"/>
        </w:rPr>
        <w:t>Ивантеевского</w:t>
      </w:r>
      <w:proofErr w:type="spellEnd"/>
      <w:r w:rsidRPr="00EF79F4">
        <w:rPr>
          <w:sz w:val="22"/>
          <w:szCs w:val="22"/>
        </w:rPr>
        <w:t xml:space="preserve"> муниципального образования  </w:t>
      </w:r>
      <w:r w:rsidRPr="00EF79F4">
        <w:rPr>
          <w:b/>
          <w:sz w:val="22"/>
          <w:szCs w:val="22"/>
        </w:rPr>
        <w:t>РЕШИЛ:</w:t>
      </w:r>
    </w:p>
    <w:p w:rsidR="00EF79F4" w:rsidRPr="00EF79F4" w:rsidRDefault="00EF79F4" w:rsidP="00EF79F4">
      <w:pPr>
        <w:shd w:val="clear" w:color="auto" w:fill="FFFFFF"/>
        <w:ind w:left="-709" w:firstLine="283"/>
        <w:jc w:val="both"/>
        <w:rPr>
          <w:b/>
          <w:sz w:val="22"/>
          <w:szCs w:val="22"/>
        </w:rPr>
      </w:pPr>
      <w:r w:rsidRPr="00EF79F4">
        <w:rPr>
          <w:sz w:val="22"/>
          <w:szCs w:val="22"/>
        </w:rPr>
        <w:t xml:space="preserve">1. Утвердить Положение о муниципальном контроле на автомобильном транспорте и в дорожном хозяйстве в границах  </w:t>
      </w:r>
      <w:proofErr w:type="spellStart"/>
      <w:r w:rsidRPr="00EF79F4">
        <w:rPr>
          <w:sz w:val="22"/>
          <w:szCs w:val="22"/>
        </w:rPr>
        <w:t>Ивантеевского</w:t>
      </w:r>
      <w:proofErr w:type="spellEnd"/>
      <w:r w:rsidRPr="00EF79F4">
        <w:rPr>
          <w:sz w:val="22"/>
          <w:szCs w:val="22"/>
        </w:rPr>
        <w:t xml:space="preserve">  муниципального образования, согласно приложению №1.</w:t>
      </w:r>
    </w:p>
    <w:p w:rsidR="00EF79F4" w:rsidRPr="00EF79F4" w:rsidRDefault="00EF79F4" w:rsidP="00EF79F4">
      <w:pPr>
        <w:pStyle w:val="ab"/>
        <w:spacing w:after="0"/>
        <w:ind w:left="-709" w:firstLine="283"/>
        <w:jc w:val="both"/>
        <w:rPr>
          <w:sz w:val="22"/>
          <w:szCs w:val="22"/>
        </w:rPr>
      </w:pPr>
      <w:r w:rsidRPr="00EF79F4">
        <w:rPr>
          <w:spacing w:val="-1"/>
          <w:sz w:val="22"/>
          <w:szCs w:val="22"/>
        </w:rPr>
        <w:t xml:space="preserve">2. Настоящее решение опубликовать </w:t>
      </w:r>
      <w:r w:rsidRPr="00EF79F4">
        <w:rPr>
          <w:sz w:val="22"/>
          <w:szCs w:val="22"/>
        </w:rPr>
        <w:t>в информационном сборнике «</w:t>
      </w:r>
      <w:proofErr w:type="spellStart"/>
      <w:r w:rsidRPr="00EF79F4">
        <w:rPr>
          <w:sz w:val="22"/>
          <w:szCs w:val="22"/>
        </w:rPr>
        <w:t>Ивантеевские</w:t>
      </w:r>
      <w:proofErr w:type="spellEnd"/>
      <w:r w:rsidRPr="00EF79F4">
        <w:rPr>
          <w:sz w:val="22"/>
          <w:szCs w:val="22"/>
        </w:rPr>
        <w:t xml:space="preserve"> вести».</w:t>
      </w:r>
    </w:p>
    <w:p w:rsidR="00EF79F4" w:rsidRPr="00EF79F4" w:rsidRDefault="00EF79F4" w:rsidP="00EF79F4">
      <w:pPr>
        <w:pStyle w:val="ad"/>
        <w:overflowPunct/>
        <w:autoSpaceDE/>
        <w:ind w:left="-709" w:firstLine="283"/>
        <w:textAlignment w:val="auto"/>
        <w:rPr>
          <w:spacing w:val="-1"/>
          <w:sz w:val="22"/>
          <w:szCs w:val="22"/>
        </w:rPr>
      </w:pPr>
      <w:r w:rsidRPr="00EF79F4">
        <w:rPr>
          <w:spacing w:val="-1"/>
          <w:sz w:val="22"/>
          <w:szCs w:val="22"/>
        </w:rPr>
        <w:t>3. Настоящее решение вступает в силу с момента его опубликования.</w:t>
      </w:r>
    </w:p>
    <w:p w:rsidR="00EF79F4" w:rsidRPr="00EF79F4" w:rsidRDefault="00EF79F4" w:rsidP="00EF79F4">
      <w:pPr>
        <w:pStyle w:val="210"/>
        <w:ind w:left="-709" w:firstLine="283"/>
        <w:jc w:val="both"/>
        <w:rPr>
          <w:sz w:val="22"/>
          <w:szCs w:val="22"/>
        </w:rPr>
      </w:pPr>
    </w:p>
    <w:p w:rsidR="00EF79F4" w:rsidRPr="00EF79F4" w:rsidRDefault="00EF79F4" w:rsidP="00EF79F4">
      <w:pPr>
        <w:pStyle w:val="ConsPlusNormal"/>
        <w:ind w:left="-709" w:firstLine="283"/>
        <w:jc w:val="both"/>
        <w:rPr>
          <w:rFonts w:ascii="Times New Roman" w:hAnsi="Times New Roman" w:cs="Times New Roman"/>
          <w:color w:val="000000"/>
          <w:sz w:val="22"/>
          <w:szCs w:val="22"/>
        </w:rPr>
      </w:pPr>
    </w:p>
    <w:p w:rsidR="00EF79F4" w:rsidRPr="00EF79F4" w:rsidRDefault="00EF79F4" w:rsidP="00EF79F4">
      <w:pPr>
        <w:autoSpaceDE w:val="0"/>
        <w:ind w:left="-709" w:firstLine="283"/>
        <w:jc w:val="both"/>
        <w:rPr>
          <w:rFonts w:eastAsia="Times New Roman CYR"/>
          <w:b/>
          <w:bCs/>
          <w:color w:val="000000"/>
          <w:sz w:val="22"/>
          <w:szCs w:val="22"/>
        </w:rPr>
      </w:pPr>
      <w:r w:rsidRPr="00EF79F4">
        <w:rPr>
          <w:rFonts w:eastAsia="Times New Roman CYR"/>
          <w:b/>
          <w:bCs/>
          <w:color w:val="000000"/>
          <w:sz w:val="22"/>
          <w:szCs w:val="22"/>
        </w:rPr>
        <w:t xml:space="preserve">Глава </w:t>
      </w:r>
      <w:proofErr w:type="spellStart"/>
      <w:r w:rsidRPr="00EF79F4">
        <w:rPr>
          <w:rFonts w:eastAsia="Times New Roman CYR"/>
          <w:b/>
          <w:bCs/>
          <w:color w:val="000000"/>
          <w:sz w:val="22"/>
          <w:szCs w:val="22"/>
        </w:rPr>
        <w:t>Ивантеевского</w:t>
      </w:r>
      <w:proofErr w:type="spellEnd"/>
    </w:p>
    <w:p w:rsidR="00EF79F4" w:rsidRPr="00EF79F4" w:rsidRDefault="00EF79F4" w:rsidP="00EF79F4">
      <w:pPr>
        <w:autoSpaceDE w:val="0"/>
        <w:ind w:left="-709" w:firstLine="283"/>
        <w:rPr>
          <w:rFonts w:eastAsia="Times New Roman CYR"/>
          <w:b/>
          <w:bCs/>
          <w:color w:val="000000"/>
          <w:sz w:val="22"/>
          <w:szCs w:val="22"/>
        </w:rPr>
      </w:pPr>
      <w:r w:rsidRPr="00EF79F4">
        <w:rPr>
          <w:rFonts w:eastAsia="Times New Roman CYR"/>
          <w:b/>
          <w:bCs/>
          <w:color w:val="000000"/>
          <w:sz w:val="22"/>
          <w:szCs w:val="22"/>
        </w:rPr>
        <w:t xml:space="preserve">муниципального образования  </w:t>
      </w:r>
    </w:p>
    <w:p w:rsidR="00EF79F4" w:rsidRPr="00EF79F4" w:rsidRDefault="00EF79F4" w:rsidP="00EF79F4">
      <w:pPr>
        <w:autoSpaceDE w:val="0"/>
        <w:ind w:left="-709" w:firstLine="283"/>
        <w:rPr>
          <w:rFonts w:eastAsia="Times New Roman CYR"/>
          <w:b/>
          <w:bCs/>
          <w:color w:val="000000"/>
          <w:sz w:val="22"/>
          <w:szCs w:val="22"/>
        </w:rPr>
      </w:pPr>
      <w:proofErr w:type="spellStart"/>
      <w:r w:rsidRPr="00EF79F4">
        <w:rPr>
          <w:rFonts w:eastAsia="Times New Roman CYR"/>
          <w:b/>
          <w:bCs/>
          <w:color w:val="000000"/>
          <w:sz w:val="22"/>
          <w:szCs w:val="22"/>
        </w:rPr>
        <w:t>Ивантеевского</w:t>
      </w:r>
      <w:proofErr w:type="spellEnd"/>
      <w:r w:rsidRPr="00EF79F4">
        <w:rPr>
          <w:rFonts w:eastAsia="Times New Roman CYR"/>
          <w:b/>
          <w:bCs/>
          <w:color w:val="000000"/>
          <w:sz w:val="22"/>
          <w:szCs w:val="22"/>
        </w:rPr>
        <w:t xml:space="preserve"> муниципального</w:t>
      </w:r>
    </w:p>
    <w:p w:rsidR="00EF79F4" w:rsidRPr="00EF79F4" w:rsidRDefault="00EF79F4" w:rsidP="00EF79F4">
      <w:pPr>
        <w:autoSpaceDE w:val="0"/>
        <w:ind w:left="-709" w:firstLine="283"/>
        <w:rPr>
          <w:rFonts w:eastAsia="Times New Roman CYR"/>
          <w:b/>
          <w:bCs/>
          <w:color w:val="000000"/>
          <w:sz w:val="22"/>
          <w:szCs w:val="22"/>
        </w:rPr>
      </w:pPr>
      <w:r w:rsidRPr="00EF79F4">
        <w:rPr>
          <w:rFonts w:eastAsia="Times New Roman CYR"/>
          <w:b/>
          <w:bCs/>
          <w:color w:val="000000"/>
          <w:sz w:val="22"/>
          <w:szCs w:val="22"/>
        </w:rPr>
        <w:t xml:space="preserve">района Саратовской  области            </w:t>
      </w:r>
      <w:r>
        <w:rPr>
          <w:rFonts w:eastAsia="Times New Roman CYR"/>
          <w:b/>
          <w:bCs/>
          <w:color w:val="000000"/>
          <w:sz w:val="22"/>
          <w:szCs w:val="22"/>
        </w:rPr>
        <w:t xml:space="preserve">                </w:t>
      </w:r>
      <w:r w:rsidRPr="00EF79F4">
        <w:rPr>
          <w:rFonts w:eastAsia="Times New Roman CYR"/>
          <w:b/>
          <w:bCs/>
          <w:color w:val="000000"/>
          <w:sz w:val="22"/>
          <w:szCs w:val="22"/>
        </w:rPr>
        <w:t xml:space="preserve"> И.В. Черникова</w:t>
      </w:r>
    </w:p>
    <w:p w:rsidR="00EF79F4" w:rsidRPr="00732B0C" w:rsidRDefault="00EF79F4" w:rsidP="00EF79F4">
      <w:pPr>
        <w:jc w:val="right"/>
        <w:rPr>
          <w:sz w:val="24"/>
          <w:szCs w:val="24"/>
        </w:rPr>
      </w:pPr>
      <w:r w:rsidRPr="00732B0C">
        <w:rPr>
          <w:sz w:val="24"/>
          <w:szCs w:val="24"/>
        </w:rPr>
        <w:t>Приложение №1</w:t>
      </w:r>
    </w:p>
    <w:p w:rsidR="00EF79F4" w:rsidRPr="00732B0C" w:rsidRDefault="00EF79F4" w:rsidP="00EF79F4">
      <w:pPr>
        <w:jc w:val="right"/>
        <w:rPr>
          <w:sz w:val="24"/>
          <w:szCs w:val="24"/>
        </w:rPr>
      </w:pPr>
      <w:r w:rsidRPr="00732B0C">
        <w:rPr>
          <w:sz w:val="24"/>
          <w:szCs w:val="24"/>
        </w:rPr>
        <w:t xml:space="preserve">к решению Совета </w:t>
      </w:r>
      <w:proofErr w:type="spellStart"/>
      <w:r w:rsidRPr="00732B0C">
        <w:rPr>
          <w:sz w:val="24"/>
          <w:szCs w:val="24"/>
        </w:rPr>
        <w:t>Ивантеевского</w:t>
      </w:r>
      <w:proofErr w:type="spellEnd"/>
    </w:p>
    <w:p w:rsidR="00EF79F4" w:rsidRPr="00732B0C" w:rsidRDefault="00EF79F4" w:rsidP="00EF79F4">
      <w:pPr>
        <w:jc w:val="right"/>
        <w:rPr>
          <w:sz w:val="24"/>
          <w:szCs w:val="24"/>
        </w:rPr>
      </w:pPr>
      <w:r w:rsidRPr="00732B0C">
        <w:rPr>
          <w:sz w:val="24"/>
          <w:szCs w:val="24"/>
        </w:rPr>
        <w:t xml:space="preserve"> муниципального образования</w:t>
      </w:r>
    </w:p>
    <w:p w:rsidR="00EF79F4" w:rsidRPr="00732B0C" w:rsidRDefault="00EF79F4" w:rsidP="00EF79F4">
      <w:pPr>
        <w:jc w:val="right"/>
        <w:rPr>
          <w:sz w:val="24"/>
          <w:szCs w:val="24"/>
        </w:rPr>
      </w:pPr>
      <w:r w:rsidRPr="00732B0C">
        <w:rPr>
          <w:sz w:val="24"/>
          <w:szCs w:val="24"/>
        </w:rPr>
        <w:t>от</w:t>
      </w:r>
      <w:r>
        <w:rPr>
          <w:sz w:val="24"/>
          <w:szCs w:val="24"/>
        </w:rPr>
        <w:t xml:space="preserve"> 30</w:t>
      </w:r>
      <w:r w:rsidRPr="00732B0C">
        <w:rPr>
          <w:sz w:val="24"/>
          <w:szCs w:val="24"/>
        </w:rPr>
        <w:t>.0</w:t>
      </w:r>
      <w:r>
        <w:rPr>
          <w:sz w:val="24"/>
          <w:szCs w:val="24"/>
        </w:rPr>
        <w:t>5</w:t>
      </w:r>
      <w:r w:rsidRPr="00732B0C">
        <w:rPr>
          <w:sz w:val="24"/>
          <w:szCs w:val="24"/>
        </w:rPr>
        <w:t>.2022 г. №</w:t>
      </w:r>
      <w:r>
        <w:rPr>
          <w:sz w:val="24"/>
          <w:szCs w:val="24"/>
        </w:rPr>
        <w:t>10</w:t>
      </w:r>
    </w:p>
    <w:p w:rsidR="00EF79F4" w:rsidRPr="00732B0C" w:rsidRDefault="00EF79F4" w:rsidP="00EF79F4">
      <w:pPr>
        <w:shd w:val="clear" w:color="auto" w:fill="FFFFFF"/>
        <w:contextualSpacing/>
        <w:jc w:val="right"/>
        <w:rPr>
          <w:sz w:val="24"/>
          <w:szCs w:val="24"/>
        </w:rPr>
      </w:pPr>
      <w:r>
        <w:rPr>
          <w:bCs/>
          <w:sz w:val="24"/>
          <w:szCs w:val="24"/>
        </w:rPr>
        <w:t>«</w:t>
      </w:r>
      <w:r w:rsidRPr="00732B0C">
        <w:rPr>
          <w:bCs/>
          <w:sz w:val="24"/>
          <w:szCs w:val="24"/>
        </w:rPr>
        <w:t xml:space="preserve">Об утверждении Положения </w:t>
      </w:r>
      <w:proofErr w:type="gramStart"/>
      <w:r w:rsidRPr="00732B0C">
        <w:rPr>
          <w:bCs/>
          <w:sz w:val="24"/>
          <w:szCs w:val="24"/>
        </w:rPr>
        <w:t>о</w:t>
      </w:r>
      <w:proofErr w:type="gramEnd"/>
      <w:r w:rsidRPr="00732B0C">
        <w:rPr>
          <w:bCs/>
          <w:sz w:val="24"/>
          <w:szCs w:val="24"/>
        </w:rPr>
        <w:t xml:space="preserve"> муниципальном</w:t>
      </w:r>
    </w:p>
    <w:p w:rsidR="00EF79F4" w:rsidRPr="00732B0C" w:rsidRDefault="00EF79F4" w:rsidP="00EF79F4">
      <w:pPr>
        <w:shd w:val="clear" w:color="auto" w:fill="FFFFFF"/>
        <w:contextualSpacing/>
        <w:jc w:val="right"/>
        <w:rPr>
          <w:bCs/>
          <w:sz w:val="24"/>
          <w:szCs w:val="24"/>
        </w:rPr>
      </w:pPr>
      <w:proofErr w:type="gramStart"/>
      <w:r w:rsidRPr="00732B0C">
        <w:rPr>
          <w:bCs/>
          <w:sz w:val="24"/>
          <w:szCs w:val="24"/>
        </w:rPr>
        <w:t>контроле</w:t>
      </w:r>
      <w:proofErr w:type="gramEnd"/>
      <w:r w:rsidRPr="00732B0C">
        <w:rPr>
          <w:bCs/>
          <w:sz w:val="24"/>
          <w:szCs w:val="24"/>
        </w:rPr>
        <w:t xml:space="preserve"> на автомобильном транспорте</w:t>
      </w:r>
    </w:p>
    <w:p w:rsidR="00EF79F4" w:rsidRPr="00732B0C" w:rsidRDefault="00EF79F4" w:rsidP="00EF79F4">
      <w:pPr>
        <w:shd w:val="clear" w:color="auto" w:fill="FFFFFF"/>
        <w:contextualSpacing/>
        <w:jc w:val="right"/>
        <w:rPr>
          <w:sz w:val="24"/>
          <w:szCs w:val="24"/>
        </w:rPr>
      </w:pPr>
      <w:r w:rsidRPr="00732B0C">
        <w:rPr>
          <w:bCs/>
          <w:sz w:val="24"/>
          <w:szCs w:val="24"/>
        </w:rPr>
        <w:t xml:space="preserve"> в дорожном</w:t>
      </w:r>
      <w:r w:rsidRPr="00732B0C">
        <w:rPr>
          <w:sz w:val="24"/>
          <w:szCs w:val="24"/>
        </w:rPr>
        <w:t xml:space="preserve"> </w:t>
      </w:r>
      <w:r w:rsidRPr="00732B0C">
        <w:rPr>
          <w:bCs/>
          <w:sz w:val="24"/>
          <w:szCs w:val="24"/>
        </w:rPr>
        <w:t>хозяйстве в границах населенных пунктов</w:t>
      </w:r>
    </w:p>
    <w:p w:rsidR="00EF79F4" w:rsidRDefault="00EF79F4" w:rsidP="00EF79F4">
      <w:pPr>
        <w:shd w:val="clear" w:color="auto" w:fill="FFFFFF"/>
        <w:contextualSpacing/>
        <w:jc w:val="right"/>
        <w:rPr>
          <w:bCs/>
          <w:sz w:val="24"/>
          <w:szCs w:val="24"/>
        </w:rPr>
      </w:pPr>
      <w:proofErr w:type="spellStart"/>
      <w:r>
        <w:rPr>
          <w:bCs/>
          <w:sz w:val="24"/>
          <w:szCs w:val="24"/>
        </w:rPr>
        <w:t>Ивантеевского</w:t>
      </w:r>
      <w:proofErr w:type="spellEnd"/>
      <w:r w:rsidRPr="00732B0C">
        <w:rPr>
          <w:bCs/>
          <w:sz w:val="24"/>
          <w:szCs w:val="24"/>
        </w:rPr>
        <w:t xml:space="preserve"> муниципального образования</w:t>
      </w:r>
      <w:r>
        <w:rPr>
          <w:bCs/>
          <w:sz w:val="24"/>
          <w:szCs w:val="24"/>
        </w:rPr>
        <w:t>»</w:t>
      </w:r>
    </w:p>
    <w:p w:rsidR="00EF79F4" w:rsidRPr="00732B0C" w:rsidRDefault="00EF79F4" w:rsidP="00EF79F4">
      <w:pPr>
        <w:shd w:val="clear" w:color="auto" w:fill="FFFFFF"/>
        <w:contextualSpacing/>
        <w:jc w:val="right"/>
        <w:rPr>
          <w:bCs/>
          <w:sz w:val="24"/>
          <w:szCs w:val="24"/>
        </w:rPr>
      </w:pPr>
    </w:p>
    <w:p w:rsidR="00EF79F4" w:rsidRPr="003A79FE" w:rsidRDefault="00EF79F4" w:rsidP="00EF79F4">
      <w:pPr>
        <w:pStyle w:val="ConsPlusNormal"/>
        <w:jc w:val="center"/>
        <w:rPr>
          <w:rFonts w:ascii="Times New Roman" w:hAnsi="Times New Roman" w:cs="Times New Roman"/>
          <w:b/>
          <w:sz w:val="24"/>
          <w:szCs w:val="24"/>
        </w:rPr>
      </w:pPr>
      <w:r w:rsidRPr="003A79FE">
        <w:rPr>
          <w:rFonts w:ascii="Times New Roman" w:hAnsi="Times New Roman" w:cs="Times New Roman"/>
          <w:b/>
          <w:sz w:val="24"/>
          <w:szCs w:val="24"/>
        </w:rPr>
        <w:lastRenderedPageBreak/>
        <w:t>ПОЛОЖЕНИЕ</w:t>
      </w:r>
    </w:p>
    <w:p w:rsidR="00EF79F4" w:rsidRPr="003A79FE" w:rsidRDefault="00EF79F4" w:rsidP="00EF79F4">
      <w:pPr>
        <w:pStyle w:val="ConsPlusNormal"/>
        <w:jc w:val="center"/>
        <w:rPr>
          <w:rFonts w:ascii="Times New Roman" w:hAnsi="Times New Roman" w:cs="Times New Roman"/>
          <w:b/>
          <w:sz w:val="24"/>
          <w:szCs w:val="24"/>
        </w:rPr>
      </w:pPr>
      <w:r w:rsidRPr="003A79FE">
        <w:rPr>
          <w:rFonts w:ascii="Times New Roman" w:hAnsi="Times New Roman" w:cs="Times New Roman"/>
          <w:b/>
          <w:sz w:val="24"/>
          <w:szCs w:val="24"/>
        </w:rPr>
        <w:t>о муниципальном контроле на автомобильном транспорте</w:t>
      </w:r>
    </w:p>
    <w:p w:rsidR="00EF79F4" w:rsidRPr="003A79FE" w:rsidRDefault="00EF79F4" w:rsidP="00EF79F4">
      <w:pPr>
        <w:pStyle w:val="ConsPlusNormal"/>
        <w:jc w:val="center"/>
        <w:rPr>
          <w:rFonts w:ascii="Times New Roman" w:hAnsi="Times New Roman" w:cs="Times New Roman"/>
          <w:b/>
          <w:sz w:val="24"/>
          <w:szCs w:val="24"/>
        </w:rPr>
      </w:pPr>
      <w:r w:rsidRPr="003A79FE">
        <w:rPr>
          <w:rFonts w:ascii="Times New Roman" w:hAnsi="Times New Roman" w:cs="Times New Roman"/>
          <w:b/>
          <w:sz w:val="24"/>
          <w:szCs w:val="24"/>
        </w:rPr>
        <w:t>и в дорожном хозяйстве в границах населенных пунктов</w:t>
      </w:r>
    </w:p>
    <w:p w:rsidR="00EF79F4" w:rsidRPr="003A79FE" w:rsidRDefault="00EF79F4" w:rsidP="00EF79F4">
      <w:pPr>
        <w:pStyle w:val="ConsPlusNormal"/>
        <w:jc w:val="center"/>
        <w:rPr>
          <w:sz w:val="24"/>
          <w:szCs w:val="24"/>
        </w:rPr>
      </w:pPr>
      <w:proofErr w:type="spellStart"/>
      <w:r w:rsidRPr="003A79FE">
        <w:rPr>
          <w:rFonts w:ascii="Times New Roman" w:hAnsi="Times New Roman" w:cs="Times New Roman"/>
          <w:b/>
          <w:sz w:val="24"/>
          <w:szCs w:val="24"/>
        </w:rPr>
        <w:t>Ивантеевского</w:t>
      </w:r>
      <w:proofErr w:type="spellEnd"/>
      <w:r w:rsidRPr="003A79FE">
        <w:rPr>
          <w:rFonts w:ascii="Times New Roman" w:hAnsi="Times New Roman" w:cs="Times New Roman"/>
          <w:b/>
          <w:sz w:val="24"/>
          <w:szCs w:val="24"/>
        </w:rPr>
        <w:t xml:space="preserve"> муниципального образования</w:t>
      </w:r>
    </w:p>
    <w:p w:rsidR="00EF79F4" w:rsidRPr="003A79FE" w:rsidRDefault="00EF79F4" w:rsidP="00EF79F4">
      <w:pPr>
        <w:shd w:val="clear" w:color="auto" w:fill="FFFFFF"/>
        <w:spacing w:after="150"/>
        <w:rPr>
          <w:color w:val="333333"/>
          <w:sz w:val="24"/>
          <w:szCs w:val="24"/>
        </w:rPr>
      </w:pPr>
      <w:r w:rsidRPr="003A79FE">
        <w:rPr>
          <w:color w:val="333333"/>
          <w:sz w:val="24"/>
          <w:szCs w:val="24"/>
          <w:vertAlign w:val="superscript"/>
        </w:rPr>
        <w:t> </w:t>
      </w:r>
    </w:p>
    <w:p w:rsidR="00EF79F4" w:rsidRDefault="00EF79F4" w:rsidP="00EF79F4">
      <w:pPr>
        <w:shd w:val="clear" w:color="auto" w:fill="FFFFFF"/>
        <w:ind w:firstLine="709"/>
        <w:jc w:val="center"/>
        <w:rPr>
          <w:b/>
          <w:bCs/>
          <w:sz w:val="24"/>
          <w:szCs w:val="24"/>
        </w:rPr>
      </w:pPr>
      <w:r w:rsidRPr="00732B0C">
        <w:rPr>
          <w:b/>
          <w:bCs/>
          <w:sz w:val="24"/>
          <w:szCs w:val="24"/>
        </w:rPr>
        <w:t>1.Общие положения</w:t>
      </w:r>
    </w:p>
    <w:p w:rsidR="00EF79F4" w:rsidRPr="00732B0C" w:rsidRDefault="00EF79F4" w:rsidP="00EF79F4">
      <w:pPr>
        <w:shd w:val="clear" w:color="auto" w:fill="FFFFFF"/>
        <w:ind w:firstLine="709"/>
        <w:jc w:val="center"/>
        <w:rPr>
          <w:sz w:val="24"/>
          <w:szCs w:val="24"/>
        </w:rPr>
      </w:pPr>
    </w:p>
    <w:p w:rsidR="00EF79F4" w:rsidRPr="00732B0C" w:rsidRDefault="00EF79F4" w:rsidP="00EF79F4">
      <w:pPr>
        <w:shd w:val="clear" w:color="auto" w:fill="FFFFFF"/>
        <w:ind w:firstLine="709"/>
        <w:jc w:val="both"/>
        <w:rPr>
          <w:sz w:val="24"/>
          <w:szCs w:val="24"/>
        </w:rPr>
      </w:pPr>
      <w:r w:rsidRPr="00732B0C">
        <w:rPr>
          <w:sz w:val="24"/>
          <w:szCs w:val="24"/>
        </w:rPr>
        <w:t xml:space="preserve">1.1. Настоящее Положение устанавливает порядок осуществления муниципального контроля на автомобильном транспорте и в дорожном хозяйстве в границах населенных пунктов </w:t>
      </w:r>
      <w:proofErr w:type="spellStart"/>
      <w:r w:rsidRPr="00732B0C">
        <w:rPr>
          <w:sz w:val="24"/>
          <w:szCs w:val="24"/>
        </w:rPr>
        <w:t>Ивантеевского</w:t>
      </w:r>
      <w:proofErr w:type="spellEnd"/>
      <w:r w:rsidRPr="00732B0C">
        <w:rPr>
          <w:sz w:val="24"/>
          <w:szCs w:val="24"/>
        </w:rPr>
        <w:t xml:space="preserve"> муниципального образования (далее – муниципальный контроль на автомобильном транспорте).</w:t>
      </w:r>
    </w:p>
    <w:p w:rsidR="00EF79F4" w:rsidRPr="00732B0C" w:rsidRDefault="00EF79F4" w:rsidP="00EF79F4">
      <w:pPr>
        <w:shd w:val="clear" w:color="auto" w:fill="FFFFFF"/>
        <w:ind w:firstLine="709"/>
        <w:jc w:val="both"/>
        <w:rPr>
          <w:sz w:val="24"/>
          <w:szCs w:val="24"/>
        </w:rPr>
      </w:pPr>
      <w:r w:rsidRPr="00732B0C">
        <w:rPr>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F79F4" w:rsidRPr="00732B0C" w:rsidRDefault="00EF79F4" w:rsidP="00EF79F4">
      <w:pPr>
        <w:shd w:val="clear" w:color="auto" w:fill="FFFFFF"/>
        <w:ind w:firstLine="709"/>
        <w:jc w:val="both"/>
        <w:rPr>
          <w:sz w:val="24"/>
          <w:szCs w:val="24"/>
        </w:rPr>
      </w:pPr>
      <w:r w:rsidRPr="00732B0C">
        <w:rPr>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732B0C">
        <w:rPr>
          <w:sz w:val="24"/>
          <w:szCs w:val="24"/>
        </w:rPr>
        <w:t>Ивантеевского</w:t>
      </w:r>
      <w:proofErr w:type="spellEnd"/>
      <w:r w:rsidRPr="00732B0C">
        <w:rPr>
          <w:sz w:val="24"/>
          <w:szCs w:val="24"/>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EF79F4" w:rsidRPr="00732B0C" w:rsidRDefault="00EF79F4" w:rsidP="00EF79F4">
      <w:pPr>
        <w:shd w:val="clear" w:color="auto" w:fill="FFFFFF"/>
        <w:ind w:firstLine="709"/>
        <w:jc w:val="both"/>
        <w:rPr>
          <w:sz w:val="24"/>
          <w:szCs w:val="24"/>
        </w:rPr>
      </w:pPr>
      <w:r w:rsidRPr="00732B0C">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F79F4" w:rsidRPr="00732B0C" w:rsidRDefault="00EF79F4" w:rsidP="00EF79F4">
      <w:pPr>
        <w:shd w:val="clear" w:color="auto" w:fill="FFFFFF"/>
        <w:ind w:firstLine="709"/>
        <w:jc w:val="both"/>
        <w:rPr>
          <w:sz w:val="24"/>
          <w:szCs w:val="24"/>
        </w:rPr>
      </w:pPr>
      <w:r w:rsidRPr="00732B0C">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F79F4" w:rsidRPr="00732B0C" w:rsidRDefault="00EF79F4" w:rsidP="00EF79F4">
      <w:pPr>
        <w:shd w:val="clear" w:color="auto" w:fill="FFFFFF"/>
        <w:ind w:firstLine="709"/>
        <w:jc w:val="both"/>
        <w:rPr>
          <w:sz w:val="24"/>
          <w:szCs w:val="24"/>
        </w:rPr>
      </w:pPr>
      <w:r w:rsidRPr="00732B0C">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EF79F4" w:rsidRPr="00732B0C" w:rsidRDefault="00EF79F4" w:rsidP="00EF79F4">
      <w:pPr>
        <w:shd w:val="clear" w:color="auto" w:fill="FFFFFF"/>
        <w:ind w:firstLine="709"/>
        <w:jc w:val="both"/>
        <w:rPr>
          <w:sz w:val="24"/>
          <w:szCs w:val="24"/>
        </w:rPr>
      </w:pPr>
      <w:r w:rsidRPr="00732B0C">
        <w:rPr>
          <w:sz w:val="24"/>
          <w:szCs w:val="24"/>
        </w:rPr>
        <w:t xml:space="preserve">1.3. Муниципальный контроль на автомобильном транспорте осуществляется администрацией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(далее – администрация).</w:t>
      </w:r>
    </w:p>
    <w:p w:rsidR="00EF79F4" w:rsidRPr="00732B0C" w:rsidRDefault="00EF79F4" w:rsidP="00EF79F4">
      <w:pPr>
        <w:shd w:val="clear" w:color="auto" w:fill="FFFFFF"/>
        <w:ind w:firstLine="709"/>
        <w:jc w:val="both"/>
        <w:rPr>
          <w:sz w:val="24"/>
          <w:szCs w:val="24"/>
        </w:rPr>
      </w:pPr>
      <w:r w:rsidRPr="00732B0C">
        <w:rPr>
          <w:sz w:val="24"/>
          <w:szCs w:val="24"/>
        </w:rPr>
        <w:t xml:space="preserve">1.4. Должностными лицами администрации, уполномоченными осуществлять муниципальный контроль на автомобильном транспорте, являются «Руководитель» - Глава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«Инспектор» - должностное лицо администрации на основании распоряжения главы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(далее также – должностные лица, уполномоченные осуществлять муниципальный контроль на автомобильном транспорте). В должностные обязанности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w:t>
      </w:r>
      <w:r>
        <w:rPr>
          <w:sz w:val="24"/>
          <w:szCs w:val="24"/>
        </w:rPr>
        <w:t>ральным законом от 31.07.2020 №</w:t>
      </w:r>
      <w:r w:rsidRPr="00732B0C">
        <w:rPr>
          <w:sz w:val="24"/>
          <w:szCs w:val="24"/>
        </w:rPr>
        <w:t>248-ФЗ «О государственном контроле (надзоре) и муниципальном контроле в Российской Федерации» и иными федеральными законами.</w:t>
      </w:r>
    </w:p>
    <w:p w:rsidR="00EF79F4" w:rsidRPr="00732B0C" w:rsidRDefault="00EF79F4" w:rsidP="00EF79F4">
      <w:pPr>
        <w:shd w:val="clear" w:color="auto" w:fill="FFFFFF"/>
        <w:ind w:firstLine="709"/>
        <w:jc w:val="both"/>
        <w:rPr>
          <w:sz w:val="24"/>
          <w:szCs w:val="24"/>
        </w:rPr>
      </w:pPr>
      <w:r w:rsidRPr="00732B0C">
        <w:rPr>
          <w:sz w:val="24"/>
          <w:szCs w:val="24"/>
        </w:rPr>
        <w:t xml:space="preserve">1.5. </w:t>
      </w:r>
      <w:proofErr w:type="gramStart"/>
      <w:r w:rsidRPr="00732B0C">
        <w:rPr>
          <w:sz w:val="24"/>
          <w:szCs w:val="24"/>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w:t>
      </w:r>
      <w:r>
        <w:rPr>
          <w:sz w:val="24"/>
          <w:szCs w:val="24"/>
        </w:rPr>
        <w:t>рального закона от 31.07.2020 №</w:t>
      </w:r>
      <w:r w:rsidRPr="00732B0C">
        <w:rPr>
          <w:sz w:val="24"/>
          <w:szCs w:val="24"/>
        </w:rPr>
        <w:t>248-ФЗ «О государственном контроле (надзоре) и муниципальном контроле в Российской Федерации», Феде</w:t>
      </w:r>
      <w:r>
        <w:rPr>
          <w:sz w:val="24"/>
          <w:szCs w:val="24"/>
        </w:rPr>
        <w:t>рального закона от 08.11.2007 №</w:t>
      </w:r>
      <w:r w:rsidRPr="00732B0C">
        <w:rPr>
          <w:sz w:val="24"/>
          <w:szCs w:val="24"/>
        </w:rPr>
        <w:t>259-ФЗ «Устав автомобильного транспорта и городского наземного электрического транспорта», Феде</w:t>
      </w:r>
      <w:r>
        <w:rPr>
          <w:sz w:val="24"/>
          <w:szCs w:val="24"/>
        </w:rPr>
        <w:t>рального закона от 08.11.2007 №</w:t>
      </w:r>
      <w:r w:rsidRPr="00732B0C">
        <w:rPr>
          <w:sz w:val="24"/>
          <w:szCs w:val="24"/>
        </w:rPr>
        <w:t>257-ФЗ «Об автомобильных дорогах и о дорожной деятельности в</w:t>
      </w:r>
      <w:proofErr w:type="gramEnd"/>
      <w:r w:rsidRPr="00732B0C">
        <w:rPr>
          <w:sz w:val="24"/>
          <w:szCs w:val="24"/>
        </w:rPr>
        <w:t xml:space="preserve"> Российской Федерации и о внесении изменений в отдельные законодательные акты Российской Федерации», Федера</w:t>
      </w:r>
      <w:r>
        <w:rPr>
          <w:sz w:val="24"/>
          <w:szCs w:val="24"/>
        </w:rPr>
        <w:t>льного закона от 06.10.2003 №</w:t>
      </w:r>
      <w:r w:rsidRPr="00732B0C">
        <w:rPr>
          <w:sz w:val="24"/>
          <w:szCs w:val="24"/>
        </w:rPr>
        <w:t>131-ФЗ «Об общих принципах организации местного самоуправления в Российской Федерации».</w:t>
      </w:r>
    </w:p>
    <w:p w:rsidR="00EF79F4" w:rsidRPr="00732B0C" w:rsidRDefault="00EF79F4" w:rsidP="00EF79F4">
      <w:pPr>
        <w:shd w:val="clear" w:color="auto" w:fill="FFFFFF"/>
        <w:ind w:firstLine="709"/>
        <w:jc w:val="both"/>
        <w:rPr>
          <w:sz w:val="24"/>
          <w:szCs w:val="24"/>
        </w:rPr>
      </w:pPr>
      <w:r w:rsidRPr="00732B0C">
        <w:rPr>
          <w:sz w:val="24"/>
          <w:szCs w:val="24"/>
        </w:rPr>
        <w:t>1.6. Объектами муниципального контроля на автомобильном транспорте являются:</w:t>
      </w:r>
    </w:p>
    <w:p w:rsidR="00EF79F4" w:rsidRPr="00732B0C" w:rsidRDefault="00EF79F4" w:rsidP="00EF79F4">
      <w:pPr>
        <w:shd w:val="clear" w:color="auto" w:fill="FFFFFF"/>
        <w:ind w:firstLine="709"/>
        <w:jc w:val="both"/>
        <w:rPr>
          <w:sz w:val="24"/>
          <w:szCs w:val="24"/>
        </w:rPr>
      </w:pPr>
      <w:r w:rsidRPr="00732B0C">
        <w:rPr>
          <w:sz w:val="24"/>
          <w:szCs w:val="24"/>
        </w:rPr>
        <w:t>а) в рамках пункта 1 части 1 статьи 16 Федерального закона от</w:t>
      </w:r>
      <w:r>
        <w:rPr>
          <w:sz w:val="24"/>
          <w:szCs w:val="24"/>
        </w:rPr>
        <w:t xml:space="preserve"> 31.07.2020  №</w:t>
      </w:r>
      <w:r w:rsidRPr="00732B0C">
        <w:rPr>
          <w:sz w:val="24"/>
          <w:szCs w:val="24"/>
        </w:rPr>
        <w:t>248-ФЗ «О государственном контроле (надзоре) и муниципальном контроле в Российской Федерации»:</w:t>
      </w:r>
    </w:p>
    <w:p w:rsidR="00EF79F4" w:rsidRPr="00732B0C" w:rsidRDefault="00EF79F4" w:rsidP="00EF79F4">
      <w:pPr>
        <w:shd w:val="clear" w:color="auto" w:fill="FFFFFF"/>
        <w:ind w:firstLine="709"/>
        <w:jc w:val="both"/>
        <w:rPr>
          <w:sz w:val="24"/>
          <w:szCs w:val="24"/>
        </w:rPr>
      </w:pPr>
      <w:r w:rsidRPr="00732B0C">
        <w:rPr>
          <w:sz w:val="24"/>
          <w:szCs w:val="24"/>
        </w:rPr>
        <w:lastRenderedPageBreak/>
        <w:t>- деятельность по использованию полос отвода и (или) придорожных полос автомобильных дорог общего пользования местного значения;</w:t>
      </w:r>
    </w:p>
    <w:p w:rsidR="00EF79F4" w:rsidRPr="00732B0C" w:rsidRDefault="00EF79F4" w:rsidP="00EF79F4">
      <w:pPr>
        <w:shd w:val="clear" w:color="auto" w:fill="FFFFFF"/>
        <w:ind w:firstLine="709"/>
        <w:jc w:val="both"/>
        <w:rPr>
          <w:sz w:val="24"/>
          <w:szCs w:val="24"/>
        </w:rPr>
      </w:pPr>
      <w:r w:rsidRPr="00732B0C">
        <w:rPr>
          <w:sz w:val="24"/>
          <w:szCs w:val="24"/>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F79F4" w:rsidRPr="00732B0C" w:rsidRDefault="00EF79F4" w:rsidP="00EF79F4">
      <w:pPr>
        <w:shd w:val="clear" w:color="auto" w:fill="FFFFFF"/>
        <w:ind w:firstLine="709"/>
        <w:jc w:val="both"/>
        <w:rPr>
          <w:sz w:val="24"/>
          <w:szCs w:val="24"/>
        </w:rPr>
      </w:pPr>
      <w:r w:rsidRPr="00732B0C">
        <w:rPr>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F79F4" w:rsidRPr="00732B0C" w:rsidRDefault="00EF79F4" w:rsidP="00EF79F4">
      <w:pPr>
        <w:shd w:val="clear" w:color="auto" w:fill="FFFFFF"/>
        <w:ind w:firstLine="709"/>
        <w:jc w:val="both"/>
        <w:rPr>
          <w:sz w:val="24"/>
          <w:szCs w:val="24"/>
        </w:rPr>
      </w:pPr>
      <w:r w:rsidRPr="00732B0C">
        <w:rPr>
          <w:sz w:val="24"/>
          <w:szCs w:val="24"/>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F79F4" w:rsidRPr="00732B0C" w:rsidRDefault="00EF79F4" w:rsidP="00EF79F4">
      <w:pPr>
        <w:shd w:val="clear" w:color="auto" w:fill="FFFFFF"/>
        <w:ind w:firstLine="709"/>
        <w:jc w:val="both"/>
        <w:rPr>
          <w:sz w:val="24"/>
          <w:szCs w:val="24"/>
        </w:rPr>
      </w:pPr>
      <w:r w:rsidRPr="00732B0C">
        <w:rPr>
          <w:sz w:val="24"/>
          <w:szCs w:val="24"/>
        </w:rPr>
        <w:t>- внесение платы за пользование на платной основе парковками (</w:t>
      </w:r>
      <w:proofErr w:type="gramStart"/>
      <w:r w:rsidRPr="00732B0C">
        <w:rPr>
          <w:sz w:val="24"/>
          <w:szCs w:val="24"/>
        </w:rPr>
        <w:t>парковочным</w:t>
      </w:r>
      <w:proofErr w:type="gramEnd"/>
      <w:r>
        <w:rPr>
          <w:sz w:val="24"/>
          <w:szCs w:val="24"/>
        </w:rPr>
        <w:t xml:space="preserve"> </w:t>
      </w:r>
      <w:r w:rsidRPr="00732B0C">
        <w:rPr>
          <w:sz w:val="24"/>
          <w:szCs w:val="24"/>
        </w:rPr>
        <w:t>и местами), расположенными на автомобильных дорогах общего пользования местного значения (в случае создания таких парковок (парковочных мест);</w:t>
      </w:r>
    </w:p>
    <w:p w:rsidR="00EF79F4" w:rsidRPr="00732B0C" w:rsidRDefault="00EF79F4" w:rsidP="00EF79F4">
      <w:pPr>
        <w:shd w:val="clear" w:color="auto" w:fill="FFFFFF"/>
        <w:ind w:firstLine="709"/>
        <w:jc w:val="both"/>
        <w:rPr>
          <w:sz w:val="24"/>
          <w:szCs w:val="24"/>
        </w:rPr>
      </w:pPr>
      <w:r w:rsidRPr="00732B0C">
        <w:rPr>
          <w:sz w:val="24"/>
          <w:szCs w:val="24"/>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F79F4" w:rsidRPr="00732B0C" w:rsidRDefault="00EF79F4" w:rsidP="00EF79F4">
      <w:pPr>
        <w:shd w:val="clear" w:color="auto" w:fill="FFFFFF"/>
        <w:ind w:firstLine="709"/>
        <w:jc w:val="both"/>
        <w:rPr>
          <w:sz w:val="24"/>
          <w:szCs w:val="24"/>
        </w:rPr>
      </w:pPr>
      <w:r w:rsidRPr="00732B0C">
        <w:rPr>
          <w:sz w:val="24"/>
          <w:szCs w:val="24"/>
        </w:rPr>
        <w:t>- внесение платы за присоединение объектов дорожного сервиса к автомобильным дорогам общего пользования местного значения;</w:t>
      </w:r>
    </w:p>
    <w:p w:rsidR="00EF79F4" w:rsidRPr="00732B0C" w:rsidRDefault="00EF79F4" w:rsidP="00EF79F4">
      <w:pPr>
        <w:shd w:val="clear" w:color="auto" w:fill="FFFFFF"/>
        <w:ind w:firstLine="709"/>
        <w:jc w:val="both"/>
        <w:rPr>
          <w:sz w:val="24"/>
          <w:szCs w:val="24"/>
        </w:rPr>
      </w:pPr>
      <w:r w:rsidRPr="00732B0C">
        <w:rPr>
          <w:sz w:val="24"/>
          <w:szCs w:val="24"/>
        </w:rPr>
        <w:t>- дорожно-строительные мате</w:t>
      </w:r>
      <w:r>
        <w:rPr>
          <w:sz w:val="24"/>
          <w:szCs w:val="24"/>
        </w:rPr>
        <w:t>риалы, указанные в приложении №</w:t>
      </w:r>
      <w:r w:rsidRPr="00732B0C">
        <w:rPr>
          <w:sz w:val="24"/>
          <w:szCs w:val="24"/>
        </w:rPr>
        <w:t>1 к техническому регламенту Таможенного союза «Безопасность автомобильных дорог» (</w:t>
      </w:r>
      <w:proofErr w:type="gramStart"/>
      <w:r w:rsidRPr="00732B0C">
        <w:rPr>
          <w:sz w:val="24"/>
          <w:szCs w:val="24"/>
        </w:rPr>
        <w:t>ТР</w:t>
      </w:r>
      <w:proofErr w:type="gramEnd"/>
      <w:r w:rsidRPr="00732B0C">
        <w:rPr>
          <w:sz w:val="24"/>
          <w:szCs w:val="24"/>
        </w:rPr>
        <w:t xml:space="preserve"> ТС 014/2011);</w:t>
      </w:r>
    </w:p>
    <w:p w:rsidR="00EF79F4" w:rsidRPr="00732B0C" w:rsidRDefault="00EF79F4" w:rsidP="00EF79F4">
      <w:pPr>
        <w:shd w:val="clear" w:color="auto" w:fill="FFFFFF"/>
        <w:ind w:firstLine="709"/>
        <w:jc w:val="both"/>
        <w:rPr>
          <w:sz w:val="24"/>
          <w:szCs w:val="24"/>
        </w:rPr>
      </w:pPr>
      <w:r w:rsidRPr="00732B0C">
        <w:rPr>
          <w:sz w:val="24"/>
          <w:szCs w:val="24"/>
        </w:rPr>
        <w:t>- дорожно-строительные из</w:t>
      </w:r>
      <w:r>
        <w:rPr>
          <w:sz w:val="24"/>
          <w:szCs w:val="24"/>
        </w:rPr>
        <w:t>делия, указанные в приложении №</w:t>
      </w:r>
      <w:r w:rsidRPr="00732B0C">
        <w:rPr>
          <w:sz w:val="24"/>
          <w:szCs w:val="24"/>
        </w:rPr>
        <w:t>2 к техническому регламенту Таможенного союза «Безопасность автомобильных дорог» (</w:t>
      </w:r>
      <w:proofErr w:type="gramStart"/>
      <w:r w:rsidRPr="00732B0C">
        <w:rPr>
          <w:sz w:val="24"/>
          <w:szCs w:val="24"/>
        </w:rPr>
        <w:t>ТР</w:t>
      </w:r>
      <w:proofErr w:type="gramEnd"/>
      <w:r w:rsidRPr="00732B0C">
        <w:rPr>
          <w:sz w:val="24"/>
          <w:szCs w:val="24"/>
        </w:rPr>
        <w:t xml:space="preserve"> ТС 014/2011);</w:t>
      </w:r>
    </w:p>
    <w:p w:rsidR="00EF79F4" w:rsidRPr="00732B0C" w:rsidRDefault="00EF79F4" w:rsidP="00EF79F4">
      <w:pPr>
        <w:shd w:val="clear" w:color="auto" w:fill="FFFFFF"/>
        <w:ind w:firstLine="709"/>
        <w:jc w:val="both"/>
        <w:rPr>
          <w:sz w:val="24"/>
          <w:szCs w:val="24"/>
        </w:rPr>
      </w:pPr>
      <w:r w:rsidRPr="00732B0C">
        <w:rPr>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F79F4" w:rsidRPr="00732B0C" w:rsidRDefault="00EF79F4" w:rsidP="00EF79F4">
      <w:pPr>
        <w:shd w:val="clear" w:color="auto" w:fill="FFFFFF"/>
        <w:ind w:firstLine="709"/>
        <w:jc w:val="both"/>
        <w:rPr>
          <w:sz w:val="24"/>
          <w:szCs w:val="24"/>
        </w:rPr>
      </w:pPr>
      <w:r w:rsidRPr="00732B0C">
        <w:rPr>
          <w:sz w:val="24"/>
          <w:szCs w:val="24"/>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F79F4" w:rsidRPr="00732B0C" w:rsidRDefault="00EF79F4" w:rsidP="00EF79F4">
      <w:pPr>
        <w:shd w:val="clear" w:color="auto" w:fill="FFFFFF"/>
        <w:ind w:firstLine="709"/>
        <w:jc w:val="both"/>
        <w:rPr>
          <w:sz w:val="24"/>
          <w:szCs w:val="24"/>
        </w:rPr>
      </w:pPr>
      <w:r w:rsidRPr="00732B0C">
        <w:rPr>
          <w:sz w:val="24"/>
          <w:szCs w:val="24"/>
        </w:rPr>
        <w:t xml:space="preserve">- придорожные полосы и полосы </w:t>
      </w:r>
      <w:proofErr w:type="gramStart"/>
      <w:r w:rsidRPr="00732B0C">
        <w:rPr>
          <w:sz w:val="24"/>
          <w:szCs w:val="24"/>
        </w:rPr>
        <w:t>отвода</w:t>
      </w:r>
      <w:proofErr w:type="gramEnd"/>
      <w:r w:rsidRPr="00732B0C">
        <w:rPr>
          <w:sz w:val="24"/>
          <w:szCs w:val="24"/>
        </w:rPr>
        <w:t xml:space="preserve"> автомобильных дорог общего пользования местного значения;</w:t>
      </w:r>
    </w:p>
    <w:p w:rsidR="00EF79F4" w:rsidRPr="00732B0C" w:rsidRDefault="00EF79F4" w:rsidP="00EF79F4">
      <w:pPr>
        <w:shd w:val="clear" w:color="auto" w:fill="FFFFFF"/>
        <w:ind w:firstLine="709"/>
        <w:jc w:val="both"/>
        <w:rPr>
          <w:sz w:val="24"/>
          <w:szCs w:val="24"/>
        </w:rPr>
      </w:pPr>
      <w:r w:rsidRPr="00732B0C">
        <w:rPr>
          <w:sz w:val="24"/>
          <w:szCs w:val="24"/>
        </w:rPr>
        <w:t>- автомобильная дорога общего пользования местного значения и искусственные дорожные сооружения на ней;</w:t>
      </w:r>
    </w:p>
    <w:p w:rsidR="00EF79F4" w:rsidRPr="00732B0C" w:rsidRDefault="00EF79F4" w:rsidP="00EF79F4">
      <w:pPr>
        <w:shd w:val="clear" w:color="auto" w:fill="FFFFFF"/>
        <w:ind w:firstLine="709"/>
        <w:jc w:val="both"/>
        <w:rPr>
          <w:sz w:val="24"/>
          <w:szCs w:val="24"/>
        </w:rPr>
      </w:pPr>
      <w:r w:rsidRPr="00732B0C">
        <w:rPr>
          <w:sz w:val="24"/>
          <w:szCs w:val="24"/>
        </w:rPr>
        <w:t>- примыкания к автомобильным дорогам местного значения, в том числе примыкания объектов дорожного сервиса.</w:t>
      </w:r>
    </w:p>
    <w:p w:rsidR="00EF79F4" w:rsidRPr="00732B0C" w:rsidRDefault="00EF79F4" w:rsidP="00EF79F4">
      <w:pPr>
        <w:pStyle w:val="ConsPlusNormal"/>
        <w:ind w:firstLine="709"/>
        <w:jc w:val="both"/>
        <w:rPr>
          <w:rFonts w:ascii="Times New Roman" w:hAnsi="Times New Roman" w:cs="Times New Roman"/>
          <w:sz w:val="24"/>
          <w:szCs w:val="24"/>
        </w:rPr>
      </w:pPr>
      <w:r w:rsidRPr="00732B0C">
        <w:rPr>
          <w:rFonts w:ascii="Times New Roman" w:hAnsi="Times New Roman" w:cs="Times New Roman"/>
          <w:sz w:val="24"/>
          <w:szCs w:val="24"/>
        </w:rPr>
        <w:t xml:space="preserve">1.7. </w:t>
      </w:r>
      <w:proofErr w:type="gramStart"/>
      <w:r w:rsidRPr="00732B0C">
        <w:rPr>
          <w:rFonts w:ascii="Times New Roman" w:hAnsi="Times New Roman" w:cs="Times New Roman"/>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F79F4" w:rsidRPr="00732B0C" w:rsidRDefault="00EF79F4" w:rsidP="00EF79F4">
      <w:pPr>
        <w:pStyle w:val="ConsPlusNormal"/>
        <w:ind w:firstLine="709"/>
        <w:jc w:val="both"/>
        <w:rPr>
          <w:rFonts w:ascii="Times New Roman" w:hAnsi="Times New Roman" w:cs="Times New Roman"/>
          <w:sz w:val="24"/>
          <w:szCs w:val="24"/>
        </w:rPr>
      </w:pPr>
      <w:r w:rsidRPr="00732B0C">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1" w:name="Par61"/>
      <w:bookmarkEnd w:id="1"/>
      <w:r w:rsidRPr="00732B0C">
        <w:rPr>
          <w:rFonts w:ascii="Times New Roman" w:hAnsi="Times New Roman" w:cs="Times New Roman"/>
          <w:sz w:val="24"/>
          <w:szCs w:val="24"/>
        </w:rPr>
        <w:t>.</w:t>
      </w:r>
    </w:p>
    <w:p w:rsidR="00EF79F4" w:rsidRPr="00732B0C" w:rsidRDefault="00EF79F4" w:rsidP="00EF79F4">
      <w:pPr>
        <w:pStyle w:val="ConsPlusNormal"/>
        <w:ind w:firstLine="709"/>
        <w:jc w:val="both"/>
        <w:rPr>
          <w:rFonts w:ascii="Times New Roman" w:hAnsi="Times New Roman" w:cs="Times New Roman"/>
          <w:sz w:val="24"/>
          <w:szCs w:val="24"/>
        </w:rPr>
      </w:pPr>
    </w:p>
    <w:p w:rsidR="00EF79F4" w:rsidRDefault="00EF79F4" w:rsidP="00EF79F4">
      <w:pPr>
        <w:pStyle w:val="ConsPlusNormal"/>
        <w:ind w:firstLine="709"/>
        <w:jc w:val="center"/>
        <w:rPr>
          <w:rFonts w:ascii="Times New Roman" w:hAnsi="Times New Roman" w:cs="Times New Roman"/>
          <w:b/>
          <w:sz w:val="24"/>
          <w:szCs w:val="24"/>
        </w:rPr>
      </w:pPr>
      <w:r w:rsidRPr="00732B0C">
        <w:rPr>
          <w:rFonts w:ascii="Times New Roman" w:hAnsi="Times New Roman" w:cs="Times New Roman"/>
          <w:b/>
          <w:sz w:val="24"/>
          <w:szCs w:val="24"/>
        </w:rPr>
        <w:t>2. Профилактика рисков причинения вреда (ущерба) охраняемым законом ценностям</w:t>
      </w:r>
    </w:p>
    <w:p w:rsidR="00EF79F4" w:rsidRPr="00732B0C" w:rsidRDefault="00EF79F4" w:rsidP="00EF79F4">
      <w:pPr>
        <w:pStyle w:val="ConsPlusNormal"/>
        <w:ind w:firstLine="709"/>
        <w:jc w:val="center"/>
        <w:rPr>
          <w:rFonts w:ascii="Times New Roman" w:hAnsi="Times New Roman" w:cs="Times New Roman"/>
          <w:b/>
          <w:sz w:val="24"/>
          <w:szCs w:val="24"/>
        </w:rPr>
      </w:pPr>
    </w:p>
    <w:p w:rsidR="00EF79F4" w:rsidRPr="00732B0C" w:rsidRDefault="00EF79F4" w:rsidP="00EF79F4">
      <w:pPr>
        <w:shd w:val="clear" w:color="auto" w:fill="FFFFFF"/>
        <w:ind w:firstLine="709"/>
        <w:jc w:val="both"/>
        <w:rPr>
          <w:sz w:val="24"/>
          <w:szCs w:val="24"/>
        </w:rPr>
      </w:pPr>
      <w:r w:rsidRPr="00732B0C">
        <w:rPr>
          <w:sz w:val="24"/>
          <w:szCs w:val="24"/>
        </w:rPr>
        <w:t>2.1. Администрация осуществляет муниципальный контроль на автомобильном транспорте</w:t>
      </w:r>
      <w:r>
        <w:rPr>
          <w:sz w:val="24"/>
          <w:szCs w:val="24"/>
        </w:rPr>
        <w:t>,</w:t>
      </w:r>
      <w:r w:rsidRPr="00732B0C">
        <w:rPr>
          <w:sz w:val="24"/>
          <w:szCs w:val="24"/>
        </w:rPr>
        <w:t xml:space="preserve"> в том числе посредством проведения профилактических мероприятий.</w:t>
      </w:r>
    </w:p>
    <w:p w:rsidR="00EF79F4" w:rsidRPr="00732B0C" w:rsidRDefault="00EF79F4" w:rsidP="00EF79F4">
      <w:pPr>
        <w:shd w:val="clear" w:color="auto" w:fill="FFFFFF"/>
        <w:ind w:firstLine="709"/>
        <w:jc w:val="both"/>
        <w:rPr>
          <w:sz w:val="24"/>
          <w:szCs w:val="24"/>
        </w:rPr>
      </w:pPr>
      <w:r w:rsidRPr="00732B0C">
        <w:rPr>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F79F4" w:rsidRPr="00732B0C" w:rsidRDefault="00EF79F4" w:rsidP="00EF79F4">
      <w:pPr>
        <w:shd w:val="clear" w:color="auto" w:fill="FFFFFF"/>
        <w:ind w:firstLine="709"/>
        <w:jc w:val="both"/>
        <w:rPr>
          <w:sz w:val="24"/>
          <w:szCs w:val="24"/>
        </w:rPr>
      </w:pPr>
      <w:r w:rsidRPr="00732B0C">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F79F4" w:rsidRPr="00732B0C" w:rsidRDefault="00EF79F4" w:rsidP="00EF79F4">
      <w:pPr>
        <w:shd w:val="clear" w:color="auto" w:fill="FFFFFF"/>
        <w:ind w:firstLine="709"/>
        <w:jc w:val="both"/>
        <w:rPr>
          <w:sz w:val="24"/>
          <w:szCs w:val="24"/>
        </w:rPr>
      </w:pPr>
      <w:r w:rsidRPr="00732B0C">
        <w:rPr>
          <w:sz w:val="24"/>
          <w:szCs w:val="24"/>
        </w:rPr>
        <w:lastRenderedPageBreak/>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roofErr w:type="gramStart"/>
      <w:r w:rsidRPr="00732B0C">
        <w:rPr>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для принятия решения о проведении контрольных мероприятий.</w:t>
      </w:r>
      <w:proofErr w:type="gramEnd"/>
    </w:p>
    <w:p w:rsidR="00EF79F4" w:rsidRPr="00732B0C" w:rsidRDefault="00EF79F4" w:rsidP="00EF79F4">
      <w:pPr>
        <w:shd w:val="clear" w:color="auto" w:fill="FFFFFF"/>
        <w:ind w:firstLine="709"/>
        <w:jc w:val="both"/>
        <w:rPr>
          <w:sz w:val="24"/>
          <w:szCs w:val="24"/>
        </w:rPr>
      </w:pPr>
      <w:r w:rsidRPr="00732B0C">
        <w:rPr>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r>
        <w:rPr>
          <w:sz w:val="24"/>
          <w:szCs w:val="24"/>
        </w:rPr>
        <w:t xml:space="preserve"> </w:t>
      </w:r>
      <w:r w:rsidRPr="00732B0C">
        <w:rPr>
          <w:sz w:val="24"/>
          <w:szCs w:val="24"/>
        </w:rPr>
        <w:t>1) информирование;</w:t>
      </w:r>
      <w:r>
        <w:rPr>
          <w:sz w:val="24"/>
          <w:szCs w:val="24"/>
        </w:rPr>
        <w:t xml:space="preserve"> </w:t>
      </w:r>
      <w:r w:rsidRPr="00732B0C">
        <w:rPr>
          <w:sz w:val="24"/>
          <w:szCs w:val="24"/>
        </w:rPr>
        <w:t>2) обобщение правоприменительной практики;</w:t>
      </w:r>
      <w:r>
        <w:rPr>
          <w:sz w:val="24"/>
          <w:szCs w:val="24"/>
        </w:rPr>
        <w:t xml:space="preserve">                    </w:t>
      </w:r>
      <w:r w:rsidRPr="00732B0C">
        <w:rPr>
          <w:sz w:val="24"/>
          <w:szCs w:val="24"/>
        </w:rPr>
        <w:t>3) объявление предостережений;</w:t>
      </w:r>
      <w:r>
        <w:rPr>
          <w:sz w:val="24"/>
          <w:szCs w:val="24"/>
        </w:rPr>
        <w:t xml:space="preserve"> </w:t>
      </w:r>
      <w:r w:rsidRPr="00732B0C">
        <w:rPr>
          <w:sz w:val="24"/>
          <w:szCs w:val="24"/>
        </w:rPr>
        <w:t>4) консультирование;</w:t>
      </w:r>
      <w:r>
        <w:rPr>
          <w:sz w:val="24"/>
          <w:szCs w:val="24"/>
        </w:rPr>
        <w:t xml:space="preserve"> </w:t>
      </w:r>
      <w:r w:rsidRPr="00732B0C">
        <w:rPr>
          <w:sz w:val="24"/>
          <w:szCs w:val="24"/>
        </w:rPr>
        <w:t>5) профилактический визит.</w:t>
      </w:r>
    </w:p>
    <w:p w:rsidR="00EF79F4" w:rsidRPr="00732B0C" w:rsidRDefault="00EF79F4" w:rsidP="00EF79F4">
      <w:pPr>
        <w:shd w:val="clear" w:color="auto" w:fill="FFFFFF"/>
        <w:ind w:firstLine="709"/>
        <w:jc w:val="both"/>
        <w:rPr>
          <w:sz w:val="24"/>
          <w:szCs w:val="24"/>
        </w:rPr>
      </w:pPr>
      <w:r w:rsidRPr="00732B0C">
        <w:rPr>
          <w:sz w:val="24"/>
          <w:szCs w:val="24"/>
        </w:rPr>
        <w:t xml:space="preserve">2.6. </w:t>
      </w:r>
      <w:proofErr w:type="gramStart"/>
      <w:r w:rsidRPr="00732B0C">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732B0C">
        <w:rPr>
          <w:sz w:val="24"/>
          <w:szCs w:val="24"/>
        </w:rPr>
        <w:t xml:space="preserve"> в иных формах. 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 Администрация также вправе информировать население </w:t>
      </w:r>
      <w:proofErr w:type="spellStart"/>
      <w:r w:rsidRPr="00732B0C">
        <w:rPr>
          <w:sz w:val="24"/>
          <w:szCs w:val="24"/>
        </w:rPr>
        <w:t>Ивантеевского</w:t>
      </w:r>
      <w:proofErr w:type="spellEnd"/>
      <w:r w:rsidRPr="00732B0C">
        <w:rPr>
          <w:sz w:val="24"/>
          <w:szCs w:val="24"/>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EF79F4" w:rsidRPr="00732B0C" w:rsidRDefault="00EF79F4" w:rsidP="00EF79F4">
      <w:pPr>
        <w:shd w:val="clear" w:color="auto" w:fill="FFFFFF"/>
        <w:ind w:firstLine="709"/>
        <w:jc w:val="both"/>
        <w:rPr>
          <w:sz w:val="24"/>
          <w:szCs w:val="24"/>
        </w:rPr>
      </w:pPr>
      <w:r w:rsidRPr="00732B0C">
        <w:rPr>
          <w:sz w:val="24"/>
          <w:szCs w:val="24"/>
        </w:rP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F79F4" w:rsidRPr="00732B0C" w:rsidRDefault="00EF79F4" w:rsidP="00EF79F4">
      <w:pPr>
        <w:shd w:val="clear" w:color="auto" w:fill="FFFFFF"/>
        <w:ind w:firstLine="709"/>
        <w:jc w:val="both"/>
        <w:rPr>
          <w:sz w:val="24"/>
          <w:szCs w:val="24"/>
        </w:rPr>
      </w:pPr>
      <w:r w:rsidRPr="00732B0C">
        <w:rPr>
          <w:sz w:val="24"/>
          <w:szCs w:val="24"/>
        </w:rPr>
        <w:t xml:space="preserve">2.8. </w:t>
      </w:r>
      <w:proofErr w:type="gramStart"/>
      <w:r w:rsidRPr="00732B0C">
        <w:rPr>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32B0C">
        <w:rPr>
          <w:sz w:val="24"/>
          <w:szCs w:val="24"/>
        </w:rPr>
        <w:t xml:space="preserve"> законом ценностям. Предостережения объявляются (подписываются) Главой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В случае объявления администрацией предостережения о недопустимости нарушения обязательных требований </w:t>
      </w:r>
      <w:r w:rsidRPr="00732B0C">
        <w:rPr>
          <w:sz w:val="24"/>
          <w:szCs w:val="24"/>
        </w:rPr>
        <w:lastRenderedPageBreak/>
        <w:t>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F79F4" w:rsidRPr="00732B0C" w:rsidRDefault="00EF79F4" w:rsidP="00EF79F4">
      <w:pPr>
        <w:shd w:val="clear" w:color="auto" w:fill="FFFFFF"/>
        <w:ind w:firstLine="709"/>
        <w:jc w:val="both"/>
        <w:rPr>
          <w:sz w:val="24"/>
          <w:szCs w:val="24"/>
        </w:rPr>
      </w:pPr>
      <w:r w:rsidRPr="00732B0C">
        <w:rPr>
          <w:sz w:val="24"/>
          <w:szCs w:val="24"/>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Личный прием граждан проводится Главой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Консультирование осуществляется в устной или письменной форме по следующим вопросам:</w:t>
      </w:r>
    </w:p>
    <w:p w:rsidR="00EF79F4" w:rsidRPr="00732B0C" w:rsidRDefault="00EF79F4" w:rsidP="00EF79F4">
      <w:pPr>
        <w:shd w:val="clear" w:color="auto" w:fill="FFFFFF"/>
        <w:ind w:firstLine="709"/>
        <w:jc w:val="both"/>
        <w:rPr>
          <w:sz w:val="24"/>
          <w:szCs w:val="24"/>
        </w:rPr>
      </w:pPr>
      <w:r w:rsidRPr="00732B0C">
        <w:rPr>
          <w:sz w:val="24"/>
          <w:szCs w:val="24"/>
        </w:rPr>
        <w:t>1) организация и осуществление муниципального контроля на автомобильном транспорте;</w:t>
      </w:r>
    </w:p>
    <w:p w:rsidR="00EF79F4" w:rsidRPr="00732B0C" w:rsidRDefault="00EF79F4" w:rsidP="00EF79F4">
      <w:pPr>
        <w:shd w:val="clear" w:color="auto" w:fill="FFFFFF"/>
        <w:ind w:firstLine="709"/>
        <w:jc w:val="both"/>
        <w:rPr>
          <w:sz w:val="24"/>
          <w:szCs w:val="24"/>
        </w:rPr>
      </w:pPr>
      <w:r w:rsidRPr="00732B0C">
        <w:rPr>
          <w:sz w:val="24"/>
          <w:szCs w:val="24"/>
        </w:rPr>
        <w:t>2) порядок осуществления контрольных мероприятий, установленных настоящим Положением;</w:t>
      </w:r>
    </w:p>
    <w:p w:rsidR="00EF79F4" w:rsidRPr="00732B0C" w:rsidRDefault="00EF79F4" w:rsidP="00EF79F4">
      <w:pPr>
        <w:shd w:val="clear" w:color="auto" w:fill="FFFFFF"/>
        <w:ind w:firstLine="709"/>
        <w:jc w:val="both"/>
        <w:rPr>
          <w:sz w:val="24"/>
          <w:szCs w:val="24"/>
        </w:rPr>
      </w:pPr>
      <w:r w:rsidRPr="00732B0C">
        <w:rPr>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F79F4" w:rsidRPr="00732B0C" w:rsidRDefault="00EF79F4" w:rsidP="00EF79F4">
      <w:pPr>
        <w:shd w:val="clear" w:color="auto" w:fill="FFFFFF"/>
        <w:ind w:firstLine="709"/>
        <w:jc w:val="both"/>
        <w:rPr>
          <w:sz w:val="24"/>
          <w:szCs w:val="24"/>
        </w:rPr>
      </w:pPr>
      <w:r w:rsidRPr="00732B0C">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Консультирование контролируемых лиц в устной форме может осуществляться также на собраниях и конференциях граждан.</w:t>
      </w:r>
    </w:p>
    <w:p w:rsidR="00EF79F4" w:rsidRPr="00732B0C" w:rsidRDefault="00EF79F4" w:rsidP="00EF79F4">
      <w:pPr>
        <w:shd w:val="clear" w:color="auto" w:fill="FFFFFF"/>
        <w:ind w:firstLine="709"/>
        <w:jc w:val="both"/>
        <w:rPr>
          <w:sz w:val="24"/>
          <w:szCs w:val="24"/>
        </w:rPr>
      </w:pPr>
      <w:r w:rsidRPr="00732B0C">
        <w:rPr>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F79F4" w:rsidRPr="00732B0C" w:rsidRDefault="00EF79F4" w:rsidP="00EF79F4">
      <w:pPr>
        <w:shd w:val="clear" w:color="auto" w:fill="FFFFFF"/>
        <w:ind w:firstLine="709"/>
        <w:jc w:val="both"/>
        <w:rPr>
          <w:sz w:val="24"/>
          <w:szCs w:val="24"/>
        </w:rPr>
      </w:pPr>
      <w:r w:rsidRPr="00732B0C">
        <w:rPr>
          <w:sz w:val="24"/>
          <w:szCs w:val="24"/>
        </w:rPr>
        <w:t>1) контролируемым лицом представлен письменный запрос о представлении письменного ответа по вопросам консультирования;</w:t>
      </w:r>
    </w:p>
    <w:p w:rsidR="00EF79F4" w:rsidRPr="00732B0C" w:rsidRDefault="00EF79F4" w:rsidP="00EF79F4">
      <w:pPr>
        <w:shd w:val="clear" w:color="auto" w:fill="FFFFFF"/>
        <w:ind w:firstLine="709"/>
        <w:jc w:val="both"/>
        <w:rPr>
          <w:sz w:val="24"/>
          <w:szCs w:val="24"/>
        </w:rPr>
      </w:pPr>
      <w:r w:rsidRPr="00732B0C">
        <w:rPr>
          <w:sz w:val="24"/>
          <w:szCs w:val="24"/>
        </w:rPr>
        <w:t>2) за время консультирования предоставить в устной форме ответ на поставленные вопросы невозможно;</w:t>
      </w:r>
    </w:p>
    <w:p w:rsidR="00EF79F4" w:rsidRPr="00732B0C" w:rsidRDefault="00EF79F4" w:rsidP="00EF79F4">
      <w:pPr>
        <w:shd w:val="clear" w:color="auto" w:fill="FFFFFF"/>
        <w:ind w:firstLine="709"/>
        <w:jc w:val="both"/>
        <w:rPr>
          <w:sz w:val="24"/>
          <w:szCs w:val="24"/>
        </w:rPr>
      </w:pPr>
      <w:r w:rsidRPr="00732B0C">
        <w:rPr>
          <w:sz w:val="24"/>
          <w:szCs w:val="24"/>
        </w:rPr>
        <w:t xml:space="preserve">3) ответ на поставленные вопросы требует дополнительного запроса сведений. 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 Должностными лицами, уполномоченными осуществлять муниципальный контроль на автомобильном транспорте, ведется журнал учета консультирований.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или должностным лицом, уполномоченным осуществлять муниципальный контроль на автомобильном транспорте.</w:t>
      </w:r>
    </w:p>
    <w:p w:rsidR="00EF79F4" w:rsidRDefault="00EF79F4" w:rsidP="00EF79F4">
      <w:pPr>
        <w:shd w:val="clear" w:color="auto" w:fill="FFFFFF"/>
        <w:ind w:firstLine="709"/>
        <w:jc w:val="both"/>
        <w:rPr>
          <w:sz w:val="24"/>
          <w:szCs w:val="24"/>
        </w:rPr>
      </w:pPr>
      <w:r w:rsidRPr="00732B0C">
        <w:rPr>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w:t>
      </w:r>
      <w:r w:rsidRPr="00732B0C">
        <w:rPr>
          <w:sz w:val="24"/>
          <w:szCs w:val="24"/>
        </w:rPr>
        <w:lastRenderedPageBreak/>
        <w:t>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F79F4" w:rsidRPr="00540F12" w:rsidRDefault="00EF79F4" w:rsidP="00EF79F4">
      <w:pPr>
        <w:shd w:val="clear" w:color="auto" w:fill="FFFFFF"/>
        <w:ind w:firstLine="709"/>
        <w:jc w:val="center"/>
        <w:rPr>
          <w:sz w:val="24"/>
          <w:szCs w:val="24"/>
        </w:rPr>
      </w:pPr>
      <w:r w:rsidRPr="00540F12">
        <w:rPr>
          <w:b/>
          <w:bCs/>
          <w:sz w:val="24"/>
          <w:szCs w:val="24"/>
        </w:rPr>
        <w:t>3. Осуществление контрольных мероприятий и контрольных действий</w:t>
      </w:r>
    </w:p>
    <w:p w:rsidR="00EF79F4" w:rsidRDefault="00EF79F4" w:rsidP="00EF79F4">
      <w:pPr>
        <w:shd w:val="clear" w:color="auto" w:fill="FFFFFF"/>
        <w:ind w:firstLine="709"/>
        <w:jc w:val="both"/>
        <w:rPr>
          <w:b/>
          <w:bCs/>
          <w:sz w:val="24"/>
          <w:szCs w:val="24"/>
        </w:rPr>
      </w:pPr>
    </w:p>
    <w:p w:rsidR="00EF79F4" w:rsidRPr="00732B0C" w:rsidRDefault="00EF79F4" w:rsidP="00EF79F4">
      <w:pPr>
        <w:shd w:val="clear" w:color="auto" w:fill="FFFFFF"/>
        <w:ind w:firstLine="709"/>
        <w:jc w:val="both"/>
        <w:rPr>
          <w:sz w:val="24"/>
          <w:szCs w:val="24"/>
        </w:rPr>
      </w:pPr>
      <w:r w:rsidRPr="00732B0C">
        <w:rPr>
          <w:b/>
          <w:bCs/>
          <w:sz w:val="24"/>
          <w:szCs w:val="24"/>
        </w:rPr>
        <w:t> </w:t>
      </w:r>
      <w:r w:rsidRPr="00732B0C">
        <w:rPr>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F79F4" w:rsidRPr="00732B0C" w:rsidRDefault="00EF79F4" w:rsidP="00EF79F4">
      <w:pPr>
        <w:shd w:val="clear" w:color="auto" w:fill="FFFFFF"/>
        <w:ind w:firstLine="709"/>
        <w:jc w:val="both"/>
        <w:rPr>
          <w:sz w:val="24"/>
          <w:szCs w:val="24"/>
        </w:rPr>
      </w:pPr>
      <w:r w:rsidRPr="00732B0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F79F4" w:rsidRPr="00732B0C" w:rsidRDefault="00EF79F4" w:rsidP="00EF79F4">
      <w:pPr>
        <w:shd w:val="clear" w:color="auto" w:fill="FFFFFF"/>
        <w:ind w:firstLine="709"/>
        <w:jc w:val="both"/>
        <w:rPr>
          <w:sz w:val="24"/>
          <w:szCs w:val="24"/>
        </w:rPr>
      </w:pPr>
      <w:proofErr w:type="gramStart"/>
      <w:r w:rsidRPr="00732B0C">
        <w:rPr>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F79F4" w:rsidRPr="00732B0C" w:rsidRDefault="00EF79F4" w:rsidP="00EF79F4">
      <w:pPr>
        <w:shd w:val="clear" w:color="auto" w:fill="FFFFFF"/>
        <w:ind w:firstLine="709"/>
        <w:jc w:val="both"/>
        <w:rPr>
          <w:sz w:val="24"/>
          <w:szCs w:val="24"/>
        </w:rPr>
      </w:pPr>
      <w:r w:rsidRPr="00732B0C">
        <w:rPr>
          <w:sz w:val="24"/>
          <w:szCs w:val="24"/>
        </w:rPr>
        <w:t>3) документарная проверка (посредством получения письменных объяснений, истребования документов, экспертизы);</w:t>
      </w:r>
    </w:p>
    <w:p w:rsidR="00EF79F4" w:rsidRPr="00732B0C" w:rsidRDefault="00EF79F4" w:rsidP="00EF79F4">
      <w:pPr>
        <w:shd w:val="clear" w:color="auto" w:fill="FFFFFF"/>
        <w:ind w:firstLine="709"/>
        <w:jc w:val="both"/>
        <w:rPr>
          <w:sz w:val="24"/>
          <w:szCs w:val="24"/>
        </w:rPr>
      </w:pPr>
      <w:proofErr w:type="gramStart"/>
      <w:r w:rsidRPr="00732B0C">
        <w:rPr>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F79F4" w:rsidRPr="00732B0C" w:rsidRDefault="00EF79F4" w:rsidP="00EF79F4">
      <w:pPr>
        <w:shd w:val="clear" w:color="auto" w:fill="FFFFFF"/>
        <w:ind w:firstLine="709"/>
        <w:jc w:val="both"/>
        <w:rPr>
          <w:sz w:val="24"/>
          <w:szCs w:val="24"/>
        </w:rPr>
      </w:pPr>
      <w:proofErr w:type="gramStart"/>
      <w:r w:rsidRPr="00732B0C">
        <w:rPr>
          <w:sz w:val="24"/>
          <w:szCs w:val="24"/>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32B0C">
        <w:rPr>
          <w:sz w:val="24"/>
          <w:szCs w:val="24"/>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EF79F4" w:rsidRPr="00732B0C" w:rsidRDefault="00EF79F4" w:rsidP="00EF79F4">
      <w:pPr>
        <w:shd w:val="clear" w:color="auto" w:fill="FFFFFF"/>
        <w:ind w:firstLine="709"/>
        <w:jc w:val="both"/>
        <w:rPr>
          <w:sz w:val="24"/>
          <w:szCs w:val="24"/>
        </w:rPr>
      </w:pPr>
      <w:r w:rsidRPr="00732B0C">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F79F4" w:rsidRPr="00732B0C" w:rsidRDefault="00EF79F4" w:rsidP="00EF79F4">
      <w:pPr>
        <w:shd w:val="clear" w:color="auto" w:fill="FFFFFF"/>
        <w:ind w:firstLine="709"/>
        <w:jc w:val="both"/>
        <w:rPr>
          <w:sz w:val="24"/>
          <w:szCs w:val="24"/>
        </w:rPr>
      </w:pPr>
      <w:r w:rsidRPr="00732B0C">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F79F4" w:rsidRPr="00732B0C" w:rsidRDefault="00EF79F4" w:rsidP="00EF79F4">
      <w:pPr>
        <w:shd w:val="clear" w:color="auto" w:fill="FFFFFF"/>
        <w:ind w:firstLine="709"/>
        <w:jc w:val="both"/>
        <w:rPr>
          <w:sz w:val="24"/>
          <w:szCs w:val="24"/>
        </w:rPr>
      </w:pPr>
      <w:r w:rsidRPr="00732B0C">
        <w:rPr>
          <w:sz w:val="24"/>
          <w:szCs w:val="24"/>
        </w:rPr>
        <w:t xml:space="preserve">3.3. Контрольные мероприятия, указанные </w:t>
      </w:r>
      <w:r>
        <w:rPr>
          <w:sz w:val="24"/>
          <w:szCs w:val="24"/>
        </w:rPr>
        <w:t>в подпунктах 1–</w:t>
      </w:r>
      <w:r w:rsidRPr="00732B0C">
        <w:rPr>
          <w:sz w:val="24"/>
          <w:szCs w:val="24"/>
        </w:rPr>
        <w:t>4 пункта 3.1 настоящего Положения, проводятся в форме внеплановых мероприятий. Внеплановые контрольные мероприятия могут проводиться только после согласования с органами прокуратуры.</w:t>
      </w:r>
    </w:p>
    <w:p w:rsidR="00EF79F4" w:rsidRPr="00732B0C" w:rsidRDefault="00EF79F4" w:rsidP="00EF79F4">
      <w:pPr>
        <w:shd w:val="clear" w:color="auto" w:fill="FFFFFF"/>
        <w:ind w:firstLine="709"/>
        <w:jc w:val="both"/>
        <w:rPr>
          <w:sz w:val="24"/>
          <w:szCs w:val="24"/>
        </w:rPr>
      </w:pPr>
      <w:r w:rsidRPr="00732B0C">
        <w:rPr>
          <w:sz w:val="24"/>
          <w:szCs w:val="24"/>
        </w:rPr>
        <w:t>3.4. Основанием для проведения контрольных мероприятий, проводимых с взаимодействием с контролируемыми лицами, является:</w:t>
      </w:r>
    </w:p>
    <w:p w:rsidR="00EF79F4" w:rsidRPr="00732B0C" w:rsidRDefault="00EF79F4" w:rsidP="00EF79F4">
      <w:pPr>
        <w:shd w:val="clear" w:color="auto" w:fill="FFFFFF"/>
        <w:ind w:firstLine="709"/>
        <w:jc w:val="both"/>
        <w:rPr>
          <w:sz w:val="24"/>
          <w:szCs w:val="24"/>
        </w:rPr>
      </w:pPr>
      <w:proofErr w:type="gramStart"/>
      <w:r w:rsidRPr="00732B0C">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32B0C">
        <w:rPr>
          <w:sz w:val="24"/>
          <w:szCs w:val="24"/>
        </w:rPr>
        <w:t xml:space="preserve"> лиц;</w:t>
      </w:r>
    </w:p>
    <w:p w:rsidR="00EF79F4" w:rsidRPr="00732B0C" w:rsidRDefault="00EF79F4" w:rsidP="00EF79F4">
      <w:pPr>
        <w:shd w:val="clear" w:color="auto" w:fill="FFFFFF"/>
        <w:ind w:firstLine="709"/>
        <w:jc w:val="both"/>
        <w:rPr>
          <w:sz w:val="24"/>
          <w:szCs w:val="24"/>
        </w:rPr>
      </w:pPr>
      <w:r w:rsidRPr="00732B0C">
        <w:rPr>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F79F4" w:rsidRPr="00732B0C" w:rsidRDefault="00EF79F4" w:rsidP="00EF79F4">
      <w:pPr>
        <w:shd w:val="clear" w:color="auto" w:fill="FFFFFF"/>
        <w:ind w:firstLine="709"/>
        <w:jc w:val="both"/>
        <w:rPr>
          <w:sz w:val="24"/>
          <w:szCs w:val="24"/>
        </w:rPr>
      </w:pPr>
      <w:r w:rsidRPr="00732B0C">
        <w:rPr>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F79F4" w:rsidRPr="00732B0C" w:rsidRDefault="00EF79F4" w:rsidP="00EF79F4">
      <w:pPr>
        <w:shd w:val="clear" w:color="auto" w:fill="FFFFFF"/>
        <w:ind w:firstLine="709"/>
        <w:jc w:val="both"/>
        <w:rPr>
          <w:sz w:val="24"/>
          <w:szCs w:val="24"/>
        </w:rPr>
      </w:pPr>
      <w:r w:rsidRPr="00732B0C">
        <w:rPr>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F79F4" w:rsidRPr="00732B0C" w:rsidRDefault="00EF79F4" w:rsidP="00EF79F4">
      <w:pPr>
        <w:shd w:val="clear" w:color="auto" w:fill="FFFFFF"/>
        <w:ind w:firstLine="709"/>
        <w:jc w:val="both"/>
        <w:rPr>
          <w:sz w:val="24"/>
          <w:szCs w:val="24"/>
        </w:rPr>
      </w:pPr>
      <w:r w:rsidRPr="00732B0C">
        <w:rPr>
          <w:sz w:val="24"/>
          <w:szCs w:val="24"/>
        </w:rPr>
        <w:lastRenderedPageBreak/>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F79F4" w:rsidRPr="00732B0C" w:rsidRDefault="00EF79F4" w:rsidP="00EF79F4">
      <w:pPr>
        <w:shd w:val="clear" w:color="auto" w:fill="FFFFFF"/>
        <w:ind w:firstLine="709"/>
        <w:jc w:val="both"/>
        <w:rPr>
          <w:sz w:val="24"/>
          <w:szCs w:val="24"/>
        </w:rPr>
      </w:pPr>
      <w:r w:rsidRPr="00732B0C">
        <w:rPr>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F79F4" w:rsidRPr="00732B0C" w:rsidRDefault="00EF79F4" w:rsidP="00EF79F4">
      <w:pPr>
        <w:shd w:val="clear" w:color="auto" w:fill="FFFFFF"/>
        <w:ind w:firstLine="709"/>
        <w:jc w:val="both"/>
        <w:rPr>
          <w:sz w:val="24"/>
          <w:szCs w:val="24"/>
        </w:rPr>
      </w:pPr>
      <w:r w:rsidRPr="00732B0C">
        <w:rPr>
          <w:sz w:val="24"/>
          <w:szCs w:val="24"/>
        </w:rPr>
        <w:t xml:space="preserve">3.7. </w:t>
      </w:r>
      <w:proofErr w:type="gramStart"/>
      <w:r w:rsidRPr="00732B0C">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roofErr w:type="gramEnd"/>
    </w:p>
    <w:p w:rsidR="00EF79F4" w:rsidRPr="00732B0C" w:rsidRDefault="00EF79F4" w:rsidP="00EF79F4">
      <w:pPr>
        <w:shd w:val="clear" w:color="auto" w:fill="FFFFFF"/>
        <w:ind w:firstLine="709"/>
        <w:jc w:val="both"/>
        <w:rPr>
          <w:sz w:val="24"/>
          <w:szCs w:val="24"/>
        </w:rPr>
      </w:pPr>
      <w:r w:rsidRPr="00732B0C">
        <w:rPr>
          <w:sz w:val="24"/>
          <w:szCs w:val="24"/>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p>
    <w:p w:rsidR="00EF79F4" w:rsidRPr="00732B0C" w:rsidRDefault="00EF79F4" w:rsidP="00EF79F4">
      <w:pPr>
        <w:shd w:val="clear" w:color="auto" w:fill="FFFFFF"/>
        <w:ind w:firstLine="709"/>
        <w:jc w:val="both"/>
        <w:rPr>
          <w:sz w:val="24"/>
          <w:szCs w:val="24"/>
        </w:rPr>
      </w:pPr>
      <w:r w:rsidRPr="00732B0C">
        <w:rPr>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32B0C">
        <w:rPr>
          <w:sz w:val="24"/>
          <w:szCs w:val="24"/>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32B0C">
        <w:rPr>
          <w:sz w:val="24"/>
          <w:szCs w:val="24"/>
        </w:rPr>
        <w:t xml:space="preserve"> </w:t>
      </w:r>
      <w:proofErr w:type="gramStart"/>
      <w:r w:rsidRPr="00732B0C">
        <w:rPr>
          <w:sz w:val="24"/>
          <w:szCs w:val="24"/>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32B0C">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F79F4" w:rsidRPr="00732B0C" w:rsidRDefault="00EF79F4" w:rsidP="00EF79F4">
      <w:pPr>
        <w:shd w:val="clear" w:color="auto" w:fill="FFFFFF"/>
        <w:ind w:firstLine="709"/>
        <w:jc w:val="both"/>
        <w:rPr>
          <w:sz w:val="24"/>
          <w:szCs w:val="24"/>
        </w:rPr>
      </w:pPr>
      <w:r w:rsidRPr="00732B0C">
        <w:rPr>
          <w:sz w:val="24"/>
          <w:szCs w:val="24"/>
        </w:rPr>
        <w:t xml:space="preserve">3.10. </w:t>
      </w:r>
      <w:proofErr w:type="gramStart"/>
      <w:r w:rsidRPr="00732B0C">
        <w:rPr>
          <w:sz w:val="24"/>
          <w:szCs w:val="24"/>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Pr>
          <w:sz w:val="24"/>
          <w:szCs w:val="24"/>
        </w:rPr>
        <w:t>,</w:t>
      </w:r>
      <w:r w:rsidRPr="00732B0C">
        <w:rPr>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EF79F4" w:rsidRPr="00732B0C" w:rsidRDefault="00EF79F4" w:rsidP="00EF79F4">
      <w:pPr>
        <w:shd w:val="clear" w:color="auto" w:fill="FFFFFF"/>
        <w:ind w:firstLine="709"/>
        <w:jc w:val="both"/>
        <w:rPr>
          <w:sz w:val="24"/>
          <w:szCs w:val="24"/>
        </w:rPr>
      </w:pPr>
      <w:r w:rsidRPr="00732B0C">
        <w:rPr>
          <w:sz w:val="24"/>
          <w:szCs w:val="24"/>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F79F4" w:rsidRPr="00732B0C" w:rsidRDefault="00EF79F4" w:rsidP="00EF79F4">
      <w:pPr>
        <w:shd w:val="clear" w:color="auto" w:fill="FFFFFF"/>
        <w:ind w:firstLine="709"/>
        <w:jc w:val="both"/>
        <w:rPr>
          <w:sz w:val="24"/>
          <w:szCs w:val="24"/>
        </w:rPr>
      </w:pPr>
      <w:r w:rsidRPr="00732B0C">
        <w:rPr>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F79F4" w:rsidRPr="00732B0C" w:rsidRDefault="00EF79F4" w:rsidP="00EF79F4">
      <w:pPr>
        <w:shd w:val="clear" w:color="auto" w:fill="FFFFFF"/>
        <w:ind w:firstLine="709"/>
        <w:jc w:val="both"/>
        <w:rPr>
          <w:sz w:val="24"/>
          <w:szCs w:val="24"/>
        </w:rPr>
      </w:pPr>
      <w:r w:rsidRPr="00732B0C">
        <w:rPr>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F79F4" w:rsidRPr="00732B0C" w:rsidRDefault="00EF79F4" w:rsidP="00EF79F4">
      <w:pPr>
        <w:shd w:val="clear" w:color="auto" w:fill="FFFFFF"/>
        <w:ind w:firstLine="709"/>
        <w:jc w:val="both"/>
        <w:rPr>
          <w:sz w:val="24"/>
          <w:szCs w:val="24"/>
        </w:rPr>
      </w:pPr>
      <w:r w:rsidRPr="00732B0C">
        <w:rPr>
          <w:sz w:val="24"/>
          <w:szCs w:val="24"/>
        </w:rPr>
        <w:lastRenderedPageBreak/>
        <w:t xml:space="preserve">3.11.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32B0C">
        <w:rPr>
          <w:sz w:val="24"/>
          <w:szCs w:val="24"/>
        </w:rPr>
        <w:t>микропредприятия</w:t>
      </w:r>
      <w:proofErr w:type="spellEnd"/>
      <w:r w:rsidRPr="00732B0C">
        <w:rPr>
          <w:sz w:val="24"/>
          <w:szCs w:val="24"/>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F79F4" w:rsidRPr="00732B0C" w:rsidRDefault="00EF79F4" w:rsidP="00EF79F4">
      <w:pPr>
        <w:shd w:val="clear" w:color="auto" w:fill="FFFFFF"/>
        <w:ind w:firstLine="709"/>
        <w:jc w:val="both"/>
        <w:rPr>
          <w:sz w:val="24"/>
          <w:szCs w:val="24"/>
        </w:rPr>
      </w:pPr>
      <w:r w:rsidRPr="00732B0C">
        <w:rPr>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9F4" w:rsidRPr="00732B0C" w:rsidRDefault="00EF79F4" w:rsidP="00EF79F4">
      <w:pPr>
        <w:shd w:val="clear" w:color="auto" w:fill="FFFFFF"/>
        <w:ind w:firstLine="709"/>
        <w:jc w:val="both"/>
        <w:rPr>
          <w:sz w:val="24"/>
          <w:szCs w:val="24"/>
        </w:rPr>
      </w:pPr>
      <w:r w:rsidRPr="00732B0C">
        <w:rPr>
          <w:sz w:val="24"/>
          <w:szCs w:val="24"/>
        </w:rPr>
        <w:t xml:space="preserve">3.13. </w:t>
      </w:r>
      <w:proofErr w:type="gramStart"/>
      <w:r w:rsidRPr="00732B0C">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732B0C">
        <w:rPr>
          <w:sz w:val="24"/>
          <w:szCs w:val="24"/>
        </w:rPr>
        <w:t xml:space="preserve"> муниципальном </w:t>
      </w:r>
      <w:proofErr w:type="gramStart"/>
      <w:r w:rsidRPr="00732B0C">
        <w:rPr>
          <w:sz w:val="24"/>
          <w:szCs w:val="24"/>
        </w:rPr>
        <w:t>контроле</w:t>
      </w:r>
      <w:proofErr w:type="gramEnd"/>
      <w:r w:rsidRPr="00732B0C">
        <w:rPr>
          <w:sz w:val="24"/>
          <w:szCs w:val="24"/>
        </w:rPr>
        <w:t xml:space="preserve"> в Российской Федерации».</w:t>
      </w:r>
    </w:p>
    <w:p w:rsidR="00EF79F4" w:rsidRPr="00732B0C" w:rsidRDefault="00EF79F4" w:rsidP="00EF79F4">
      <w:pPr>
        <w:shd w:val="clear" w:color="auto" w:fill="FFFFFF"/>
        <w:ind w:firstLine="709"/>
        <w:jc w:val="both"/>
        <w:rPr>
          <w:sz w:val="24"/>
          <w:szCs w:val="24"/>
        </w:rPr>
      </w:pPr>
      <w:r w:rsidRPr="00732B0C">
        <w:rPr>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9F4" w:rsidRPr="00732B0C" w:rsidRDefault="00EF79F4" w:rsidP="00EF79F4">
      <w:pPr>
        <w:shd w:val="clear" w:color="auto" w:fill="FFFFFF"/>
        <w:ind w:firstLine="709"/>
        <w:jc w:val="both"/>
        <w:rPr>
          <w:sz w:val="24"/>
          <w:szCs w:val="24"/>
        </w:rPr>
      </w:pPr>
      <w:r w:rsidRPr="00732B0C">
        <w:rPr>
          <w:sz w:val="24"/>
          <w:szCs w:val="24"/>
        </w:rPr>
        <w:t>3.15. Информация о контрольных мероприятиях размещается в Едином реестре контрольных (надзорных) мероприятий.</w:t>
      </w:r>
    </w:p>
    <w:p w:rsidR="00EF79F4" w:rsidRPr="00732B0C" w:rsidRDefault="00EF79F4" w:rsidP="00EF79F4">
      <w:pPr>
        <w:shd w:val="clear" w:color="auto" w:fill="FFFFFF"/>
        <w:ind w:firstLine="709"/>
        <w:jc w:val="both"/>
        <w:rPr>
          <w:sz w:val="24"/>
          <w:szCs w:val="24"/>
        </w:rPr>
      </w:pPr>
      <w:r w:rsidRPr="00732B0C">
        <w:rPr>
          <w:sz w:val="24"/>
          <w:szCs w:val="24"/>
        </w:rPr>
        <w:t xml:space="preserve">3.16. </w:t>
      </w:r>
      <w:proofErr w:type="gramStart"/>
      <w:r w:rsidRPr="00732B0C">
        <w:rPr>
          <w:sz w:val="24"/>
          <w:szCs w:val="24"/>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732B0C">
        <w:rPr>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roofErr w:type="gramStart"/>
      <w:r w:rsidRPr="00732B0C">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w:t>
      </w:r>
      <w:r w:rsidRPr="00732B0C">
        <w:rPr>
          <w:sz w:val="24"/>
          <w:szCs w:val="24"/>
        </w:rPr>
        <w:lastRenderedPageBreak/>
        <w:t>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732B0C">
        <w:rPr>
          <w:sz w:val="24"/>
          <w:szCs w:val="24"/>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32B0C">
        <w:rPr>
          <w:sz w:val="24"/>
          <w:szCs w:val="24"/>
        </w:rPr>
        <w:t>ии и ау</w:t>
      </w:r>
      <w:proofErr w:type="gramEnd"/>
      <w:r w:rsidRPr="00732B0C">
        <w:rPr>
          <w:sz w:val="24"/>
          <w:szCs w:val="24"/>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732B0C">
        <w:rPr>
          <w:sz w:val="24"/>
          <w:szCs w:val="24"/>
        </w:rPr>
        <w:t>осуществляться</w:t>
      </w:r>
      <w:proofErr w:type="gramEnd"/>
      <w:r w:rsidRPr="00732B0C">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9F4" w:rsidRPr="00732B0C" w:rsidRDefault="00EF79F4" w:rsidP="00EF79F4">
      <w:pPr>
        <w:shd w:val="clear" w:color="auto" w:fill="FFFFFF"/>
        <w:ind w:firstLine="709"/>
        <w:jc w:val="both"/>
        <w:rPr>
          <w:sz w:val="24"/>
          <w:szCs w:val="24"/>
        </w:rPr>
      </w:pPr>
      <w:r w:rsidRPr="00732B0C">
        <w:rPr>
          <w:sz w:val="24"/>
          <w:szCs w:val="24"/>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EF79F4" w:rsidRPr="00732B0C" w:rsidRDefault="00EF79F4" w:rsidP="00EF79F4">
      <w:pPr>
        <w:shd w:val="clear" w:color="auto" w:fill="FFFFFF"/>
        <w:ind w:firstLine="709"/>
        <w:jc w:val="both"/>
        <w:rPr>
          <w:sz w:val="24"/>
          <w:szCs w:val="24"/>
        </w:rPr>
      </w:pPr>
      <w:r w:rsidRPr="00732B0C">
        <w:rPr>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9F4" w:rsidRPr="00732B0C" w:rsidRDefault="00EF79F4" w:rsidP="00EF79F4">
      <w:pPr>
        <w:shd w:val="clear" w:color="auto" w:fill="FFFFFF"/>
        <w:ind w:firstLine="709"/>
        <w:jc w:val="both"/>
        <w:rPr>
          <w:sz w:val="24"/>
          <w:szCs w:val="24"/>
        </w:rPr>
      </w:pPr>
      <w:r w:rsidRPr="00732B0C">
        <w:rPr>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F79F4" w:rsidRPr="00732B0C" w:rsidRDefault="00EF79F4" w:rsidP="00EF79F4">
      <w:pPr>
        <w:shd w:val="clear" w:color="auto" w:fill="FFFFFF"/>
        <w:ind w:firstLine="709"/>
        <w:jc w:val="both"/>
        <w:rPr>
          <w:sz w:val="24"/>
          <w:szCs w:val="24"/>
        </w:rPr>
      </w:pPr>
      <w:r w:rsidRPr="00732B0C">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9F4" w:rsidRPr="00732B0C" w:rsidRDefault="00EF79F4" w:rsidP="00EF79F4">
      <w:pPr>
        <w:shd w:val="clear" w:color="auto" w:fill="FFFFFF"/>
        <w:ind w:firstLine="709"/>
        <w:jc w:val="both"/>
        <w:rPr>
          <w:sz w:val="24"/>
          <w:szCs w:val="24"/>
        </w:rPr>
      </w:pPr>
      <w:proofErr w:type="gramStart"/>
      <w:r w:rsidRPr="00732B0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32B0C">
        <w:rPr>
          <w:sz w:val="24"/>
          <w:szCs w:val="24"/>
        </w:rPr>
        <w:t xml:space="preserve"> </w:t>
      </w:r>
      <w:proofErr w:type="gramStart"/>
      <w:r w:rsidRPr="00732B0C">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32B0C">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F79F4" w:rsidRPr="00732B0C" w:rsidRDefault="00EF79F4" w:rsidP="00EF79F4">
      <w:pPr>
        <w:shd w:val="clear" w:color="auto" w:fill="FFFFFF"/>
        <w:ind w:firstLine="709"/>
        <w:jc w:val="both"/>
        <w:rPr>
          <w:sz w:val="24"/>
          <w:szCs w:val="24"/>
        </w:rPr>
      </w:pPr>
      <w:r w:rsidRPr="00732B0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9F4" w:rsidRPr="00732B0C" w:rsidRDefault="00EF79F4" w:rsidP="00EF79F4">
      <w:pPr>
        <w:shd w:val="clear" w:color="auto" w:fill="FFFFFF"/>
        <w:ind w:firstLine="709"/>
        <w:jc w:val="both"/>
        <w:rPr>
          <w:sz w:val="24"/>
          <w:szCs w:val="24"/>
        </w:rPr>
      </w:pPr>
      <w:proofErr w:type="gramStart"/>
      <w:r w:rsidRPr="00732B0C">
        <w:rPr>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rsidRPr="00732B0C">
        <w:rPr>
          <w:sz w:val="24"/>
          <w:szCs w:val="24"/>
        </w:rPr>
        <w:lastRenderedPageBreak/>
        <w:t>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F79F4" w:rsidRPr="00732B0C" w:rsidRDefault="00EF79F4" w:rsidP="00EF79F4">
      <w:pPr>
        <w:shd w:val="clear" w:color="auto" w:fill="FFFFFF"/>
        <w:ind w:firstLine="709"/>
        <w:jc w:val="both"/>
        <w:rPr>
          <w:sz w:val="24"/>
          <w:szCs w:val="24"/>
        </w:rPr>
      </w:pPr>
      <w:r w:rsidRPr="00732B0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79F4" w:rsidRDefault="00EF79F4" w:rsidP="00EF79F4">
      <w:pPr>
        <w:shd w:val="clear" w:color="auto" w:fill="FFFFFF"/>
        <w:ind w:firstLine="709"/>
        <w:jc w:val="both"/>
        <w:rPr>
          <w:sz w:val="24"/>
          <w:szCs w:val="24"/>
        </w:rPr>
      </w:pPr>
      <w:r w:rsidRPr="00732B0C">
        <w:rPr>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 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w:t>
      </w:r>
    </w:p>
    <w:p w:rsidR="00EF79F4" w:rsidRPr="00732B0C" w:rsidRDefault="00EF79F4" w:rsidP="00EF79F4">
      <w:pPr>
        <w:shd w:val="clear" w:color="auto" w:fill="FFFFFF"/>
        <w:ind w:firstLine="709"/>
        <w:jc w:val="both"/>
        <w:rPr>
          <w:sz w:val="24"/>
          <w:szCs w:val="24"/>
        </w:rPr>
      </w:pPr>
    </w:p>
    <w:p w:rsidR="00EF79F4" w:rsidRPr="00732B0C" w:rsidRDefault="00EF79F4" w:rsidP="00EF79F4">
      <w:pPr>
        <w:pStyle w:val="ConsPlusNormal"/>
        <w:ind w:firstLine="709"/>
        <w:jc w:val="center"/>
        <w:rPr>
          <w:rFonts w:ascii="Times New Roman" w:hAnsi="Times New Roman" w:cs="Times New Roman"/>
          <w:b/>
          <w:sz w:val="24"/>
          <w:szCs w:val="24"/>
        </w:rPr>
      </w:pPr>
      <w:r w:rsidRPr="00732B0C">
        <w:rPr>
          <w:rFonts w:ascii="Times New Roman" w:hAnsi="Times New Roman" w:cs="Times New Roman"/>
          <w:b/>
          <w:sz w:val="24"/>
          <w:szCs w:val="24"/>
        </w:rPr>
        <w:t>4. Обжалование решений администрации, действий (бездействия)</w:t>
      </w:r>
      <w:r>
        <w:rPr>
          <w:rFonts w:ascii="Times New Roman" w:hAnsi="Times New Roman" w:cs="Times New Roman"/>
          <w:b/>
          <w:sz w:val="24"/>
          <w:szCs w:val="24"/>
        </w:rPr>
        <w:t xml:space="preserve"> </w:t>
      </w:r>
      <w:r w:rsidRPr="00732B0C">
        <w:rPr>
          <w:rFonts w:ascii="Times New Roman" w:hAnsi="Times New Roman" w:cs="Times New Roman"/>
          <w:b/>
          <w:sz w:val="24"/>
          <w:szCs w:val="24"/>
        </w:rPr>
        <w:t>должностных лиц, уполномоченных осуществлять муниципальный контроль на автомобильном транспорте</w:t>
      </w:r>
    </w:p>
    <w:p w:rsidR="00EF79F4" w:rsidRPr="00732B0C" w:rsidRDefault="00EF79F4" w:rsidP="00EF79F4">
      <w:pPr>
        <w:pStyle w:val="ConsPlusNormal"/>
        <w:ind w:firstLine="709"/>
        <w:jc w:val="both"/>
        <w:rPr>
          <w:rFonts w:ascii="Times New Roman" w:hAnsi="Times New Roman" w:cs="Times New Roman"/>
          <w:b/>
          <w:sz w:val="24"/>
          <w:szCs w:val="24"/>
        </w:rPr>
      </w:pPr>
    </w:p>
    <w:p w:rsidR="00EF79F4" w:rsidRPr="00732B0C" w:rsidRDefault="00EF79F4" w:rsidP="00EF79F4">
      <w:pPr>
        <w:shd w:val="clear" w:color="auto" w:fill="FFFFFF"/>
        <w:ind w:firstLine="709"/>
        <w:jc w:val="both"/>
        <w:rPr>
          <w:sz w:val="24"/>
          <w:szCs w:val="24"/>
        </w:rPr>
      </w:pPr>
      <w:r w:rsidRPr="00732B0C">
        <w:rPr>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F79F4" w:rsidRPr="00732B0C" w:rsidRDefault="00EF79F4" w:rsidP="00EF79F4">
      <w:pPr>
        <w:shd w:val="clear" w:color="auto" w:fill="FFFFFF"/>
        <w:ind w:firstLine="709"/>
        <w:jc w:val="both"/>
        <w:rPr>
          <w:sz w:val="24"/>
          <w:szCs w:val="24"/>
        </w:rPr>
      </w:pPr>
      <w:r w:rsidRPr="00732B0C">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EF79F4" w:rsidRPr="00732B0C" w:rsidRDefault="00EF79F4" w:rsidP="00EF79F4">
      <w:pPr>
        <w:shd w:val="clear" w:color="auto" w:fill="FFFFFF"/>
        <w:ind w:firstLine="709"/>
        <w:jc w:val="both"/>
        <w:rPr>
          <w:sz w:val="24"/>
          <w:szCs w:val="24"/>
        </w:rPr>
      </w:pPr>
      <w:r w:rsidRPr="00732B0C">
        <w:rPr>
          <w:sz w:val="24"/>
          <w:szCs w:val="24"/>
        </w:rPr>
        <w:t>1) решений о проведении контрольных мероприятий;</w:t>
      </w:r>
    </w:p>
    <w:p w:rsidR="00EF79F4" w:rsidRPr="00732B0C" w:rsidRDefault="00EF79F4" w:rsidP="00EF79F4">
      <w:pPr>
        <w:shd w:val="clear" w:color="auto" w:fill="FFFFFF"/>
        <w:ind w:firstLine="709"/>
        <w:jc w:val="both"/>
        <w:rPr>
          <w:sz w:val="24"/>
          <w:szCs w:val="24"/>
        </w:rPr>
      </w:pPr>
      <w:r w:rsidRPr="00732B0C">
        <w:rPr>
          <w:sz w:val="24"/>
          <w:szCs w:val="24"/>
        </w:rPr>
        <w:t>2) актов контрольных мероприятий, предписаний об устранении выявленных нарушений;</w:t>
      </w:r>
    </w:p>
    <w:p w:rsidR="00EF79F4" w:rsidRPr="00732B0C" w:rsidRDefault="00EF79F4" w:rsidP="00EF79F4">
      <w:pPr>
        <w:shd w:val="clear" w:color="auto" w:fill="FFFFFF"/>
        <w:ind w:firstLine="709"/>
        <w:jc w:val="both"/>
        <w:rPr>
          <w:sz w:val="24"/>
          <w:szCs w:val="24"/>
        </w:rPr>
      </w:pPr>
      <w:r w:rsidRPr="00732B0C">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EF79F4" w:rsidRPr="00732B0C" w:rsidRDefault="00EF79F4" w:rsidP="00EF79F4">
      <w:pPr>
        <w:shd w:val="clear" w:color="auto" w:fill="FFFFFF"/>
        <w:ind w:firstLine="709"/>
        <w:jc w:val="both"/>
        <w:rPr>
          <w:sz w:val="24"/>
          <w:szCs w:val="24"/>
        </w:rPr>
      </w:pPr>
      <w:r w:rsidRPr="00732B0C">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с предварительным информированием главы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о наличии в жалобе (документах) сведений, составляющих государственную или иную охраняемую законом тайну.</w:t>
      </w:r>
    </w:p>
    <w:p w:rsidR="00EF79F4" w:rsidRPr="00732B0C" w:rsidRDefault="00EF79F4" w:rsidP="00EF79F4">
      <w:pPr>
        <w:shd w:val="clear" w:color="auto" w:fill="FFFFFF"/>
        <w:ind w:firstLine="709"/>
        <w:jc w:val="both"/>
        <w:rPr>
          <w:sz w:val="24"/>
          <w:szCs w:val="24"/>
        </w:rPr>
      </w:pPr>
      <w:r w:rsidRPr="00732B0C">
        <w:rPr>
          <w:sz w:val="24"/>
          <w:szCs w:val="24"/>
        </w:rPr>
        <w:t xml:space="preserve">4.4. Жалоба на решение администрации, действия (бездействие) его должностных лиц рассматривается главой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w:t>
      </w:r>
    </w:p>
    <w:p w:rsidR="00EF79F4" w:rsidRPr="00732B0C" w:rsidRDefault="00EF79F4" w:rsidP="00EF79F4">
      <w:pPr>
        <w:shd w:val="clear" w:color="auto" w:fill="FFFFFF"/>
        <w:ind w:firstLine="709"/>
        <w:jc w:val="both"/>
        <w:rPr>
          <w:sz w:val="24"/>
          <w:szCs w:val="24"/>
        </w:rPr>
      </w:pPr>
      <w:r w:rsidRPr="00732B0C">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Жалоба на предписание администрации может быть подана в течение 10 рабочих дней с момента получения контролируемым лицом предписания. 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Pr>
          <w:sz w:val="24"/>
          <w:szCs w:val="24"/>
        </w:rPr>
        <w:t xml:space="preserve"> </w:t>
      </w:r>
      <w:r w:rsidRPr="00732B0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F79F4" w:rsidRDefault="00EF79F4" w:rsidP="00EF79F4">
      <w:pPr>
        <w:shd w:val="clear" w:color="auto" w:fill="FFFFFF"/>
        <w:ind w:firstLine="709"/>
        <w:jc w:val="both"/>
        <w:rPr>
          <w:sz w:val="24"/>
          <w:szCs w:val="24"/>
        </w:rPr>
      </w:pPr>
      <w:r w:rsidRPr="00732B0C">
        <w:rPr>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Pr="00732B0C">
        <w:rPr>
          <w:sz w:val="24"/>
          <w:szCs w:val="24"/>
        </w:rPr>
        <w:t>Ивантеевского</w:t>
      </w:r>
      <w:proofErr w:type="spellEnd"/>
      <w:r w:rsidRPr="00732B0C">
        <w:rPr>
          <w:sz w:val="24"/>
          <w:szCs w:val="24"/>
        </w:rPr>
        <w:t xml:space="preserve"> муниципального </w:t>
      </w:r>
      <w:r>
        <w:rPr>
          <w:sz w:val="24"/>
          <w:szCs w:val="24"/>
        </w:rPr>
        <w:t>района</w:t>
      </w:r>
      <w:r w:rsidRPr="00732B0C">
        <w:rPr>
          <w:sz w:val="24"/>
          <w:szCs w:val="24"/>
        </w:rPr>
        <w:t xml:space="preserve"> не более чем на 20 рабочих дней.</w:t>
      </w:r>
    </w:p>
    <w:p w:rsidR="00EF79F4" w:rsidRPr="00732B0C" w:rsidRDefault="00EF79F4" w:rsidP="00EF79F4">
      <w:pPr>
        <w:shd w:val="clear" w:color="auto" w:fill="FFFFFF"/>
        <w:ind w:firstLine="709"/>
        <w:jc w:val="both"/>
        <w:rPr>
          <w:sz w:val="24"/>
          <w:szCs w:val="24"/>
        </w:rPr>
      </w:pPr>
    </w:p>
    <w:p w:rsidR="00EF79F4" w:rsidRPr="00732B0C" w:rsidRDefault="00EF79F4" w:rsidP="00EF79F4">
      <w:pPr>
        <w:pStyle w:val="ConsPlusNormal"/>
        <w:ind w:firstLine="709"/>
        <w:jc w:val="center"/>
        <w:rPr>
          <w:rFonts w:ascii="Times New Roman" w:hAnsi="Times New Roman" w:cs="Times New Roman"/>
          <w:b/>
          <w:sz w:val="24"/>
          <w:szCs w:val="24"/>
        </w:rPr>
      </w:pPr>
      <w:r w:rsidRPr="00732B0C">
        <w:rPr>
          <w:rFonts w:ascii="Times New Roman" w:hAnsi="Times New Roman" w:cs="Times New Roman"/>
          <w:b/>
          <w:sz w:val="24"/>
          <w:szCs w:val="24"/>
        </w:rPr>
        <w:t>5. Ключевые показатели муниципального контроля на автомобильном транспорте и их целевые значения</w:t>
      </w:r>
    </w:p>
    <w:p w:rsidR="00EF79F4" w:rsidRPr="00732B0C" w:rsidRDefault="00EF79F4" w:rsidP="00EF79F4">
      <w:pPr>
        <w:pStyle w:val="ConsPlusNormal"/>
        <w:ind w:firstLine="709"/>
        <w:jc w:val="both"/>
        <w:rPr>
          <w:rFonts w:ascii="Times New Roman" w:hAnsi="Times New Roman" w:cs="Times New Roman"/>
          <w:b/>
          <w:sz w:val="24"/>
          <w:szCs w:val="24"/>
        </w:rPr>
      </w:pPr>
    </w:p>
    <w:p w:rsidR="00EF79F4" w:rsidRPr="00732B0C" w:rsidRDefault="00EF79F4" w:rsidP="00EF79F4">
      <w:pPr>
        <w:shd w:val="clear" w:color="auto" w:fill="FFFFFF"/>
        <w:ind w:firstLine="709"/>
        <w:jc w:val="both"/>
        <w:rPr>
          <w:sz w:val="24"/>
          <w:szCs w:val="24"/>
        </w:rPr>
      </w:pPr>
      <w:r w:rsidRPr="00732B0C">
        <w:rPr>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EF79F4" w:rsidRPr="00732B0C" w:rsidRDefault="00EF79F4" w:rsidP="00EF79F4">
      <w:pPr>
        <w:shd w:val="clear" w:color="auto" w:fill="FFFFFF"/>
        <w:ind w:firstLine="709"/>
        <w:jc w:val="both"/>
        <w:rPr>
          <w:sz w:val="24"/>
          <w:szCs w:val="24"/>
        </w:rPr>
      </w:pPr>
      <w:r w:rsidRPr="00732B0C">
        <w:rPr>
          <w:sz w:val="24"/>
          <w:szCs w:val="24"/>
        </w:rPr>
        <w:t>5.2. Ключевые показатели вида контроля и их целевые значения, индикативные показатели для муниципального контроля на автомобильном т</w:t>
      </w:r>
      <w:r>
        <w:rPr>
          <w:sz w:val="24"/>
          <w:szCs w:val="24"/>
        </w:rPr>
        <w:t xml:space="preserve">ранспорте утверждаются Советом </w:t>
      </w:r>
      <w:r w:rsidRPr="00732B0C">
        <w:rPr>
          <w:sz w:val="24"/>
          <w:szCs w:val="24"/>
        </w:rPr>
        <w:t xml:space="preserve"> </w:t>
      </w:r>
      <w:proofErr w:type="spellStart"/>
      <w:r w:rsidRPr="00732B0C">
        <w:rPr>
          <w:sz w:val="24"/>
          <w:szCs w:val="24"/>
        </w:rPr>
        <w:t>Ивантеевского</w:t>
      </w:r>
      <w:proofErr w:type="spellEnd"/>
      <w:r w:rsidRPr="00732B0C">
        <w:rPr>
          <w:sz w:val="24"/>
          <w:szCs w:val="24"/>
        </w:rPr>
        <w:t xml:space="preserve"> муниципального образования.</w:t>
      </w:r>
    </w:p>
    <w:p w:rsidR="00EF79F4" w:rsidRDefault="00EF79F4" w:rsidP="00EF79F4">
      <w:pPr>
        <w:pStyle w:val="2"/>
        <w:rPr>
          <w:szCs w:val="24"/>
        </w:rPr>
      </w:pPr>
    </w:p>
    <w:p w:rsidR="00EF79F4" w:rsidRPr="00EF79F4" w:rsidRDefault="00EF79F4" w:rsidP="00EF79F4">
      <w:pPr>
        <w:pStyle w:val="2"/>
        <w:jc w:val="both"/>
        <w:rPr>
          <w:szCs w:val="24"/>
        </w:rPr>
      </w:pPr>
      <w:r>
        <w:rPr>
          <w:szCs w:val="24"/>
        </w:rPr>
        <w:t xml:space="preserve">Решение Совета </w:t>
      </w:r>
      <w:proofErr w:type="spellStart"/>
      <w:r>
        <w:rPr>
          <w:szCs w:val="24"/>
        </w:rPr>
        <w:t>Ивантеевского</w:t>
      </w:r>
      <w:proofErr w:type="spellEnd"/>
      <w:r>
        <w:rPr>
          <w:szCs w:val="24"/>
        </w:rPr>
        <w:t xml:space="preserve"> М</w:t>
      </w:r>
      <w:r w:rsidR="00A521EA">
        <w:rPr>
          <w:szCs w:val="24"/>
        </w:rPr>
        <w:t>О</w:t>
      </w:r>
      <w:r>
        <w:rPr>
          <w:szCs w:val="24"/>
        </w:rPr>
        <w:t xml:space="preserve"> от 30.05.2022 г. №11 «</w:t>
      </w:r>
      <w:r w:rsidRPr="00F25D1B">
        <w:rPr>
          <w:szCs w:val="24"/>
        </w:rPr>
        <w:t>О внесении изменени</w:t>
      </w:r>
      <w:r>
        <w:rPr>
          <w:szCs w:val="24"/>
        </w:rPr>
        <w:t>я</w:t>
      </w:r>
      <w:r w:rsidRPr="00F25D1B">
        <w:rPr>
          <w:szCs w:val="24"/>
        </w:rPr>
        <w:t xml:space="preserve"> в решение Совета</w:t>
      </w:r>
      <w:r>
        <w:rPr>
          <w:szCs w:val="24"/>
        </w:rPr>
        <w:t xml:space="preserve"> </w:t>
      </w:r>
      <w:proofErr w:type="spellStart"/>
      <w:r w:rsidRPr="00F25D1B">
        <w:rPr>
          <w:szCs w:val="24"/>
        </w:rPr>
        <w:t>Ивантеевского</w:t>
      </w:r>
      <w:proofErr w:type="spellEnd"/>
      <w:r w:rsidRPr="00F25D1B">
        <w:rPr>
          <w:szCs w:val="24"/>
        </w:rPr>
        <w:t xml:space="preserve"> муниципального образования</w:t>
      </w:r>
      <w:r>
        <w:rPr>
          <w:szCs w:val="24"/>
        </w:rPr>
        <w:t xml:space="preserve"> от 27.04.2022 г. №8 «</w:t>
      </w:r>
      <w:r w:rsidRPr="00F25D1B">
        <w:rPr>
          <w:szCs w:val="24"/>
        </w:rPr>
        <w:t xml:space="preserve">О признании утратившими силу решений Совета  </w:t>
      </w:r>
      <w:proofErr w:type="spellStart"/>
      <w:r w:rsidRPr="00F25D1B">
        <w:rPr>
          <w:szCs w:val="24"/>
        </w:rPr>
        <w:t>Ивантеевского</w:t>
      </w:r>
      <w:proofErr w:type="spellEnd"/>
      <w:r w:rsidRPr="00F25D1B">
        <w:rPr>
          <w:szCs w:val="24"/>
        </w:rPr>
        <w:t xml:space="preserve"> муниципального образования </w:t>
      </w:r>
      <w:proofErr w:type="spellStart"/>
      <w:r w:rsidRPr="00F25D1B">
        <w:rPr>
          <w:szCs w:val="24"/>
        </w:rPr>
        <w:t>Ивантеевского</w:t>
      </w:r>
      <w:proofErr w:type="spellEnd"/>
      <w:r w:rsidRPr="00F25D1B">
        <w:rPr>
          <w:szCs w:val="24"/>
        </w:rPr>
        <w:t xml:space="preserve"> муниципального района Саратовской области</w:t>
      </w:r>
      <w:r>
        <w:rPr>
          <w:szCs w:val="24"/>
        </w:rPr>
        <w:t>»</w:t>
      </w:r>
    </w:p>
    <w:p w:rsidR="00EF79F4" w:rsidRPr="00F25D1B" w:rsidRDefault="00EF79F4" w:rsidP="00EF79F4">
      <w:pPr>
        <w:jc w:val="both"/>
        <w:rPr>
          <w:sz w:val="24"/>
          <w:szCs w:val="24"/>
        </w:rPr>
      </w:pPr>
      <w:r w:rsidRPr="00F25D1B">
        <w:rPr>
          <w:sz w:val="24"/>
          <w:szCs w:val="24"/>
        </w:rPr>
        <w:t xml:space="preserve">       </w:t>
      </w:r>
    </w:p>
    <w:p w:rsidR="00EF79F4" w:rsidRPr="00EF79F4" w:rsidRDefault="00EF79F4" w:rsidP="00EF79F4">
      <w:pPr>
        <w:autoSpaceDE w:val="0"/>
        <w:autoSpaceDN w:val="0"/>
        <w:adjustRightInd w:val="0"/>
        <w:ind w:firstLine="709"/>
        <w:jc w:val="both"/>
        <w:rPr>
          <w:sz w:val="22"/>
          <w:szCs w:val="22"/>
        </w:rPr>
      </w:pPr>
      <w:r w:rsidRPr="00EF79F4">
        <w:rPr>
          <w:color w:val="000000"/>
          <w:sz w:val="22"/>
          <w:szCs w:val="22"/>
        </w:rPr>
        <w:t>В соответствии с</w:t>
      </w:r>
      <w:bookmarkStart w:id="2" w:name="sub_163"/>
      <w:r w:rsidRPr="00EF79F4">
        <w:rPr>
          <w:color w:val="000000"/>
          <w:sz w:val="22"/>
          <w:szCs w:val="22"/>
        </w:rPr>
        <w:t xml:space="preserve"> частью 2 статьи 47 Федерального закона от </w:t>
      </w:r>
      <w:r w:rsidRPr="00EF79F4">
        <w:rPr>
          <w:sz w:val="22"/>
          <w:szCs w:val="22"/>
        </w:rPr>
        <w:t xml:space="preserve">06.10.2003 г. №131-ФЗ «Об общих принципах организации местного самоуправления в Российской Федерации», экспертным заключением правого управления Правительства Саратовской области от 05.05.2022 г. №10-09-05/1730 и на основании статьи 21 </w:t>
      </w:r>
      <w:r w:rsidRPr="00EF79F4">
        <w:rPr>
          <w:color w:val="000000"/>
          <w:sz w:val="22"/>
          <w:szCs w:val="22"/>
        </w:rPr>
        <w:t xml:space="preserve">Устава </w:t>
      </w:r>
      <w:proofErr w:type="spellStart"/>
      <w:r w:rsidRPr="00EF79F4">
        <w:rPr>
          <w:color w:val="000000"/>
          <w:sz w:val="22"/>
          <w:szCs w:val="22"/>
        </w:rPr>
        <w:t>Ивантеевского</w:t>
      </w:r>
      <w:proofErr w:type="spellEnd"/>
      <w:r w:rsidRPr="00EF79F4">
        <w:rPr>
          <w:color w:val="000000"/>
          <w:sz w:val="22"/>
          <w:szCs w:val="22"/>
        </w:rPr>
        <w:t xml:space="preserve"> муниципального образования Совет </w:t>
      </w:r>
      <w:proofErr w:type="spellStart"/>
      <w:r w:rsidRPr="00EF79F4">
        <w:rPr>
          <w:color w:val="000000"/>
          <w:sz w:val="22"/>
          <w:szCs w:val="22"/>
        </w:rPr>
        <w:t>Ивантеевского</w:t>
      </w:r>
      <w:proofErr w:type="spellEnd"/>
      <w:r w:rsidRPr="00EF79F4">
        <w:rPr>
          <w:color w:val="000000"/>
          <w:sz w:val="22"/>
          <w:szCs w:val="22"/>
        </w:rPr>
        <w:t xml:space="preserve"> муниципального образования </w:t>
      </w:r>
      <w:r w:rsidRPr="00EF79F4">
        <w:rPr>
          <w:b/>
          <w:color w:val="000000"/>
          <w:sz w:val="22"/>
          <w:szCs w:val="22"/>
        </w:rPr>
        <w:t>РЕШИЛ:</w:t>
      </w:r>
    </w:p>
    <w:p w:rsidR="00EF79F4" w:rsidRPr="00EF79F4" w:rsidRDefault="00EF79F4" w:rsidP="00EF79F4">
      <w:pPr>
        <w:ind w:firstLine="709"/>
        <w:jc w:val="both"/>
        <w:rPr>
          <w:sz w:val="22"/>
          <w:szCs w:val="22"/>
        </w:rPr>
      </w:pPr>
      <w:r w:rsidRPr="00EF79F4">
        <w:rPr>
          <w:color w:val="000000"/>
          <w:sz w:val="22"/>
          <w:szCs w:val="22"/>
        </w:rPr>
        <w:t xml:space="preserve">1. Внести в решение Совета </w:t>
      </w:r>
      <w:proofErr w:type="spellStart"/>
      <w:r w:rsidRPr="00EF79F4">
        <w:rPr>
          <w:color w:val="000000"/>
          <w:sz w:val="22"/>
          <w:szCs w:val="22"/>
        </w:rPr>
        <w:t>Ивантеевского</w:t>
      </w:r>
      <w:proofErr w:type="spellEnd"/>
      <w:r w:rsidRPr="00EF79F4">
        <w:rPr>
          <w:color w:val="000000"/>
          <w:sz w:val="22"/>
          <w:szCs w:val="22"/>
        </w:rPr>
        <w:t xml:space="preserve"> муниципального образования   </w:t>
      </w:r>
      <w:r w:rsidRPr="00EF79F4">
        <w:rPr>
          <w:sz w:val="22"/>
          <w:szCs w:val="22"/>
        </w:rPr>
        <w:t xml:space="preserve">от 27.04.2022 г. №8 «О признании утратившими силу решений Совета  </w:t>
      </w:r>
      <w:proofErr w:type="spellStart"/>
      <w:r w:rsidRPr="00EF79F4">
        <w:rPr>
          <w:sz w:val="22"/>
          <w:szCs w:val="22"/>
        </w:rPr>
        <w:t>Ивантеевского</w:t>
      </w:r>
      <w:proofErr w:type="spellEnd"/>
      <w:r w:rsidRPr="00EF79F4">
        <w:rPr>
          <w:sz w:val="22"/>
          <w:szCs w:val="22"/>
        </w:rPr>
        <w:t xml:space="preserve"> муниципального образования </w:t>
      </w:r>
      <w:proofErr w:type="spellStart"/>
      <w:r w:rsidRPr="00EF79F4">
        <w:rPr>
          <w:sz w:val="22"/>
          <w:szCs w:val="22"/>
        </w:rPr>
        <w:t>Ивантеевского</w:t>
      </w:r>
      <w:proofErr w:type="spellEnd"/>
      <w:r w:rsidRPr="00EF79F4">
        <w:rPr>
          <w:sz w:val="22"/>
          <w:szCs w:val="22"/>
        </w:rPr>
        <w:t xml:space="preserve"> муниципального района Саратовской области» следующее изменение:</w:t>
      </w:r>
    </w:p>
    <w:p w:rsidR="00EF79F4" w:rsidRPr="00EF79F4" w:rsidRDefault="00EF79F4" w:rsidP="00EF79F4">
      <w:pPr>
        <w:autoSpaceDE w:val="0"/>
        <w:autoSpaceDN w:val="0"/>
        <w:adjustRightInd w:val="0"/>
        <w:ind w:firstLine="709"/>
        <w:jc w:val="both"/>
        <w:rPr>
          <w:color w:val="000000"/>
          <w:sz w:val="22"/>
          <w:szCs w:val="22"/>
        </w:rPr>
      </w:pPr>
      <w:r w:rsidRPr="00EF79F4">
        <w:rPr>
          <w:color w:val="000000"/>
          <w:sz w:val="22"/>
          <w:szCs w:val="22"/>
        </w:rPr>
        <w:t>1.1. пункт 2 изложить в новой редакции:</w:t>
      </w:r>
    </w:p>
    <w:p w:rsidR="00EF79F4" w:rsidRPr="00EF79F4" w:rsidRDefault="00EF79F4" w:rsidP="00EF79F4">
      <w:pPr>
        <w:autoSpaceDE w:val="0"/>
        <w:autoSpaceDN w:val="0"/>
        <w:adjustRightInd w:val="0"/>
        <w:ind w:firstLine="709"/>
        <w:jc w:val="both"/>
        <w:rPr>
          <w:sz w:val="22"/>
          <w:szCs w:val="22"/>
        </w:rPr>
      </w:pPr>
      <w:r w:rsidRPr="00EF79F4">
        <w:rPr>
          <w:color w:val="000000"/>
          <w:sz w:val="22"/>
          <w:szCs w:val="22"/>
        </w:rPr>
        <w:t xml:space="preserve">«2. </w:t>
      </w:r>
      <w:r w:rsidRPr="00EF79F4">
        <w:rPr>
          <w:bCs/>
          <w:sz w:val="22"/>
          <w:szCs w:val="22"/>
        </w:rPr>
        <w:t>Настоящее решение вступает в силу со дня его официального опубликования»</w:t>
      </w:r>
      <w:bookmarkEnd w:id="2"/>
      <w:r w:rsidRPr="00EF79F4">
        <w:rPr>
          <w:sz w:val="22"/>
          <w:szCs w:val="22"/>
        </w:rPr>
        <w:t xml:space="preserve">. </w:t>
      </w:r>
    </w:p>
    <w:p w:rsidR="00EF79F4" w:rsidRPr="00EF79F4" w:rsidRDefault="00EF79F4" w:rsidP="00EF79F4">
      <w:pPr>
        <w:autoSpaceDE w:val="0"/>
        <w:autoSpaceDN w:val="0"/>
        <w:adjustRightInd w:val="0"/>
        <w:ind w:firstLine="709"/>
        <w:jc w:val="both"/>
        <w:rPr>
          <w:sz w:val="22"/>
          <w:szCs w:val="22"/>
        </w:rPr>
      </w:pPr>
      <w:r w:rsidRPr="00EF79F4">
        <w:rPr>
          <w:sz w:val="22"/>
          <w:szCs w:val="22"/>
        </w:rPr>
        <w:t xml:space="preserve">2. </w:t>
      </w:r>
      <w:r w:rsidRPr="00EF79F4">
        <w:rPr>
          <w:color w:val="000000"/>
          <w:sz w:val="22"/>
          <w:szCs w:val="22"/>
        </w:rPr>
        <w:t xml:space="preserve">Настоящее решение разместить на официальном сайте администрации </w:t>
      </w:r>
      <w:proofErr w:type="spellStart"/>
      <w:r w:rsidRPr="00EF79F4">
        <w:rPr>
          <w:bCs/>
          <w:color w:val="000000"/>
          <w:sz w:val="22"/>
          <w:szCs w:val="22"/>
        </w:rPr>
        <w:t>Ивантеевского</w:t>
      </w:r>
      <w:proofErr w:type="spellEnd"/>
      <w:r w:rsidRPr="00EF79F4">
        <w:rPr>
          <w:bCs/>
          <w:color w:val="000000"/>
          <w:sz w:val="22"/>
          <w:szCs w:val="22"/>
        </w:rPr>
        <w:t xml:space="preserve"> </w:t>
      </w:r>
      <w:r w:rsidRPr="00EF79F4">
        <w:rPr>
          <w:color w:val="000000"/>
          <w:sz w:val="22"/>
          <w:szCs w:val="22"/>
        </w:rPr>
        <w:t>муниципального района в сети «Интернет»</w:t>
      </w:r>
      <w:r w:rsidRPr="00EF79F4">
        <w:rPr>
          <w:bCs/>
          <w:color w:val="000000"/>
          <w:sz w:val="22"/>
          <w:szCs w:val="22"/>
        </w:rPr>
        <w:t xml:space="preserve"> (</w:t>
      </w:r>
      <w:proofErr w:type="spellStart"/>
      <w:r w:rsidRPr="00EF79F4">
        <w:rPr>
          <w:bCs/>
          <w:color w:val="000000"/>
          <w:sz w:val="22"/>
          <w:szCs w:val="22"/>
          <w:lang w:val="en-US"/>
        </w:rPr>
        <w:t>ivanteevka</w:t>
      </w:r>
      <w:proofErr w:type="spellEnd"/>
      <w:r w:rsidRPr="00EF79F4">
        <w:rPr>
          <w:bCs/>
          <w:color w:val="000000"/>
          <w:sz w:val="22"/>
          <w:szCs w:val="22"/>
        </w:rPr>
        <w:t>.</w:t>
      </w:r>
      <w:proofErr w:type="spellStart"/>
      <w:r w:rsidRPr="00EF79F4">
        <w:rPr>
          <w:bCs/>
          <w:color w:val="000000"/>
          <w:sz w:val="22"/>
          <w:szCs w:val="22"/>
          <w:lang w:val="en-US"/>
        </w:rPr>
        <w:t>sarmo</w:t>
      </w:r>
      <w:proofErr w:type="spellEnd"/>
      <w:r w:rsidRPr="00EF79F4">
        <w:rPr>
          <w:bCs/>
          <w:color w:val="000000"/>
          <w:sz w:val="22"/>
          <w:szCs w:val="22"/>
        </w:rPr>
        <w:t>.</w:t>
      </w:r>
      <w:proofErr w:type="spellStart"/>
      <w:r w:rsidRPr="00EF79F4">
        <w:rPr>
          <w:bCs/>
          <w:color w:val="000000"/>
          <w:sz w:val="22"/>
          <w:szCs w:val="22"/>
          <w:lang w:val="en-US"/>
        </w:rPr>
        <w:t>ru</w:t>
      </w:r>
      <w:proofErr w:type="spellEnd"/>
      <w:r w:rsidRPr="00EF79F4">
        <w:rPr>
          <w:bCs/>
          <w:color w:val="000000"/>
          <w:sz w:val="22"/>
          <w:szCs w:val="22"/>
        </w:rPr>
        <w:t>)</w:t>
      </w:r>
      <w:r w:rsidRPr="00EF79F4">
        <w:rPr>
          <w:color w:val="000000"/>
          <w:sz w:val="22"/>
          <w:szCs w:val="22"/>
        </w:rPr>
        <w:t>.</w:t>
      </w:r>
    </w:p>
    <w:p w:rsidR="00EF79F4" w:rsidRPr="00EF79F4" w:rsidRDefault="00EF79F4" w:rsidP="00A521EA">
      <w:pPr>
        <w:autoSpaceDE w:val="0"/>
        <w:autoSpaceDN w:val="0"/>
        <w:adjustRightInd w:val="0"/>
        <w:jc w:val="both"/>
        <w:rPr>
          <w:sz w:val="22"/>
          <w:szCs w:val="22"/>
        </w:rPr>
      </w:pPr>
    </w:p>
    <w:p w:rsidR="00EF79F4" w:rsidRPr="00EF79F4" w:rsidRDefault="00EF79F4" w:rsidP="00EF79F4">
      <w:pPr>
        <w:autoSpaceDE w:val="0"/>
        <w:jc w:val="both"/>
        <w:rPr>
          <w:rFonts w:eastAsia="Times New Roman CYR"/>
          <w:b/>
          <w:bCs/>
          <w:color w:val="000000"/>
          <w:sz w:val="22"/>
          <w:szCs w:val="22"/>
        </w:rPr>
      </w:pPr>
      <w:r w:rsidRPr="00EF79F4">
        <w:rPr>
          <w:rFonts w:eastAsia="Times New Roman CYR"/>
          <w:b/>
          <w:bCs/>
          <w:color w:val="000000"/>
          <w:sz w:val="22"/>
          <w:szCs w:val="22"/>
        </w:rPr>
        <w:t xml:space="preserve">Глава </w:t>
      </w:r>
      <w:proofErr w:type="spellStart"/>
      <w:r w:rsidRPr="00EF79F4">
        <w:rPr>
          <w:rFonts w:eastAsia="Times New Roman CYR"/>
          <w:b/>
          <w:bCs/>
          <w:color w:val="000000"/>
          <w:sz w:val="22"/>
          <w:szCs w:val="22"/>
        </w:rPr>
        <w:t>Ивантеевского</w:t>
      </w:r>
      <w:proofErr w:type="spellEnd"/>
    </w:p>
    <w:p w:rsidR="00EF79F4" w:rsidRPr="00EF79F4" w:rsidRDefault="00EF79F4" w:rsidP="00EF79F4">
      <w:pPr>
        <w:autoSpaceDE w:val="0"/>
        <w:rPr>
          <w:rFonts w:eastAsia="Times New Roman CYR"/>
          <w:b/>
          <w:bCs/>
          <w:color w:val="000000"/>
          <w:sz w:val="22"/>
          <w:szCs w:val="22"/>
        </w:rPr>
      </w:pPr>
      <w:r w:rsidRPr="00EF79F4">
        <w:rPr>
          <w:rFonts w:eastAsia="Times New Roman CYR"/>
          <w:b/>
          <w:bCs/>
          <w:color w:val="000000"/>
          <w:sz w:val="22"/>
          <w:szCs w:val="22"/>
        </w:rPr>
        <w:t xml:space="preserve">муниципального образования  </w:t>
      </w:r>
    </w:p>
    <w:p w:rsidR="00EF79F4" w:rsidRPr="00EF79F4" w:rsidRDefault="00EF79F4" w:rsidP="00EF79F4">
      <w:pPr>
        <w:autoSpaceDE w:val="0"/>
        <w:ind w:hanging="15"/>
        <w:rPr>
          <w:rFonts w:eastAsia="Times New Roman CYR"/>
          <w:b/>
          <w:bCs/>
          <w:color w:val="000000"/>
          <w:sz w:val="22"/>
          <w:szCs w:val="22"/>
        </w:rPr>
      </w:pPr>
      <w:proofErr w:type="spellStart"/>
      <w:r w:rsidRPr="00EF79F4">
        <w:rPr>
          <w:rFonts w:eastAsia="Times New Roman CYR"/>
          <w:b/>
          <w:bCs/>
          <w:color w:val="000000"/>
          <w:sz w:val="22"/>
          <w:szCs w:val="22"/>
        </w:rPr>
        <w:t>Ивантеевского</w:t>
      </w:r>
      <w:proofErr w:type="spellEnd"/>
      <w:r w:rsidRPr="00EF79F4">
        <w:rPr>
          <w:rFonts w:eastAsia="Times New Roman CYR"/>
          <w:b/>
          <w:bCs/>
          <w:color w:val="000000"/>
          <w:sz w:val="22"/>
          <w:szCs w:val="22"/>
        </w:rPr>
        <w:t xml:space="preserve"> муниципального</w:t>
      </w:r>
    </w:p>
    <w:p w:rsidR="00EF79F4" w:rsidRPr="00EF79F4" w:rsidRDefault="00EF79F4" w:rsidP="00EF79F4">
      <w:pPr>
        <w:autoSpaceDE w:val="0"/>
        <w:rPr>
          <w:rFonts w:eastAsia="Times New Roman CYR"/>
          <w:b/>
          <w:bCs/>
          <w:color w:val="000000"/>
          <w:sz w:val="22"/>
          <w:szCs w:val="22"/>
        </w:rPr>
      </w:pPr>
      <w:r w:rsidRPr="00EF79F4">
        <w:rPr>
          <w:rFonts w:eastAsia="Times New Roman CYR"/>
          <w:b/>
          <w:bCs/>
          <w:color w:val="000000"/>
          <w:sz w:val="22"/>
          <w:szCs w:val="22"/>
        </w:rPr>
        <w:t xml:space="preserve">района Саратовской  области   </w:t>
      </w:r>
      <w:r>
        <w:rPr>
          <w:rFonts w:eastAsia="Times New Roman CYR"/>
          <w:b/>
          <w:bCs/>
          <w:color w:val="000000"/>
          <w:sz w:val="22"/>
          <w:szCs w:val="22"/>
        </w:rPr>
        <w:t xml:space="preserve">          </w:t>
      </w:r>
      <w:r w:rsidRPr="00EF79F4">
        <w:rPr>
          <w:rFonts w:eastAsia="Times New Roman CYR"/>
          <w:b/>
          <w:bCs/>
          <w:color w:val="000000"/>
          <w:sz w:val="22"/>
          <w:szCs w:val="22"/>
        </w:rPr>
        <w:t>И.В. Черникова</w:t>
      </w:r>
    </w:p>
    <w:p w:rsidR="00EF79F4" w:rsidRPr="00EF79F4" w:rsidRDefault="00EF79F4" w:rsidP="00EF79F4">
      <w:pPr>
        <w:autoSpaceDE w:val="0"/>
        <w:autoSpaceDN w:val="0"/>
        <w:adjustRightInd w:val="0"/>
        <w:ind w:firstLine="540"/>
        <w:jc w:val="both"/>
        <w:rPr>
          <w:sz w:val="22"/>
          <w:szCs w:val="22"/>
        </w:rPr>
      </w:pPr>
    </w:p>
    <w:p w:rsidR="00A521EA" w:rsidRPr="00A521EA" w:rsidRDefault="00A521EA" w:rsidP="00A521EA">
      <w:pPr>
        <w:pStyle w:val="Oaenoaieoiaioa"/>
        <w:ind w:left="-567" w:firstLine="0"/>
        <w:rPr>
          <w:b/>
          <w:sz w:val="22"/>
          <w:szCs w:val="22"/>
        </w:rPr>
      </w:pPr>
      <w:r w:rsidRPr="00A521EA">
        <w:rPr>
          <w:b/>
          <w:sz w:val="22"/>
          <w:szCs w:val="22"/>
        </w:rPr>
        <w:t xml:space="preserve">Решение Совета </w:t>
      </w:r>
      <w:proofErr w:type="spellStart"/>
      <w:r w:rsidRPr="00A521EA">
        <w:rPr>
          <w:b/>
          <w:sz w:val="22"/>
          <w:szCs w:val="22"/>
        </w:rPr>
        <w:t>Ивантеевского</w:t>
      </w:r>
      <w:proofErr w:type="spellEnd"/>
      <w:r w:rsidRPr="00A521EA">
        <w:rPr>
          <w:b/>
          <w:sz w:val="22"/>
          <w:szCs w:val="22"/>
        </w:rPr>
        <w:t xml:space="preserve"> МО от 30.05.2022 г. №12 «</w:t>
      </w:r>
      <w:r w:rsidRPr="00A521EA">
        <w:rPr>
          <w:b/>
          <w:sz w:val="22"/>
          <w:szCs w:val="22"/>
        </w:rPr>
        <w:t>О внесении изменений и дополнений</w:t>
      </w:r>
      <w:r w:rsidRPr="00A521EA">
        <w:rPr>
          <w:b/>
          <w:sz w:val="22"/>
          <w:szCs w:val="22"/>
        </w:rPr>
        <w:t xml:space="preserve"> </w:t>
      </w:r>
      <w:r w:rsidRPr="00A521EA">
        <w:rPr>
          <w:b/>
          <w:sz w:val="22"/>
          <w:szCs w:val="22"/>
        </w:rPr>
        <w:t xml:space="preserve">в решение Совета </w:t>
      </w:r>
      <w:proofErr w:type="spellStart"/>
      <w:r w:rsidRPr="00A521EA">
        <w:rPr>
          <w:b/>
          <w:sz w:val="22"/>
          <w:szCs w:val="22"/>
        </w:rPr>
        <w:t>Ивантеевского</w:t>
      </w:r>
      <w:proofErr w:type="spellEnd"/>
      <w:r w:rsidRPr="00A521EA">
        <w:rPr>
          <w:b/>
          <w:sz w:val="22"/>
          <w:szCs w:val="22"/>
        </w:rPr>
        <w:t xml:space="preserve"> </w:t>
      </w:r>
      <w:r w:rsidRPr="00A521EA">
        <w:rPr>
          <w:b/>
          <w:sz w:val="22"/>
          <w:szCs w:val="22"/>
        </w:rPr>
        <w:t xml:space="preserve">муниципального образования </w:t>
      </w:r>
      <w:r w:rsidRPr="00A521EA">
        <w:rPr>
          <w:b/>
          <w:sz w:val="22"/>
          <w:szCs w:val="22"/>
        </w:rPr>
        <w:t xml:space="preserve"> </w:t>
      </w:r>
      <w:proofErr w:type="spellStart"/>
      <w:r w:rsidRPr="00A521EA">
        <w:rPr>
          <w:b/>
          <w:sz w:val="22"/>
          <w:szCs w:val="22"/>
        </w:rPr>
        <w:t>Ивантеевского</w:t>
      </w:r>
      <w:proofErr w:type="spellEnd"/>
      <w:r w:rsidRPr="00A521EA">
        <w:rPr>
          <w:b/>
          <w:sz w:val="22"/>
          <w:szCs w:val="22"/>
        </w:rPr>
        <w:t xml:space="preserve"> муниципального района Саратовской области от 22 декабря 2021 года № 39</w:t>
      </w:r>
      <w:r w:rsidRPr="00A521EA">
        <w:rPr>
          <w:b/>
          <w:sz w:val="22"/>
          <w:szCs w:val="22"/>
        </w:rPr>
        <w:t xml:space="preserve"> </w:t>
      </w:r>
      <w:r w:rsidRPr="00A521EA">
        <w:rPr>
          <w:b/>
          <w:sz w:val="22"/>
          <w:szCs w:val="22"/>
        </w:rPr>
        <w:t xml:space="preserve">«О бюджете </w:t>
      </w:r>
      <w:proofErr w:type="spellStart"/>
      <w:r w:rsidRPr="00A521EA">
        <w:rPr>
          <w:b/>
          <w:sz w:val="22"/>
          <w:szCs w:val="22"/>
        </w:rPr>
        <w:t>Ивантеевского</w:t>
      </w:r>
      <w:proofErr w:type="spellEnd"/>
      <w:r w:rsidRPr="00A521EA">
        <w:rPr>
          <w:b/>
          <w:sz w:val="22"/>
          <w:szCs w:val="22"/>
        </w:rPr>
        <w:t xml:space="preserve"> муниципального образования на 2022 год и на плановый период 2023 и 2024 годов»</w:t>
      </w:r>
    </w:p>
    <w:p w:rsidR="00A521EA" w:rsidRDefault="00A521EA" w:rsidP="00A521EA">
      <w:pPr>
        <w:pStyle w:val="Oaenoaieoiaioa"/>
        <w:ind w:firstLine="0"/>
      </w:pPr>
    </w:p>
    <w:p w:rsidR="00A521EA" w:rsidRPr="00A521EA" w:rsidRDefault="00A521EA" w:rsidP="00A521EA">
      <w:pPr>
        <w:pStyle w:val="Oaenoaieoiaioa"/>
        <w:ind w:left="-851" w:right="-143" w:firstLine="284"/>
        <w:rPr>
          <w:sz w:val="22"/>
          <w:szCs w:val="22"/>
        </w:rPr>
      </w:pPr>
      <w:r w:rsidRPr="00A521EA">
        <w:rPr>
          <w:sz w:val="22"/>
          <w:szCs w:val="22"/>
        </w:rPr>
        <w:t xml:space="preserve">На основании статей 21 и 51 Устава </w:t>
      </w:r>
      <w:proofErr w:type="spellStart"/>
      <w:r w:rsidRPr="00A521EA">
        <w:rPr>
          <w:sz w:val="22"/>
          <w:szCs w:val="22"/>
        </w:rPr>
        <w:t>Ивантеевского</w:t>
      </w:r>
      <w:proofErr w:type="spellEnd"/>
      <w:r w:rsidRPr="00A521EA">
        <w:rPr>
          <w:sz w:val="22"/>
          <w:szCs w:val="22"/>
        </w:rPr>
        <w:t xml:space="preserve"> муниципального образования, Совет </w:t>
      </w:r>
      <w:proofErr w:type="spellStart"/>
      <w:r w:rsidRPr="00A521EA">
        <w:rPr>
          <w:sz w:val="22"/>
          <w:szCs w:val="22"/>
        </w:rPr>
        <w:t>Ивантеевского</w:t>
      </w:r>
      <w:proofErr w:type="spellEnd"/>
      <w:r w:rsidRPr="00A521EA">
        <w:rPr>
          <w:sz w:val="22"/>
          <w:szCs w:val="22"/>
        </w:rPr>
        <w:t xml:space="preserve"> муниципального образования  </w:t>
      </w:r>
      <w:proofErr w:type="spellStart"/>
      <w:r w:rsidRPr="00A521EA">
        <w:rPr>
          <w:sz w:val="22"/>
          <w:szCs w:val="22"/>
        </w:rPr>
        <w:t>Ивантеевского</w:t>
      </w:r>
      <w:proofErr w:type="spellEnd"/>
      <w:r w:rsidRPr="00A521EA">
        <w:rPr>
          <w:sz w:val="22"/>
          <w:szCs w:val="22"/>
        </w:rPr>
        <w:t xml:space="preserve"> муниципального района  Саратовской области  </w:t>
      </w:r>
      <w:r w:rsidRPr="00A521EA">
        <w:rPr>
          <w:b/>
          <w:sz w:val="22"/>
          <w:szCs w:val="22"/>
        </w:rPr>
        <w:t>РЕШИЛ:</w:t>
      </w:r>
    </w:p>
    <w:p w:rsidR="00A521EA" w:rsidRPr="00A521EA" w:rsidRDefault="00A521EA" w:rsidP="00A521EA">
      <w:pPr>
        <w:pStyle w:val="Oaenoaieoiaioa"/>
        <w:ind w:left="-851" w:firstLine="284"/>
        <w:rPr>
          <w:sz w:val="22"/>
          <w:szCs w:val="22"/>
        </w:rPr>
      </w:pPr>
      <w:r w:rsidRPr="00A521EA">
        <w:rPr>
          <w:sz w:val="22"/>
          <w:szCs w:val="22"/>
        </w:rPr>
        <w:t xml:space="preserve">1. Внести в решение Совета  </w:t>
      </w:r>
      <w:proofErr w:type="spellStart"/>
      <w:r w:rsidRPr="00A521EA">
        <w:rPr>
          <w:sz w:val="22"/>
          <w:szCs w:val="22"/>
        </w:rPr>
        <w:t>Ивантеевского</w:t>
      </w:r>
      <w:proofErr w:type="spellEnd"/>
      <w:r w:rsidRPr="00A521EA">
        <w:rPr>
          <w:sz w:val="22"/>
          <w:szCs w:val="22"/>
        </w:rPr>
        <w:t xml:space="preserve"> муниципального образования </w:t>
      </w:r>
      <w:proofErr w:type="spellStart"/>
      <w:r w:rsidRPr="00A521EA">
        <w:rPr>
          <w:sz w:val="22"/>
          <w:szCs w:val="22"/>
        </w:rPr>
        <w:t>Ивантеевского</w:t>
      </w:r>
      <w:proofErr w:type="spellEnd"/>
      <w:r w:rsidRPr="00A521EA">
        <w:rPr>
          <w:sz w:val="22"/>
          <w:szCs w:val="22"/>
        </w:rPr>
        <w:t xml:space="preserve"> муниципального района  Саратовской области от 22.12.2021 года №39 «О бюджете </w:t>
      </w:r>
      <w:proofErr w:type="spellStart"/>
      <w:r w:rsidRPr="00A521EA">
        <w:rPr>
          <w:sz w:val="22"/>
          <w:szCs w:val="22"/>
        </w:rPr>
        <w:t>Ивантеевского</w:t>
      </w:r>
      <w:proofErr w:type="spellEnd"/>
      <w:r w:rsidRPr="00A521EA">
        <w:rPr>
          <w:sz w:val="22"/>
          <w:szCs w:val="22"/>
        </w:rPr>
        <w:t xml:space="preserve"> муниципального образования  на 2022 год и на плановый период 2023 и 2024 годов» с учетом изменений от 30.12.2021 года № 42, от 16 февраля 2022 года № 1 следующие изменения и дополнения: </w:t>
      </w:r>
    </w:p>
    <w:p w:rsidR="00A521EA" w:rsidRPr="00A521EA" w:rsidRDefault="00A521EA" w:rsidP="00A521EA">
      <w:pPr>
        <w:pStyle w:val="Oaenoaieoiaioa"/>
        <w:ind w:left="-851" w:firstLine="284"/>
        <w:rPr>
          <w:sz w:val="22"/>
          <w:szCs w:val="22"/>
        </w:rPr>
      </w:pPr>
      <w:r w:rsidRPr="00A521EA">
        <w:rPr>
          <w:sz w:val="22"/>
          <w:szCs w:val="22"/>
        </w:rPr>
        <w:t>1. Подпункт 2 пункта 7  дополнить абзацем следующего содержания «программу внутренних заимствований муниципального образования на 2022 год согласно приложению 7 к настоящему решению»</w:t>
      </w:r>
    </w:p>
    <w:p w:rsidR="00A521EA" w:rsidRPr="00A521EA" w:rsidRDefault="00A521EA" w:rsidP="00A521EA">
      <w:pPr>
        <w:pStyle w:val="Oaenoaieoiaioa"/>
        <w:ind w:left="-851" w:firstLine="284"/>
        <w:rPr>
          <w:sz w:val="22"/>
          <w:szCs w:val="22"/>
        </w:rPr>
      </w:pPr>
      <w:r w:rsidRPr="00A521EA">
        <w:rPr>
          <w:sz w:val="22"/>
          <w:szCs w:val="22"/>
        </w:rPr>
        <w:t>2. Приложения №3,4,5,6 изложить в следующей редакции (прилагаются).</w:t>
      </w:r>
    </w:p>
    <w:p w:rsidR="00A521EA" w:rsidRPr="00A521EA" w:rsidRDefault="00A521EA" w:rsidP="00A521EA">
      <w:pPr>
        <w:pStyle w:val="Oaenoaieoiaioa"/>
        <w:ind w:left="-851" w:firstLine="284"/>
        <w:rPr>
          <w:sz w:val="22"/>
          <w:szCs w:val="22"/>
        </w:rPr>
      </w:pPr>
      <w:r w:rsidRPr="00A521EA">
        <w:rPr>
          <w:color w:val="000000"/>
          <w:sz w:val="22"/>
          <w:szCs w:val="22"/>
        </w:rPr>
        <w:t xml:space="preserve">2. Опубликовать настоящее решение в </w:t>
      </w:r>
      <w:r w:rsidRPr="00A521EA">
        <w:rPr>
          <w:color w:val="000000"/>
          <w:sz w:val="22"/>
          <w:szCs w:val="22"/>
          <w:shd w:val="clear" w:color="auto" w:fill="FFFFFF"/>
        </w:rPr>
        <w:t>официальном информационном сборнике «</w:t>
      </w:r>
      <w:proofErr w:type="spellStart"/>
      <w:r w:rsidRPr="00A521EA">
        <w:rPr>
          <w:color w:val="000000"/>
          <w:sz w:val="22"/>
          <w:szCs w:val="22"/>
          <w:shd w:val="clear" w:color="auto" w:fill="FFFFFF"/>
        </w:rPr>
        <w:t>Ивантеевские</w:t>
      </w:r>
      <w:proofErr w:type="spellEnd"/>
      <w:r w:rsidRPr="00A521EA">
        <w:rPr>
          <w:color w:val="000000"/>
          <w:sz w:val="22"/>
          <w:szCs w:val="22"/>
          <w:shd w:val="clear" w:color="auto" w:fill="FFFFFF"/>
        </w:rPr>
        <w:t xml:space="preserve"> вести»</w:t>
      </w:r>
      <w:r w:rsidRPr="00A521EA">
        <w:rPr>
          <w:color w:val="000000"/>
          <w:sz w:val="22"/>
          <w:szCs w:val="22"/>
        </w:rPr>
        <w:t xml:space="preserve"> и разместить на официальном сайте администрации </w:t>
      </w:r>
      <w:proofErr w:type="spellStart"/>
      <w:r w:rsidRPr="00A521EA">
        <w:rPr>
          <w:bCs/>
          <w:color w:val="000000"/>
          <w:sz w:val="22"/>
          <w:szCs w:val="22"/>
        </w:rPr>
        <w:t>Ивантеевского</w:t>
      </w:r>
      <w:proofErr w:type="spellEnd"/>
      <w:r w:rsidRPr="00A521EA">
        <w:rPr>
          <w:bCs/>
          <w:color w:val="000000"/>
          <w:sz w:val="22"/>
          <w:szCs w:val="22"/>
        </w:rPr>
        <w:t xml:space="preserve"> </w:t>
      </w:r>
      <w:r w:rsidRPr="00A521EA">
        <w:rPr>
          <w:color w:val="000000"/>
          <w:sz w:val="22"/>
          <w:szCs w:val="22"/>
        </w:rPr>
        <w:t xml:space="preserve">муниципального района </w:t>
      </w:r>
      <w:r w:rsidRPr="00A521EA">
        <w:rPr>
          <w:bCs/>
          <w:color w:val="000000"/>
          <w:sz w:val="22"/>
          <w:szCs w:val="22"/>
        </w:rPr>
        <w:t xml:space="preserve">в разделе </w:t>
      </w:r>
      <w:proofErr w:type="spellStart"/>
      <w:r w:rsidRPr="00A521EA">
        <w:rPr>
          <w:bCs/>
          <w:color w:val="000000"/>
          <w:sz w:val="22"/>
          <w:szCs w:val="22"/>
        </w:rPr>
        <w:t>Ивантеевское</w:t>
      </w:r>
      <w:proofErr w:type="spellEnd"/>
      <w:r w:rsidRPr="00A521EA">
        <w:rPr>
          <w:bCs/>
          <w:color w:val="000000"/>
          <w:sz w:val="22"/>
          <w:szCs w:val="22"/>
        </w:rPr>
        <w:t xml:space="preserve"> муниципальное образование</w:t>
      </w:r>
      <w:r w:rsidRPr="00A521EA">
        <w:rPr>
          <w:color w:val="000000"/>
          <w:sz w:val="22"/>
          <w:szCs w:val="22"/>
        </w:rPr>
        <w:t xml:space="preserve"> в сети «Интернет»</w:t>
      </w:r>
      <w:r w:rsidRPr="00A521EA">
        <w:rPr>
          <w:bCs/>
          <w:color w:val="000000"/>
          <w:sz w:val="22"/>
          <w:szCs w:val="22"/>
        </w:rPr>
        <w:t>.</w:t>
      </w:r>
    </w:p>
    <w:p w:rsidR="00A521EA" w:rsidRPr="00A521EA" w:rsidRDefault="00A521EA" w:rsidP="00A521EA">
      <w:pPr>
        <w:tabs>
          <w:tab w:val="left" w:pos="709"/>
        </w:tabs>
        <w:ind w:left="-851" w:right="-143" w:firstLine="284"/>
        <w:jc w:val="both"/>
        <w:rPr>
          <w:color w:val="000000"/>
          <w:sz w:val="22"/>
          <w:szCs w:val="22"/>
        </w:rPr>
      </w:pPr>
      <w:r w:rsidRPr="00A521EA">
        <w:rPr>
          <w:color w:val="000000"/>
          <w:sz w:val="22"/>
          <w:szCs w:val="22"/>
        </w:rPr>
        <w:lastRenderedPageBreak/>
        <w:t>3. Настоящее решение вступает в силу со дня его официального опубликования.</w:t>
      </w:r>
    </w:p>
    <w:p w:rsidR="00A521EA" w:rsidRPr="00A521EA" w:rsidRDefault="00A521EA" w:rsidP="00A521EA">
      <w:pPr>
        <w:ind w:right="-143" w:firstLine="709"/>
        <w:jc w:val="both"/>
        <w:rPr>
          <w:color w:val="000000"/>
          <w:sz w:val="22"/>
          <w:szCs w:val="22"/>
        </w:rPr>
      </w:pPr>
    </w:p>
    <w:p w:rsidR="00A521EA" w:rsidRPr="00A521EA" w:rsidRDefault="00A521EA" w:rsidP="00A521EA">
      <w:pPr>
        <w:ind w:right="-143"/>
        <w:jc w:val="both"/>
        <w:rPr>
          <w:color w:val="000000"/>
          <w:sz w:val="22"/>
          <w:szCs w:val="22"/>
        </w:rPr>
      </w:pPr>
    </w:p>
    <w:p w:rsidR="00A521EA" w:rsidRPr="00A521EA" w:rsidRDefault="00A521EA" w:rsidP="00A521EA">
      <w:pPr>
        <w:ind w:left="-567"/>
        <w:rPr>
          <w:b/>
          <w:sz w:val="22"/>
          <w:szCs w:val="22"/>
        </w:rPr>
      </w:pPr>
      <w:r w:rsidRPr="00A521EA">
        <w:rPr>
          <w:b/>
          <w:sz w:val="22"/>
          <w:szCs w:val="22"/>
        </w:rPr>
        <w:t xml:space="preserve">Глава </w:t>
      </w:r>
      <w:proofErr w:type="spellStart"/>
      <w:r w:rsidRPr="00A521EA">
        <w:rPr>
          <w:b/>
          <w:sz w:val="22"/>
          <w:szCs w:val="22"/>
        </w:rPr>
        <w:t>Ивантеевского</w:t>
      </w:r>
      <w:proofErr w:type="spellEnd"/>
      <w:r w:rsidRPr="00A521EA">
        <w:rPr>
          <w:b/>
          <w:sz w:val="22"/>
          <w:szCs w:val="22"/>
        </w:rPr>
        <w:t xml:space="preserve"> </w:t>
      </w:r>
    </w:p>
    <w:p w:rsidR="00A521EA" w:rsidRPr="00A521EA" w:rsidRDefault="00A521EA" w:rsidP="00A521EA">
      <w:pPr>
        <w:ind w:left="-567"/>
        <w:rPr>
          <w:b/>
          <w:sz w:val="22"/>
          <w:szCs w:val="22"/>
        </w:rPr>
      </w:pPr>
      <w:r w:rsidRPr="00A521EA">
        <w:rPr>
          <w:b/>
          <w:sz w:val="22"/>
          <w:szCs w:val="22"/>
        </w:rPr>
        <w:t xml:space="preserve">муниципального образования </w:t>
      </w:r>
    </w:p>
    <w:p w:rsidR="00A521EA" w:rsidRPr="00A521EA" w:rsidRDefault="00A521EA" w:rsidP="00A521EA">
      <w:pPr>
        <w:ind w:left="-567"/>
        <w:rPr>
          <w:b/>
          <w:sz w:val="22"/>
          <w:szCs w:val="22"/>
        </w:rPr>
      </w:pPr>
      <w:proofErr w:type="spellStart"/>
      <w:r w:rsidRPr="00A521EA">
        <w:rPr>
          <w:b/>
          <w:sz w:val="22"/>
          <w:szCs w:val="22"/>
        </w:rPr>
        <w:t>Ивантеевского</w:t>
      </w:r>
      <w:proofErr w:type="spellEnd"/>
      <w:r w:rsidRPr="00A521EA">
        <w:rPr>
          <w:b/>
          <w:sz w:val="22"/>
          <w:szCs w:val="22"/>
        </w:rPr>
        <w:t xml:space="preserve"> муниципального </w:t>
      </w:r>
    </w:p>
    <w:p w:rsidR="00A521EA" w:rsidRPr="00A521EA" w:rsidRDefault="00A521EA" w:rsidP="00A521EA">
      <w:pPr>
        <w:ind w:left="-567"/>
        <w:rPr>
          <w:b/>
          <w:sz w:val="22"/>
          <w:szCs w:val="22"/>
        </w:rPr>
      </w:pPr>
      <w:r w:rsidRPr="00A521EA">
        <w:rPr>
          <w:b/>
          <w:sz w:val="22"/>
          <w:szCs w:val="22"/>
        </w:rPr>
        <w:t xml:space="preserve">района Саратовской области                    И.В. Черникова  </w:t>
      </w:r>
    </w:p>
    <w:p w:rsidR="00A521EA" w:rsidRPr="00A521EA" w:rsidRDefault="00A521EA" w:rsidP="00A521EA">
      <w:pPr>
        <w:ind w:left="-567"/>
        <w:rPr>
          <w:b/>
          <w:sz w:val="22"/>
          <w:szCs w:val="22"/>
        </w:rPr>
      </w:pPr>
    </w:p>
    <w:p w:rsidR="00A521EA" w:rsidRDefault="00A521EA" w:rsidP="00A521EA">
      <w:pPr>
        <w:ind w:right="142"/>
        <w:jc w:val="right"/>
        <w:rPr>
          <w:sz w:val="24"/>
          <w:szCs w:val="24"/>
        </w:rPr>
      </w:pPr>
      <w:r>
        <w:rPr>
          <w:sz w:val="24"/>
          <w:szCs w:val="24"/>
        </w:rPr>
        <w:t xml:space="preserve">Приложение №3 </w:t>
      </w:r>
    </w:p>
    <w:p w:rsidR="00A521EA" w:rsidRDefault="00A521EA" w:rsidP="00A521EA">
      <w:pPr>
        <w:ind w:right="142"/>
        <w:jc w:val="right"/>
        <w:rPr>
          <w:sz w:val="24"/>
          <w:szCs w:val="24"/>
        </w:rPr>
      </w:pPr>
      <w:r>
        <w:rPr>
          <w:sz w:val="24"/>
          <w:szCs w:val="24"/>
        </w:rPr>
        <w:t xml:space="preserve">к решению Совета </w:t>
      </w:r>
      <w:proofErr w:type="spellStart"/>
      <w:r>
        <w:rPr>
          <w:sz w:val="24"/>
          <w:szCs w:val="24"/>
        </w:rPr>
        <w:t>Ивантеевского</w:t>
      </w:r>
      <w:proofErr w:type="spellEnd"/>
      <w:r>
        <w:rPr>
          <w:sz w:val="24"/>
          <w:szCs w:val="24"/>
        </w:rPr>
        <w:t xml:space="preserve">  </w:t>
      </w:r>
    </w:p>
    <w:p w:rsidR="00A521EA" w:rsidRDefault="00A521EA" w:rsidP="00A521EA">
      <w:pPr>
        <w:ind w:right="142"/>
        <w:jc w:val="right"/>
        <w:rPr>
          <w:sz w:val="24"/>
          <w:szCs w:val="24"/>
        </w:rPr>
      </w:pPr>
      <w:r>
        <w:rPr>
          <w:sz w:val="24"/>
          <w:szCs w:val="24"/>
        </w:rPr>
        <w:t xml:space="preserve">муниципального образования </w:t>
      </w:r>
    </w:p>
    <w:p w:rsidR="00A521EA" w:rsidRDefault="00A521EA" w:rsidP="00A521EA">
      <w:pPr>
        <w:ind w:right="142"/>
        <w:jc w:val="right"/>
        <w:rPr>
          <w:sz w:val="24"/>
          <w:szCs w:val="24"/>
        </w:rPr>
      </w:pPr>
      <w:r>
        <w:rPr>
          <w:sz w:val="24"/>
          <w:szCs w:val="24"/>
        </w:rPr>
        <w:t>от 30.05.2022 г. №12</w:t>
      </w:r>
    </w:p>
    <w:p w:rsidR="00A521EA" w:rsidRDefault="00A521EA" w:rsidP="00A521EA">
      <w:pPr>
        <w:pStyle w:val="Oaenoaieoiaioa"/>
        <w:ind w:right="142" w:firstLine="0"/>
        <w:jc w:val="right"/>
        <w:rPr>
          <w:sz w:val="24"/>
          <w:szCs w:val="24"/>
        </w:rPr>
      </w:pPr>
      <w:r>
        <w:rPr>
          <w:sz w:val="24"/>
          <w:szCs w:val="24"/>
        </w:rPr>
        <w:t>«О внесении изменений и дополнений</w:t>
      </w:r>
    </w:p>
    <w:p w:rsidR="00A521EA" w:rsidRDefault="00A521EA" w:rsidP="00A521EA">
      <w:pPr>
        <w:pStyle w:val="Oaenoaieoiaioa"/>
        <w:ind w:right="142" w:firstLine="0"/>
        <w:jc w:val="right"/>
        <w:rPr>
          <w:sz w:val="24"/>
          <w:szCs w:val="24"/>
        </w:rPr>
      </w:pPr>
      <w:r>
        <w:rPr>
          <w:sz w:val="24"/>
          <w:szCs w:val="24"/>
        </w:rPr>
        <w:t xml:space="preserve">в решение Совета </w:t>
      </w:r>
      <w:proofErr w:type="spellStart"/>
      <w:r>
        <w:rPr>
          <w:sz w:val="24"/>
          <w:szCs w:val="24"/>
        </w:rPr>
        <w:t>Ивантеевского</w:t>
      </w:r>
      <w:proofErr w:type="spellEnd"/>
    </w:p>
    <w:p w:rsidR="00A521EA" w:rsidRDefault="00A521EA" w:rsidP="00A521EA">
      <w:pPr>
        <w:pStyle w:val="Oaenoaieoiaioa"/>
        <w:ind w:right="142" w:firstLine="0"/>
        <w:jc w:val="right"/>
        <w:rPr>
          <w:sz w:val="24"/>
          <w:szCs w:val="24"/>
        </w:rPr>
      </w:pPr>
      <w:r>
        <w:rPr>
          <w:sz w:val="24"/>
          <w:szCs w:val="24"/>
        </w:rPr>
        <w:t xml:space="preserve">муниципального образования </w:t>
      </w:r>
    </w:p>
    <w:p w:rsidR="00A521EA" w:rsidRDefault="00A521EA" w:rsidP="00A521EA">
      <w:pPr>
        <w:pStyle w:val="Oaenoaieoiaioa"/>
        <w:ind w:right="142" w:firstLine="0"/>
        <w:jc w:val="right"/>
        <w:rPr>
          <w:sz w:val="24"/>
          <w:szCs w:val="24"/>
        </w:rPr>
      </w:pPr>
      <w:proofErr w:type="spellStart"/>
      <w:r>
        <w:rPr>
          <w:sz w:val="24"/>
          <w:szCs w:val="24"/>
        </w:rPr>
        <w:t>Ивантеевского</w:t>
      </w:r>
      <w:proofErr w:type="spellEnd"/>
      <w:r>
        <w:rPr>
          <w:sz w:val="24"/>
          <w:szCs w:val="24"/>
        </w:rPr>
        <w:t xml:space="preserve"> муниципального района </w:t>
      </w:r>
    </w:p>
    <w:p w:rsidR="00A521EA" w:rsidRDefault="00A521EA" w:rsidP="00A521EA">
      <w:pPr>
        <w:pStyle w:val="Oaenoaieoiaioa"/>
        <w:ind w:right="142" w:firstLine="0"/>
        <w:jc w:val="right"/>
        <w:rPr>
          <w:sz w:val="24"/>
          <w:szCs w:val="24"/>
        </w:rPr>
      </w:pPr>
      <w:r>
        <w:rPr>
          <w:sz w:val="24"/>
          <w:szCs w:val="24"/>
        </w:rPr>
        <w:t xml:space="preserve">Саратовской области </w:t>
      </w:r>
    </w:p>
    <w:p w:rsidR="00A521EA" w:rsidRDefault="00A521EA" w:rsidP="00A521EA">
      <w:pPr>
        <w:pStyle w:val="Oaenoaieoiaioa"/>
        <w:ind w:right="142" w:firstLine="0"/>
        <w:jc w:val="right"/>
        <w:rPr>
          <w:sz w:val="24"/>
          <w:szCs w:val="24"/>
        </w:rPr>
      </w:pPr>
      <w:r>
        <w:rPr>
          <w:sz w:val="24"/>
          <w:szCs w:val="24"/>
        </w:rPr>
        <w:t>от 22 декабря 2021 года № 39</w:t>
      </w:r>
    </w:p>
    <w:p w:rsidR="00A521EA" w:rsidRDefault="00A521EA" w:rsidP="00A521EA">
      <w:pPr>
        <w:pStyle w:val="Oaenoaieoiaioa"/>
        <w:tabs>
          <w:tab w:val="left" w:pos="142"/>
        </w:tabs>
        <w:ind w:right="142" w:firstLine="0"/>
        <w:jc w:val="right"/>
        <w:rPr>
          <w:sz w:val="24"/>
          <w:szCs w:val="24"/>
        </w:rPr>
      </w:pPr>
      <w:r>
        <w:rPr>
          <w:sz w:val="24"/>
          <w:szCs w:val="24"/>
        </w:rPr>
        <w:t xml:space="preserve">«О бюджете </w:t>
      </w:r>
      <w:proofErr w:type="spellStart"/>
      <w:r>
        <w:rPr>
          <w:sz w:val="24"/>
          <w:szCs w:val="24"/>
        </w:rPr>
        <w:t>Ивантеевского</w:t>
      </w:r>
      <w:proofErr w:type="spellEnd"/>
    </w:p>
    <w:p w:rsidR="00A521EA" w:rsidRDefault="00A521EA" w:rsidP="00A521EA">
      <w:pPr>
        <w:pStyle w:val="Oaenoaieoiaioa"/>
        <w:tabs>
          <w:tab w:val="left" w:pos="142"/>
        </w:tabs>
        <w:ind w:right="142" w:firstLine="0"/>
        <w:jc w:val="right"/>
        <w:rPr>
          <w:bCs/>
          <w:sz w:val="24"/>
          <w:szCs w:val="24"/>
        </w:rPr>
      </w:pPr>
      <w:r>
        <w:rPr>
          <w:sz w:val="24"/>
          <w:szCs w:val="24"/>
        </w:rPr>
        <w:t xml:space="preserve">муниципального образования </w:t>
      </w:r>
      <w:r>
        <w:rPr>
          <w:bCs/>
          <w:sz w:val="24"/>
          <w:szCs w:val="24"/>
        </w:rPr>
        <w:t>на 2022 год</w:t>
      </w:r>
    </w:p>
    <w:p w:rsidR="00A521EA" w:rsidRDefault="00A521EA" w:rsidP="00A521EA">
      <w:pPr>
        <w:pStyle w:val="Oaenoaieoiaioa"/>
        <w:tabs>
          <w:tab w:val="left" w:pos="142"/>
        </w:tabs>
        <w:ind w:right="142" w:firstLine="0"/>
        <w:jc w:val="right"/>
        <w:rPr>
          <w:sz w:val="24"/>
          <w:szCs w:val="24"/>
        </w:rPr>
      </w:pPr>
      <w:r>
        <w:rPr>
          <w:bCs/>
          <w:sz w:val="24"/>
          <w:szCs w:val="24"/>
        </w:rPr>
        <w:t>и на плановый период 2023 и 2024 годов</w:t>
      </w:r>
      <w:r>
        <w:rPr>
          <w:sz w:val="24"/>
          <w:szCs w:val="24"/>
        </w:rPr>
        <w:t>»»</w:t>
      </w:r>
    </w:p>
    <w:p w:rsidR="00A521EA" w:rsidRDefault="00A521EA" w:rsidP="00A521EA">
      <w:pPr>
        <w:tabs>
          <w:tab w:val="left" w:pos="8222"/>
        </w:tabs>
        <w:jc w:val="right"/>
      </w:pPr>
      <w:r>
        <w:tab/>
        <w:t xml:space="preserve">                                                               </w:t>
      </w:r>
    </w:p>
    <w:p w:rsidR="00A521EA" w:rsidRDefault="00A521EA" w:rsidP="00A521EA">
      <w:pPr>
        <w:ind w:firstLine="708"/>
        <w:jc w:val="center"/>
        <w:rPr>
          <w:b/>
        </w:rPr>
      </w:pPr>
      <w:r>
        <w:rPr>
          <w:b/>
        </w:rPr>
        <w:t xml:space="preserve">Ведомственная структура  расходов бюджета   </w:t>
      </w:r>
      <w:proofErr w:type="spellStart"/>
      <w:r>
        <w:rPr>
          <w:b/>
        </w:rPr>
        <w:t>Ивантеевского</w:t>
      </w:r>
      <w:proofErr w:type="spellEnd"/>
      <w:r>
        <w:rPr>
          <w:b/>
        </w:rPr>
        <w:t xml:space="preserve">  муниципального образования на 2022 год и на плановый период 2023 и 2024 годов</w:t>
      </w:r>
    </w:p>
    <w:p w:rsidR="00A521EA" w:rsidRDefault="00A521EA" w:rsidP="00A521EA">
      <w:pPr>
        <w:jc w:val="cente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521EA" w:rsidRDefault="00A521EA" w:rsidP="00A521EA">
      <w:pPr>
        <w:jc w:val="right"/>
        <w:rPr>
          <w:b/>
          <w:sz w:val="22"/>
          <w:szCs w:val="22"/>
        </w:rPr>
      </w:pPr>
      <w:r>
        <w:rPr>
          <w:b/>
          <w:sz w:val="22"/>
          <w:szCs w:val="22"/>
        </w:rPr>
        <w:t>тыс. руб.</w:t>
      </w:r>
    </w:p>
    <w:tbl>
      <w:tblPr>
        <w:tblW w:w="5427" w:type="pct"/>
        <w:tblInd w:w="-601" w:type="dxa"/>
        <w:tblLook w:val="04A0" w:firstRow="1" w:lastRow="0" w:firstColumn="1" w:lastColumn="0" w:noHBand="0" w:noVBand="1"/>
      </w:tblPr>
      <w:tblGrid>
        <w:gridCol w:w="3997"/>
        <w:gridCol w:w="718"/>
        <w:gridCol w:w="642"/>
        <w:gridCol w:w="807"/>
        <w:gridCol w:w="1454"/>
        <w:gridCol w:w="945"/>
        <w:gridCol w:w="846"/>
        <w:gridCol w:w="940"/>
        <w:gridCol w:w="851"/>
        <w:gridCol w:w="266"/>
      </w:tblGrid>
      <w:tr w:rsidR="00A521EA" w:rsidRPr="00A521EA" w:rsidTr="00A521EA">
        <w:trPr>
          <w:gridAfter w:val="1"/>
          <w:wAfter w:w="117" w:type="pct"/>
          <w:trHeight w:val="255"/>
        </w:trPr>
        <w:tc>
          <w:tcPr>
            <w:tcW w:w="1743" w:type="pct"/>
            <w:vMerge w:val="restart"/>
            <w:tcBorders>
              <w:top w:val="single" w:sz="4" w:space="0" w:color="auto"/>
              <w:left w:val="single" w:sz="4" w:space="0" w:color="auto"/>
              <w:bottom w:val="single" w:sz="4" w:space="0" w:color="auto"/>
              <w:right w:val="nil"/>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Наименование</w:t>
            </w:r>
          </w:p>
        </w:tc>
        <w:tc>
          <w:tcPr>
            <w:tcW w:w="313" w:type="pct"/>
            <w:vMerge w:val="restart"/>
            <w:tcBorders>
              <w:top w:val="single" w:sz="4" w:space="0" w:color="auto"/>
              <w:left w:val="single" w:sz="4" w:space="0" w:color="auto"/>
              <w:bottom w:val="single" w:sz="4" w:space="0" w:color="auto"/>
              <w:right w:val="nil"/>
            </w:tcBorders>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Код</w:t>
            </w:r>
          </w:p>
        </w:tc>
        <w:tc>
          <w:tcPr>
            <w:tcW w:w="280" w:type="pct"/>
            <w:vMerge w:val="restart"/>
            <w:tcBorders>
              <w:top w:val="single" w:sz="4" w:space="0" w:color="auto"/>
              <w:left w:val="single" w:sz="4" w:space="0" w:color="auto"/>
              <w:bottom w:val="single" w:sz="4" w:space="0" w:color="auto"/>
              <w:right w:val="nil"/>
            </w:tcBorders>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proofErr w:type="gramStart"/>
            <w:r w:rsidRPr="00A521EA">
              <w:rPr>
                <w:b/>
                <w:bCs/>
                <w:sz w:val="18"/>
                <w:szCs w:val="18"/>
                <w:lang w:eastAsia="en-US"/>
              </w:rPr>
              <w:t>Раз-дел</w:t>
            </w:r>
            <w:proofErr w:type="gramEnd"/>
          </w:p>
        </w:tc>
        <w:tc>
          <w:tcPr>
            <w:tcW w:w="352" w:type="pct"/>
            <w:vMerge w:val="restart"/>
            <w:tcBorders>
              <w:top w:val="single" w:sz="4" w:space="0" w:color="auto"/>
              <w:left w:val="single" w:sz="4" w:space="0" w:color="auto"/>
              <w:bottom w:val="single" w:sz="4" w:space="0" w:color="auto"/>
              <w:right w:val="nil"/>
            </w:tcBorders>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proofErr w:type="gramStart"/>
            <w:r w:rsidRPr="00A521EA">
              <w:rPr>
                <w:b/>
                <w:bCs/>
                <w:sz w:val="18"/>
                <w:szCs w:val="18"/>
                <w:lang w:eastAsia="en-US"/>
              </w:rPr>
              <w:t>Под-раздел</w:t>
            </w:r>
            <w:proofErr w:type="gramEnd"/>
          </w:p>
        </w:tc>
        <w:tc>
          <w:tcPr>
            <w:tcW w:w="634" w:type="pct"/>
            <w:vMerge w:val="restart"/>
            <w:tcBorders>
              <w:top w:val="single" w:sz="4" w:space="0" w:color="auto"/>
              <w:left w:val="single" w:sz="4" w:space="0" w:color="auto"/>
              <w:bottom w:val="single" w:sz="4" w:space="0" w:color="auto"/>
              <w:right w:val="nil"/>
            </w:tcBorders>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Целевая статья</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Вид расходов</w:t>
            </w:r>
          </w:p>
        </w:tc>
        <w:tc>
          <w:tcPr>
            <w:tcW w:w="369" w:type="pct"/>
            <w:vMerge w:val="restart"/>
            <w:tcBorders>
              <w:top w:val="single" w:sz="4" w:space="0" w:color="auto"/>
              <w:left w:val="single" w:sz="4" w:space="0" w:color="auto"/>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2022г</w:t>
            </w:r>
          </w:p>
        </w:tc>
        <w:tc>
          <w:tcPr>
            <w:tcW w:w="410" w:type="pct"/>
            <w:vMerge w:val="restart"/>
            <w:tcBorders>
              <w:top w:val="single" w:sz="4" w:space="0" w:color="auto"/>
              <w:left w:val="single" w:sz="4" w:space="0" w:color="auto"/>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2023г</w:t>
            </w:r>
          </w:p>
        </w:tc>
        <w:tc>
          <w:tcPr>
            <w:tcW w:w="371" w:type="pct"/>
            <w:vMerge w:val="restart"/>
            <w:tcBorders>
              <w:top w:val="single" w:sz="4" w:space="0" w:color="auto"/>
              <w:left w:val="single" w:sz="4" w:space="0" w:color="auto"/>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2024г</w:t>
            </w:r>
          </w:p>
        </w:tc>
      </w:tr>
      <w:tr w:rsidR="00A521EA" w:rsidRPr="00A521EA" w:rsidTr="00A521EA">
        <w:trPr>
          <w:trHeight w:val="255"/>
        </w:trPr>
        <w:tc>
          <w:tcPr>
            <w:tcW w:w="1743" w:type="pct"/>
            <w:vMerge/>
            <w:tcBorders>
              <w:top w:val="single" w:sz="4" w:space="0" w:color="auto"/>
              <w:left w:val="single" w:sz="4" w:space="0" w:color="auto"/>
              <w:bottom w:val="single" w:sz="4" w:space="0" w:color="auto"/>
              <w:right w:val="nil"/>
            </w:tcBorders>
            <w:vAlign w:val="center"/>
            <w:hideMark/>
          </w:tcPr>
          <w:p w:rsidR="00A521EA" w:rsidRPr="00A521EA" w:rsidRDefault="00A521EA">
            <w:pPr>
              <w:rPr>
                <w:b/>
                <w:bCs/>
                <w:sz w:val="18"/>
                <w:szCs w:val="18"/>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A521EA" w:rsidRPr="00A521EA" w:rsidRDefault="00A521EA">
            <w:pPr>
              <w:rPr>
                <w:b/>
                <w:bCs/>
                <w:sz w:val="18"/>
                <w:szCs w:val="18"/>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A521EA" w:rsidRPr="00A521EA" w:rsidRDefault="00A521EA">
            <w:pPr>
              <w:rPr>
                <w:b/>
                <w:bCs/>
                <w:sz w:val="18"/>
                <w:szCs w:val="18"/>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A521EA" w:rsidRPr="00A521EA" w:rsidRDefault="00A521EA">
            <w:pPr>
              <w:rPr>
                <w:b/>
                <w:bCs/>
                <w:sz w:val="18"/>
                <w:szCs w:val="18"/>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A521EA" w:rsidRPr="00A521EA" w:rsidRDefault="00A521EA">
            <w:pPr>
              <w:rPr>
                <w:b/>
                <w:bCs/>
                <w:sz w:val="18"/>
                <w:szCs w:val="18"/>
                <w:lang w:eastAsia="en-US"/>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A521EA" w:rsidRPr="00A521EA" w:rsidRDefault="00A521EA">
            <w:pPr>
              <w:rPr>
                <w:b/>
                <w:bCs/>
                <w:sz w:val="18"/>
                <w:szCs w:val="18"/>
                <w:lang w:eastAsia="en-US"/>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A521EA" w:rsidRPr="00A521EA" w:rsidRDefault="00A521EA">
            <w:pPr>
              <w:rPr>
                <w:b/>
                <w:bCs/>
                <w:sz w:val="18"/>
                <w:szCs w:val="18"/>
                <w:lang w:eastAsia="en-US"/>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A521EA" w:rsidRPr="00A521EA" w:rsidRDefault="00A521EA">
            <w:pPr>
              <w:rPr>
                <w:b/>
                <w:bCs/>
                <w:sz w:val="18"/>
                <w:szCs w:val="18"/>
                <w:lang w:eastAsia="en-US"/>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A521EA" w:rsidRPr="00A521EA" w:rsidRDefault="00A521EA">
            <w:pPr>
              <w:rPr>
                <w:b/>
                <w:bCs/>
                <w:sz w:val="18"/>
                <w:szCs w:val="18"/>
                <w:lang w:eastAsia="en-US"/>
              </w:rPr>
            </w:pPr>
          </w:p>
        </w:tc>
        <w:tc>
          <w:tcPr>
            <w:tcW w:w="117" w:type="pct"/>
            <w:noWrap/>
            <w:vAlign w:val="bottom"/>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w:t>
            </w:r>
          </w:p>
        </w:tc>
        <w:tc>
          <w:tcPr>
            <w:tcW w:w="313" w:type="pct"/>
            <w:tcBorders>
              <w:top w:val="nil"/>
              <w:left w:val="nil"/>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2</w:t>
            </w:r>
          </w:p>
        </w:tc>
        <w:tc>
          <w:tcPr>
            <w:tcW w:w="280" w:type="pct"/>
            <w:tcBorders>
              <w:top w:val="nil"/>
              <w:left w:val="nil"/>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w:t>
            </w:r>
          </w:p>
        </w:tc>
        <w:tc>
          <w:tcPr>
            <w:tcW w:w="352" w:type="pct"/>
            <w:tcBorders>
              <w:top w:val="nil"/>
              <w:left w:val="nil"/>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4</w:t>
            </w:r>
          </w:p>
        </w:tc>
        <w:tc>
          <w:tcPr>
            <w:tcW w:w="634" w:type="pct"/>
            <w:tcBorders>
              <w:top w:val="nil"/>
              <w:left w:val="nil"/>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5</w:t>
            </w:r>
          </w:p>
        </w:tc>
        <w:tc>
          <w:tcPr>
            <w:tcW w:w="412" w:type="pct"/>
            <w:tcBorders>
              <w:top w:val="nil"/>
              <w:left w:val="nil"/>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6</w:t>
            </w:r>
          </w:p>
        </w:tc>
        <w:tc>
          <w:tcPr>
            <w:tcW w:w="369" w:type="pct"/>
            <w:tcBorders>
              <w:top w:val="nil"/>
              <w:left w:val="nil"/>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7</w:t>
            </w:r>
          </w:p>
        </w:tc>
        <w:tc>
          <w:tcPr>
            <w:tcW w:w="410" w:type="pct"/>
            <w:tcBorders>
              <w:top w:val="nil"/>
              <w:left w:val="nil"/>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8</w:t>
            </w:r>
          </w:p>
        </w:tc>
        <w:tc>
          <w:tcPr>
            <w:tcW w:w="371" w:type="pct"/>
            <w:tcBorders>
              <w:top w:val="nil"/>
              <w:left w:val="nil"/>
              <w:bottom w:val="single" w:sz="4" w:space="0" w:color="auto"/>
              <w:right w:val="single" w:sz="4" w:space="0" w:color="auto"/>
            </w:tcBorders>
            <w:noWrap/>
            <w:vAlign w:val="center"/>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9</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 xml:space="preserve">Администрация </w:t>
            </w:r>
            <w:proofErr w:type="spellStart"/>
            <w:r w:rsidRPr="00A521EA">
              <w:rPr>
                <w:b/>
                <w:bCs/>
                <w:sz w:val="18"/>
                <w:szCs w:val="18"/>
                <w:lang w:eastAsia="en-US"/>
              </w:rPr>
              <w:t>Ивантеевского</w:t>
            </w:r>
            <w:proofErr w:type="spellEnd"/>
            <w:r w:rsidRPr="00A521EA">
              <w:rPr>
                <w:b/>
                <w:bCs/>
                <w:sz w:val="18"/>
                <w:szCs w:val="18"/>
                <w:lang w:eastAsia="en-US"/>
              </w:rPr>
              <w:t xml:space="preserve"> муниципального района Саратовской области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38 754,2</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10 055,5</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9 948,4</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Общегосударственные вопросы</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15,0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15,0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Резервные фонды</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146"/>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Расходы по исполнению отдельных обязательств</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99 0 00 00000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Средства резервных фондов</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99 4 00 00000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Средства резервного фонда администрации муниципального образования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99 4 00 08810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Иные бюджетные ассигнования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9940008810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Другие общегосударственные вопросы</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5,0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5,0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3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государственных функций, связанных с общегосударственным управлением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97 0 00 00000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Выполнение других обязательств государства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97 0 01 00000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основного мероприятия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97 0 01 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Иные бюджетные ассигнования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97001Z0000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Национальная оборона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02</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498,7</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514,5</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531,5</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Мобилизационная и вневойсковая подготовка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02</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498,7</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514,5</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531,5</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Осуществление переданных полномочий Российской Федерации, субъекта Российской Федерации и муниципальных образований</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02</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90 0 00 00000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498,7</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514,5</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531,5</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Осуществление переданных полномочий Российской Федерации за счет субвенций из федерального бюджета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02</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90 1 00 00000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498,7</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514,5</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531,5</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02</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90 1 00 51180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498,7</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514,5</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531,5</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82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02</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9010051180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441,7</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457,7</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474,2</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02</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9010051180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57,0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56,8</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57,3</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Национальная безопасность и правоохранительная деятельность</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10,6</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10,6</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Муниципальная программа «Комплексное развитие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района Саратовской области»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10,6</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Подпрограмма "Обеспечение первичных мер пожарной безопасности"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68 2 00 00000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10,6</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"Обустройство минерализованной полосы вдоль населенных пунктов и кладбищ"</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68 2 01 00000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10,6</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основного мероприятия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2 01 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10,6</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68201Z0000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10,6</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Национальная экономика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17 573,9</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1 591,9</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1 591,9</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Дорожное хозяйств</w:t>
            </w:r>
            <w:proofErr w:type="gramStart"/>
            <w:r w:rsidRPr="00A521EA">
              <w:rPr>
                <w:b/>
                <w:bCs/>
                <w:sz w:val="18"/>
                <w:szCs w:val="18"/>
                <w:lang w:eastAsia="en-US"/>
              </w:rPr>
              <w:t>о(</w:t>
            </w:r>
            <w:proofErr w:type="gramEnd"/>
            <w:r w:rsidRPr="00A521EA">
              <w:rPr>
                <w:b/>
                <w:bCs/>
                <w:sz w:val="18"/>
                <w:szCs w:val="18"/>
                <w:lang w:eastAsia="en-US"/>
              </w:rPr>
              <w:t>дорожные фонды)</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09</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17 524,9</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1 591,9</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1 591,9</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Муниципальная программа «Комплексное развитие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района Саратовской области»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09</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17 524,9</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Подпрограмма "Развитие автомобильных дорог общего пользования местного значения в границах населенных пунктов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09</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68 5 00 00000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17 524,9</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114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09</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68 5 01 00000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17 524,9</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114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09</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5 01 D7610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15 933,0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09</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68501D7610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15 933,0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114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09</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5 01 П0000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09</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68501П0000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1 591,9</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Другие вопросы в области национальной экономики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12</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49,0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Мероприятия в сфере приватизации и продажи муниципального имущества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12</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94 0 00 00000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49,0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Мероприятия по землеустройству и землепользованию</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12</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94 0 00 06700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49,0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lastRenderedPageBreak/>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12</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9400006700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49,0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Жилищно-коммунальное хозяйство</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20 403,6</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7 816,1</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7 686,4</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Благоустройство</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20 403,6</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7 816,1</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7 686,4</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Муниципальная программа «Комплексное развитие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района Саратовской области»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9 122,2</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7 616,1</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7 486,4</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Подпрограмма « Благоустройство»</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9 122,2</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7 616,1</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7 486,4</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"Уличное освещение территории населенных пунктов муниципального образования"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68 1 01 00000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1 250,0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1 150,0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1 150,0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Расходы на выполнение муниципальных заданий муниципальными бюджетными и автономными учреждениями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68 1 01 04100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1 250,0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1 150,0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1 150,0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6810104100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1 250,0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1 150,0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1 150,0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"Улучшение санитарного состояния населенных пунктов"</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68 1 02 00000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Расходы на выполнение муниципальных заданий муниципальными бюджетными и автономными учреждениями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68 1 02 04100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6810204100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"Организация и содержание памятников, мест захоронений"</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68 1 03 00000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250,0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337,3</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Расходы на выполнение муниципальных заданий муниципальными бюджетными и автономными учреждениями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68 1 03 04100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250,0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6810304100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250,0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13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03 L2990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37,3</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68103L2990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37,3</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"Озеленение территорий внутри населенных пунктов"</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68 1 04 00000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550,0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Расходы на выполнение муниципальных заданий муниципальными бюджетными и автономными учреждениями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68 1 04 04100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550,0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6810404100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550,0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"Укрепление материально-технической базы учреждения"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68 1 05 00000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основного мероприятия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05 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68105Z0000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"Обеспечение чистоты, порядка и благоустройства на территории муниципального образования"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68 1 06 00000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6 742,2</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5 616,1</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5 449,1</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Расходы на выполнение муниципальных заданий муниципальными бюджетными и автономными учреждениями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68 1 06 04100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6 386,7</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5 616,1</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5 449,1</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6810604100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6 386,7</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5 616,1</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5 449,1</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15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Реализация инициативных проектов  за счет средств местного бюджета, за исключением инициативных платежей (проект "Устройство спортивной беговой дорожки </w:t>
            </w:r>
            <w:proofErr w:type="gramStart"/>
            <w:r w:rsidRPr="00A521EA">
              <w:rPr>
                <w:sz w:val="18"/>
                <w:szCs w:val="18"/>
                <w:lang w:eastAsia="en-US"/>
              </w:rPr>
              <w:t>с</w:t>
            </w:r>
            <w:proofErr w:type="gramEnd"/>
            <w:r w:rsidRPr="00A521EA">
              <w:rPr>
                <w:sz w:val="18"/>
                <w:szCs w:val="18"/>
                <w:lang w:eastAsia="en-US"/>
              </w:rPr>
              <w:t xml:space="preserve">. </w:t>
            </w:r>
            <w:proofErr w:type="gramStart"/>
            <w:r w:rsidRPr="00A521EA">
              <w:rPr>
                <w:sz w:val="18"/>
                <w:szCs w:val="18"/>
                <w:lang w:eastAsia="en-US"/>
              </w:rPr>
              <w:t>Ивантеевка</w:t>
            </w:r>
            <w:proofErr w:type="gramEnd"/>
            <w:r w:rsidRPr="00A521EA">
              <w:rPr>
                <w:sz w:val="18"/>
                <w:szCs w:val="18"/>
                <w:lang w:eastAsia="en-US"/>
              </w:rPr>
              <w:t xml:space="preserve">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района Саратовской области")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06 S2111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211,5</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68106S2111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211,5</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15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Реализация инициативных проектов за счет средств местного бюджета в части инициативных платежей граждан (проект "Устройство спортивной беговой дорожки </w:t>
            </w:r>
            <w:proofErr w:type="gramStart"/>
            <w:r w:rsidRPr="00A521EA">
              <w:rPr>
                <w:sz w:val="18"/>
                <w:szCs w:val="18"/>
                <w:lang w:eastAsia="en-US"/>
              </w:rPr>
              <w:t>с</w:t>
            </w:r>
            <w:proofErr w:type="gramEnd"/>
            <w:r w:rsidRPr="00A521EA">
              <w:rPr>
                <w:sz w:val="18"/>
                <w:szCs w:val="18"/>
                <w:lang w:eastAsia="en-US"/>
              </w:rPr>
              <w:t xml:space="preserve">. </w:t>
            </w:r>
            <w:proofErr w:type="gramStart"/>
            <w:r w:rsidRPr="00A521EA">
              <w:rPr>
                <w:sz w:val="18"/>
                <w:szCs w:val="18"/>
                <w:lang w:eastAsia="en-US"/>
              </w:rPr>
              <w:t>Ивантеевка</w:t>
            </w:r>
            <w:proofErr w:type="gramEnd"/>
            <w:r w:rsidRPr="00A521EA">
              <w:rPr>
                <w:sz w:val="18"/>
                <w:szCs w:val="18"/>
                <w:lang w:eastAsia="en-US"/>
              </w:rPr>
              <w:t xml:space="preserve">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района Саратовской области")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06 S2121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58,0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68106S2121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58,0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18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спортивной беговой дорожки </w:t>
            </w:r>
            <w:proofErr w:type="gramStart"/>
            <w:r w:rsidRPr="00A521EA">
              <w:rPr>
                <w:sz w:val="18"/>
                <w:szCs w:val="18"/>
                <w:lang w:eastAsia="en-US"/>
              </w:rPr>
              <w:t>с</w:t>
            </w:r>
            <w:proofErr w:type="gramEnd"/>
            <w:r w:rsidRPr="00A521EA">
              <w:rPr>
                <w:sz w:val="18"/>
                <w:szCs w:val="18"/>
                <w:lang w:eastAsia="en-US"/>
              </w:rPr>
              <w:t xml:space="preserve">. </w:t>
            </w:r>
            <w:proofErr w:type="gramStart"/>
            <w:r w:rsidRPr="00A521EA">
              <w:rPr>
                <w:sz w:val="18"/>
                <w:szCs w:val="18"/>
                <w:lang w:eastAsia="en-US"/>
              </w:rPr>
              <w:t>Ивантеевка</w:t>
            </w:r>
            <w:proofErr w:type="gramEnd"/>
            <w:r w:rsidRPr="00A521EA">
              <w:rPr>
                <w:sz w:val="18"/>
                <w:szCs w:val="18"/>
                <w:lang w:eastAsia="en-US"/>
              </w:rPr>
              <w:t xml:space="preserve">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района Саратовской области")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06 S2131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68106S2131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основного мероприятия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1 06 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68106Z0000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Муниципальная программа "Формирование комфортной среды </w:t>
            </w:r>
            <w:proofErr w:type="gramStart"/>
            <w:r w:rsidRPr="00A521EA">
              <w:rPr>
                <w:sz w:val="18"/>
                <w:szCs w:val="18"/>
                <w:lang w:eastAsia="en-US"/>
              </w:rPr>
              <w:t>в</w:t>
            </w:r>
            <w:proofErr w:type="gramEnd"/>
            <w:r w:rsidRPr="00A521EA">
              <w:rPr>
                <w:sz w:val="18"/>
                <w:szCs w:val="18"/>
                <w:lang w:eastAsia="en-US"/>
              </w:rPr>
              <w:t xml:space="preserve"> с. Ивантеевка"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11 281,4</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79"/>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"Обустройство и ремонт придомовых (дворовых) территорий и мест массового отдыха (общественных территорий)"</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72 0 01 00000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236,0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Разработка проектно-сметной документации, проведение государственной экспертизы</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 0 01 Z0001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72001Z0001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Осуществление строительного контроля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 0 01 Z0004</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236,0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72001Z0004</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236,0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533"/>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 0 F2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11 045,4</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программ формирования современной городской среды</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 0 F2 55550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11 000,0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720F255550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11 000,0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Обустройство  и ремонт общественных территорий  </w:t>
            </w:r>
            <w:proofErr w:type="gramStart"/>
            <w:r w:rsidRPr="00A521EA">
              <w:rPr>
                <w:sz w:val="18"/>
                <w:szCs w:val="18"/>
                <w:lang w:eastAsia="en-US"/>
              </w:rPr>
              <w:t xml:space="preserve">( </w:t>
            </w:r>
            <w:proofErr w:type="gramEnd"/>
            <w:r w:rsidRPr="00A521EA">
              <w:rPr>
                <w:sz w:val="18"/>
                <w:szCs w:val="18"/>
                <w:lang w:eastAsia="en-US"/>
              </w:rPr>
              <w:t>в рамках достижения соответствующих результатов федерального проекта ) за счет средств местного бюджета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 0 F2 W0040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45,4</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lastRenderedPageBreak/>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720F2W0040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45,4</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794"/>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Муниципальная программа «Развитие сельского хозяйства и устойчивое развитие сельских территорий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района Саратовской области »</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74 0 00 00000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"Создание и обустройство зон отдыха, спортивных и детских игровых площадок"</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74 0 01 00000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Разработка проектно-сметной документации, проведение государственной экспертизы, осуществление строительного контроля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74 0 01 Z0001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Предоставление субсидий бюджетным, автономным учреждениям и иным некоммерческим организациям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05</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74001Z0001</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КУЛЬТУРА</w:t>
            </w:r>
            <w:proofErr w:type="gramStart"/>
            <w:r w:rsidRPr="00A521EA">
              <w:rPr>
                <w:b/>
                <w:bCs/>
                <w:sz w:val="18"/>
                <w:szCs w:val="18"/>
                <w:lang w:eastAsia="en-US"/>
              </w:rPr>
              <w:t xml:space="preserve"> ,</w:t>
            </w:r>
            <w:proofErr w:type="gramEnd"/>
            <w:r w:rsidRPr="00A521EA">
              <w:rPr>
                <w:b/>
                <w:bCs/>
                <w:sz w:val="18"/>
                <w:szCs w:val="18"/>
                <w:lang w:eastAsia="en-US"/>
              </w:rPr>
              <w:t xml:space="preserve"> КИНЕМАТОГРАФИЯ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08</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60,0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Другие вопросы в области культуры, кинематографии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08</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04</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60,0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 xml:space="preserve">Муниципальная программа «Комплексное развитие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района Саратовской области»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08</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Подпрограмма «Осуществление мероприятий по организации культурного досуга жителей муниципального образования»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08</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68 3 00 00000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08</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68 3 01 00000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основного мероприятия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08</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3 01 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08</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04</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68301Z0000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Социальная политика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162,0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88,0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93,0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Пенсионное обеспечение</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77,0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78,0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83,0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Меры социальной поддержки и материальная поддержка отдельных категорий населения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77,0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78,0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83,0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Муниципальные доплаты к пенсии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92 0 03 00000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77,0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78,0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83,0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584"/>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92 0 03 20340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77,0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78,0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83,0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Социальное обеспечение и иные выплаты населению</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9200320340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77,0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78,0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83,0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Социальное обеспечение населения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85,0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Меры социальной поддержки и материальная поддержка отдельных категорий населения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Меры социальной поддержки отдельных категорий населения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92 0 01 00000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Оказание разовой материальной помощи гражданам, находящимся в трудной жизненной ситуации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92 0 01 20130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Социальное обеспечение и иные выплаты населению</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9200120130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80,0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Выплата денежной компенсации отдельных видов расходов почетным гражданам</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92 0 01 20190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Социальное обеспечение и иные выплаты населению</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03</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9200120190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5,0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ФИЗИЧЕСКАЯ КУЛЬТУРА И СПОРТ</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 xml:space="preserve">Физическая культура </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91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lastRenderedPageBreak/>
              <w:t xml:space="preserve">Муниципальная программа «Комплексное развитие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образования </w:t>
            </w:r>
            <w:proofErr w:type="spellStart"/>
            <w:r w:rsidRPr="00A521EA">
              <w:rPr>
                <w:sz w:val="18"/>
                <w:szCs w:val="18"/>
                <w:lang w:eastAsia="en-US"/>
              </w:rPr>
              <w:t>Ивантеевского</w:t>
            </w:r>
            <w:proofErr w:type="spellEnd"/>
            <w:r w:rsidRPr="00A521EA">
              <w:rPr>
                <w:sz w:val="18"/>
                <w:szCs w:val="18"/>
                <w:lang w:eastAsia="en-US"/>
              </w:rPr>
              <w:t xml:space="preserve"> муниципального района Саратовской области»</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Подпрограмма «Обеспечение условий для развития физической культуры и массового спорта»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68 4 00 00000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690"/>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Основное мероприятие "Организация и проведение физкультурных и спортивно-массовых мероприятий"</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68 4 01 00000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Реализация основного мероприятия</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 4 01 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Закупка товаров, работ и услуг для обеспечения государственных (муниципальных) нужд</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11</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68401Z0000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200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ОБСЛУЖИВАНИЕ ГОСУДАРСТВЕННОГО (МУНИЦИПАЛЬНОГО) ДОЛГА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Обслуживание государственного (муниципального) внутреннего долга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Обслуживание долговых обязательств</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95 0 00 00000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25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Процентные платежи по муниципальному долгу</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95 0 00 09710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65"/>
        </w:trPr>
        <w:tc>
          <w:tcPr>
            <w:tcW w:w="1743" w:type="pct"/>
            <w:tcBorders>
              <w:top w:val="nil"/>
              <w:left w:val="single" w:sz="4" w:space="0" w:color="auto"/>
              <w:bottom w:val="single" w:sz="4" w:space="0" w:color="auto"/>
              <w:right w:val="single" w:sz="4" w:space="0" w:color="auto"/>
            </w:tcBorders>
            <w:vAlign w:val="bottom"/>
            <w:hideMark/>
          </w:tcPr>
          <w:p w:rsidR="00A521EA" w:rsidRPr="00A521EA" w:rsidRDefault="00A521EA">
            <w:pPr>
              <w:widowControl w:val="0"/>
              <w:autoSpaceDE w:val="0"/>
              <w:autoSpaceDN w:val="0"/>
              <w:adjustRightInd w:val="0"/>
              <w:spacing w:line="276" w:lineRule="auto"/>
              <w:rPr>
                <w:sz w:val="18"/>
                <w:szCs w:val="18"/>
                <w:lang w:eastAsia="en-US"/>
              </w:rPr>
            </w:pPr>
            <w:r w:rsidRPr="00A521EA">
              <w:rPr>
                <w:sz w:val="18"/>
                <w:szCs w:val="18"/>
                <w:lang w:eastAsia="en-US"/>
              </w:rPr>
              <w:t>Обслуживание государственного (муниципального) долга</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300</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13</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01</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9500009710</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700</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1,0</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0,0</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r w:rsidR="00A521EA" w:rsidRPr="00A521EA" w:rsidTr="00A521EA">
        <w:trPr>
          <w:trHeight w:val="450"/>
        </w:trPr>
        <w:tc>
          <w:tcPr>
            <w:tcW w:w="1743" w:type="pct"/>
            <w:tcBorders>
              <w:top w:val="nil"/>
              <w:left w:val="single" w:sz="4" w:space="0" w:color="auto"/>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rPr>
                <w:b/>
                <w:bCs/>
                <w:sz w:val="18"/>
                <w:szCs w:val="18"/>
                <w:lang w:eastAsia="en-US"/>
              </w:rPr>
            </w:pPr>
            <w:r w:rsidRPr="00A521EA">
              <w:rPr>
                <w:b/>
                <w:bCs/>
                <w:sz w:val="18"/>
                <w:szCs w:val="18"/>
                <w:lang w:eastAsia="en-US"/>
              </w:rPr>
              <w:t>Всего</w:t>
            </w:r>
          </w:p>
        </w:tc>
        <w:tc>
          <w:tcPr>
            <w:tcW w:w="313"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28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5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634"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412"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sz w:val="18"/>
                <w:szCs w:val="18"/>
                <w:lang w:eastAsia="en-US"/>
              </w:rPr>
            </w:pPr>
            <w:r w:rsidRPr="00A521EA">
              <w:rPr>
                <w:sz w:val="18"/>
                <w:szCs w:val="18"/>
                <w:lang w:eastAsia="en-US"/>
              </w:rPr>
              <w:t> </w:t>
            </w:r>
          </w:p>
        </w:tc>
        <w:tc>
          <w:tcPr>
            <w:tcW w:w="369"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38 754,2</w:t>
            </w:r>
          </w:p>
        </w:tc>
        <w:tc>
          <w:tcPr>
            <w:tcW w:w="410"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10 055,5</w:t>
            </w:r>
          </w:p>
        </w:tc>
        <w:tc>
          <w:tcPr>
            <w:tcW w:w="371" w:type="pct"/>
            <w:tcBorders>
              <w:top w:val="nil"/>
              <w:left w:val="nil"/>
              <w:bottom w:val="single" w:sz="4" w:space="0" w:color="auto"/>
              <w:right w:val="single" w:sz="4" w:space="0" w:color="auto"/>
            </w:tcBorders>
            <w:noWrap/>
            <w:vAlign w:val="bottom"/>
            <w:hideMark/>
          </w:tcPr>
          <w:p w:rsidR="00A521EA" w:rsidRPr="00A521EA" w:rsidRDefault="00A521EA">
            <w:pPr>
              <w:widowControl w:val="0"/>
              <w:autoSpaceDE w:val="0"/>
              <w:autoSpaceDN w:val="0"/>
              <w:adjustRightInd w:val="0"/>
              <w:spacing w:line="276" w:lineRule="auto"/>
              <w:jc w:val="center"/>
              <w:rPr>
                <w:b/>
                <w:bCs/>
                <w:sz w:val="18"/>
                <w:szCs w:val="18"/>
                <w:lang w:eastAsia="en-US"/>
              </w:rPr>
            </w:pPr>
            <w:r w:rsidRPr="00A521EA">
              <w:rPr>
                <w:b/>
                <w:bCs/>
                <w:sz w:val="18"/>
                <w:szCs w:val="18"/>
                <w:lang w:eastAsia="en-US"/>
              </w:rPr>
              <w:t>9 948,4</w:t>
            </w:r>
          </w:p>
        </w:tc>
        <w:tc>
          <w:tcPr>
            <w:tcW w:w="117" w:type="pct"/>
            <w:vAlign w:val="center"/>
            <w:hideMark/>
          </w:tcPr>
          <w:p w:rsidR="00A521EA" w:rsidRPr="00A521EA" w:rsidRDefault="00A521EA">
            <w:pPr>
              <w:spacing w:line="276" w:lineRule="auto"/>
              <w:rPr>
                <w:rFonts w:asciiTheme="minorHAnsi" w:eastAsiaTheme="minorHAnsi" w:hAnsiTheme="minorHAnsi" w:cstheme="minorBidi"/>
                <w:sz w:val="18"/>
                <w:szCs w:val="18"/>
                <w:lang w:eastAsia="en-US"/>
              </w:rPr>
            </w:pPr>
          </w:p>
        </w:tc>
      </w:tr>
    </w:tbl>
    <w:p w:rsidR="00A521EA" w:rsidRDefault="00A521EA" w:rsidP="00A521EA">
      <w:pPr>
        <w:rPr>
          <w:b/>
          <w:sz w:val="26"/>
          <w:szCs w:val="26"/>
        </w:rPr>
      </w:pPr>
    </w:p>
    <w:p w:rsidR="00A521EA" w:rsidRDefault="00A521EA" w:rsidP="00A521EA">
      <w:pPr>
        <w:rPr>
          <w:b/>
        </w:rPr>
      </w:pPr>
    </w:p>
    <w:p w:rsidR="00A521EA" w:rsidRDefault="00A521EA" w:rsidP="00A521EA">
      <w:pPr>
        <w:ind w:right="-142"/>
        <w:jc w:val="right"/>
        <w:rPr>
          <w:sz w:val="24"/>
          <w:szCs w:val="24"/>
        </w:rPr>
      </w:pPr>
      <w:r>
        <w:rPr>
          <w:sz w:val="24"/>
          <w:szCs w:val="24"/>
        </w:rPr>
        <w:t xml:space="preserve">Приложение № 4 </w:t>
      </w:r>
    </w:p>
    <w:p w:rsidR="00A521EA" w:rsidRDefault="00A521EA" w:rsidP="00A521EA">
      <w:pPr>
        <w:ind w:right="-142"/>
        <w:jc w:val="right"/>
        <w:rPr>
          <w:sz w:val="24"/>
          <w:szCs w:val="24"/>
        </w:rPr>
      </w:pPr>
      <w:r>
        <w:rPr>
          <w:sz w:val="24"/>
          <w:szCs w:val="24"/>
        </w:rPr>
        <w:t xml:space="preserve">к решению Совета </w:t>
      </w:r>
      <w:proofErr w:type="spellStart"/>
      <w:r>
        <w:rPr>
          <w:sz w:val="24"/>
          <w:szCs w:val="24"/>
        </w:rPr>
        <w:t>Ивантеевского</w:t>
      </w:r>
      <w:proofErr w:type="spellEnd"/>
      <w:r>
        <w:rPr>
          <w:sz w:val="24"/>
          <w:szCs w:val="24"/>
        </w:rPr>
        <w:t xml:space="preserve">  </w:t>
      </w:r>
    </w:p>
    <w:p w:rsidR="00A521EA" w:rsidRDefault="00A521EA" w:rsidP="00A521EA">
      <w:pPr>
        <w:ind w:right="-142"/>
        <w:jc w:val="right"/>
        <w:rPr>
          <w:sz w:val="24"/>
          <w:szCs w:val="24"/>
        </w:rPr>
      </w:pPr>
      <w:r>
        <w:rPr>
          <w:sz w:val="24"/>
          <w:szCs w:val="24"/>
        </w:rPr>
        <w:t xml:space="preserve">муниципального образования </w:t>
      </w:r>
    </w:p>
    <w:p w:rsidR="00A521EA" w:rsidRDefault="00A521EA" w:rsidP="00A521EA">
      <w:pPr>
        <w:ind w:right="-142"/>
        <w:jc w:val="right"/>
        <w:rPr>
          <w:sz w:val="24"/>
          <w:szCs w:val="24"/>
        </w:rPr>
      </w:pPr>
      <w:r>
        <w:rPr>
          <w:sz w:val="24"/>
          <w:szCs w:val="24"/>
        </w:rPr>
        <w:t>от 30.05.2022 г. №12</w:t>
      </w:r>
    </w:p>
    <w:p w:rsidR="00A521EA" w:rsidRDefault="00A521EA" w:rsidP="00A521EA">
      <w:pPr>
        <w:pStyle w:val="Oaenoaieoiaioa"/>
        <w:ind w:right="-142" w:firstLine="0"/>
        <w:jc w:val="right"/>
        <w:rPr>
          <w:sz w:val="24"/>
          <w:szCs w:val="24"/>
        </w:rPr>
      </w:pPr>
      <w:r>
        <w:rPr>
          <w:sz w:val="24"/>
          <w:szCs w:val="24"/>
        </w:rPr>
        <w:t>«О внесении изменений и дополнений</w:t>
      </w:r>
    </w:p>
    <w:p w:rsidR="00A521EA" w:rsidRDefault="00A521EA" w:rsidP="00A521EA">
      <w:pPr>
        <w:pStyle w:val="Oaenoaieoiaioa"/>
        <w:ind w:right="-142" w:firstLine="0"/>
        <w:jc w:val="right"/>
        <w:rPr>
          <w:sz w:val="24"/>
          <w:szCs w:val="24"/>
        </w:rPr>
      </w:pPr>
      <w:r>
        <w:rPr>
          <w:sz w:val="24"/>
          <w:szCs w:val="24"/>
        </w:rPr>
        <w:t xml:space="preserve">в решение Совета </w:t>
      </w:r>
      <w:proofErr w:type="spellStart"/>
      <w:r>
        <w:rPr>
          <w:sz w:val="24"/>
          <w:szCs w:val="24"/>
        </w:rPr>
        <w:t>Ивантеевского</w:t>
      </w:r>
      <w:proofErr w:type="spellEnd"/>
    </w:p>
    <w:p w:rsidR="00A521EA" w:rsidRDefault="00A521EA" w:rsidP="00A521EA">
      <w:pPr>
        <w:pStyle w:val="Oaenoaieoiaioa"/>
        <w:ind w:right="-142" w:firstLine="0"/>
        <w:jc w:val="right"/>
        <w:rPr>
          <w:sz w:val="24"/>
          <w:szCs w:val="24"/>
        </w:rPr>
      </w:pPr>
      <w:r>
        <w:rPr>
          <w:sz w:val="24"/>
          <w:szCs w:val="24"/>
        </w:rPr>
        <w:t xml:space="preserve">муниципального образования </w:t>
      </w:r>
    </w:p>
    <w:p w:rsidR="00A521EA" w:rsidRDefault="00A521EA" w:rsidP="00A521EA">
      <w:pPr>
        <w:pStyle w:val="Oaenoaieoiaioa"/>
        <w:ind w:right="-142" w:firstLine="0"/>
        <w:jc w:val="right"/>
        <w:rPr>
          <w:sz w:val="24"/>
          <w:szCs w:val="24"/>
        </w:rPr>
      </w:pPr>
      <w:proofErr w:type="spellStart"/>
      <w:r>
        <w:rPr>
          <w:sz w:val="24"/>
          <w:szCs w:val="24"/>
        </w:rPr>
        <w:t>Ивантеевского</w:t>
      </w:r>
      <w:proofErr w:type="spellEnd"/>
      <w:r>
        <w:rPr>
          <w:sz w:val="24"/>
          <w:szCs w:val="24"/>
        </w:rPr>
        <w:t xml:space="preserve"> муниципального района </w:t>
      </w:r>
    </w:p>
    <w:p w:rsidR="00A521EA" w:rsidRDefault="00A521EA" w:rsidP="00A521EA">
      <w:pPr>
        <w:pStyle w:val="Oaenoaieoiaioa"/>
        <w:ind w:right="-142" w:firstLine="0"/>
        <w:jc w:val="right"/>
        <w:rPr>
          <w:sz w:val="24"/>
          <w:szCs w:val="24"/>
        </w:rPr>
      </w:pPr>
      <w:r>
        <w:rPr>
          <w:sz w:val="24"/>
          <w:szCs w:val="24"/>
        </w:rPr>
        <w:t xml:space="preserve">Саратовской области </w:t>
      </w:r>
    </w:p>
    <w:p w:rsidR="00A521EA" w:rsidRDefault="00A521EA" w:rsidP="00A521EA">
      <w:pPr>
        <w:pStyle w:val="Oaenoaieoiaioa"/>
        <w:ind w:right="-142" w:firstLine="0"/>
        <w:jc w:val="right"/>
        <w:rPr>
          <w:sz w:val="24"/>
          <w:szCs w:val="24"/>
        </w:rPr>
      </w:pPr>
      <w:r>
        <w:rPr>
          <w:sz w:val="24"/>
          <w:szCs w:val="24"/>
        </w:rPr>
        <w:t>от 22 декабря 2021 года № 39</w:t>
      </w:r>
    </w:p>
    <w:p w:rsidR="00A521EA" w:rsidRDefault="00A521EA" w:rsidP="00A521EA">
      <w:pPr>
        <w:pStyle w:val="Oaenoaieoiaioa"/>
        <w:tabs>
          <w:tab w:val="left" w:pos="142"/>
        </w:tabs>
        <w:ind w:right="-142" w:firstLine="0"/>
        <w:jc w:val="right"/>
        <w:rPr>
          <w:sz w:val="24"/>
          <w:szCs w:val="24"/>
        </w:rPr>
      </w:pPr>
      <w:r>
        <w:rPr>
          <w:sz w:val="24"/>
          <w:szCs w:val="24"/>
        </w:rPr>
        <w:t xml:space="preserve">«О бюджете </w:t>
      </w:r>
      <w:proofErr w:type="spellStart"/>
      <w:r>
        <w:rPr>
          <w:sz w:val="24"/>
          <w:szCs w:val="24"/>
        </w:rPr>
        <w:t>Ивантеевского</w:t>
      </w:r>
      <w:proofErr w:type="spellEnd"/>
    </w:p>
    <w:p w:rsidR="00A521EA" w:rsidRDefault="00A521EA" w:rsidP="00A521EA">
      <w:pPr>
        <w:pStyle w:val="Oaenoaieoiaioa"/>
        <w:tabs>
          <w:tab w:val="left" w:pos="142"/>
        </w:tabs>
        <w:ind w:right="-142" w:firstLine="0"/>
        <w:jc w:val="right"/>
        <w:rPr>
          <w:bCs/>
          <w:sz w:val="24"/>
          <w:szCs w:val="24"/>
        </w:rPr>
      </w:pPr>
      <w:r>
        <w:rPr>
          <w:sz w:val="24"/>
          <w:szCs w:val="24"/>
        </w:rPr>
        <w:t xml:space="preserve">муниципального образования </w:t>
      </w:r>
      <w:r>
        <w:rPr>
          <w:bCs/>
          <w:sz w:val="24"/>
          <w:szCs w:val="24"/>
        </w:rPr>
        <w:t>на 2022 год</w:t>
      </w:r>
    </w:p>
    <w:p w:rsidR="00A521EA" w:rsidRDefault="00A521EA" w:rsidP="00A521EA">
      <w:pPr>
        <w:pStyle w:val="Oaenoaieoiaioa"/>
        <w:tabs>
          <w:tab w:val="left" w:pos="142"/>
        </w:tabs>
        <w:ind w:right="-142" w:firstLine="0"/>
        <w:jc w:val="right"/>
        <w:rPr>
          <w:sz w:val="24"/>
          <w:szCs w:val="24"/>
        </w:rPr>
      </w:pPr>
      <w:r>
        <w:rPr>
          <w:bCs/>
          <w:sz w:val="24"/>
          <w:szCs w:val="24"/>
        </w:rPr>
        <w:t>и на плановый период 2023 и 2024 годов</w:t>
      </w:r>
      <w:r>
        <w:rPr>
          <w:sz w:val="24"/>
          <w:szCs w:val="24"/>
        </w:rPr>
        <w:t>»»</w:t>
      </w:r>
    </w:p>
    <w:p w:rsidR="00A521EA" w:rsidRDefault="00A521EA" w:rsidP="00A521EA">
      <w:pPr>
        <w:ind w:right="-2"/>
        <w:jc w:val="right"/>
        <w:rPr>
          <w:sz w:val="22"/>
          <w:szCs w:val="22"/>
        </w:rPr>
      </w:pPr>
      <w:r>
        <w:tab/>
        <w:t xml:space="preserve">                                                               </w:t>
      </w:r>
      <w:r>
        <w:rPr>
          <w:sz w:val="22"/>
          <w:szCs w:val="22"/>
        </w:rPr>
        <w:t xml:space="preserve">                                                              </w:t>
      </w:r>
    </w:p>
    <w:p w:rsidR="00A521EA" w:rsidRDefault="00A521EA" w:rsidP="00A521EA">
      <w:pPr>
        <w:pStyle w:val="21"/>
        <w:spacing w:after="0" w:line="240" w:lineRule="auto"/>
        <w:ind w:left="-720"/>
        <w:jc w:val="center"/>
        <w:rPr>
          <w:b/>
          <w:sz w:val="22"/>
          <w:szCs w:val="22"/>
        </w:rPr>
      </w:pPr>
      <w:r>
        <w:rPr>
          <w:b/>
          <w:sz w:val="22"/>
          <w:szCs w:val="22"/>
        </w:rPr>
        <w:t xml:space="preserve">Распределение бюджетных ассигнований бюджета </w:t>
      </w:r>
      <w:proofErr w:type="spellStart"/>
      <w:r>
        <w:rPr>
          <w:b/>
          <w:sz w:val="22"/>
          <w:szCs w:val="22"/>
        </w:rPr>
        <w:t>Ивантеевского</w:t>
      </w:r>
      <w:proofErr w:type="spellEnd"/>
      <w:r>
        <w:rPr>
          <w:b/>
          <w:sz w:val="22"/>
          <w:szCs w:val="22"/>
        </w:rPr>
        <w:t xml:space="preserve"> муниципального образования по разделам, подразделам, целевым статьям (муниципальным  программам  и непрограммным направлениям деятельности),  группам   </w:t>
      </w:r>
      <w:proofErr w:type="gramStart"/>
      <w:r>
        <w:rPr>
          <w:b/>
          <w:sz w:val="22"/>
          <w:szCs w:val="22"/>
        </w:rPr>
        <w:t>видов  расходов классификации расходов бюджетов</w:t>
      </w:r>
      <w:proofErr w:type="gramEnd"/>
      <w:r>
        <w:rPr>
          <w:b/>
          <w:sz w:val="22"/>
          <w:szCs w:val="22"/>
        </w:rPr>
        <w:t xml:space="preserve">   на 2022 год и на плановый период 2023 и 2024 годов</w:t>
      </w:r>
    </w:p>
    <w:p w:rsidR="00A521EA" w:rsidRDefault="00A521EA" w:rsidP="00A521EA">
      <w:pPr>
        <w:jc w:val="center"/>
        <w:rPr>
          <w:b/>
          <w:sz w:val="22"/>
          <w:szCs w:val="22"/>
        </w:rPr>
      </w:pPr>
      <w:r>
        <w:rPr>
          <w:sz w:val="22"/>
          <w:szCs w:val="22"/>
        </w:rPr>
        <w:t xml:space="preserve">                                                                                                                                             </w:t>
      </w:r>
      <w:r>
        <w:rPr>
          <w:b/>
          <w:sz w:val="22"/>
          <w:szCs w:val="22"/>
        </w:rPr>
        <w:t>тыс. руб.</w:t>
      </w:r>
    </w:p>
    <w:tbl>
      <w:tblPr>
        <w:tblW w:w="5493" w:type="pct"/>
        <w:tblInd w:w="-743" w:type="dxa"/>
        <w:tblLook w:val="04A0" w:firstRow="1" w:lastRow="0" w:firstColumn="1" w:lastColumn="0" w:noHBand="0" w:noVBand="1"/>
      </w:tblPr>
      <w:tblGrid>
        <w:gridCol w:w="3679"/>
        <w:gridCol w:w="694"/>
        <w:gridCol w:w="968"/>
        <w:gridCol w:w="1613"/>
        <w:gridCol w:w="1128"/>
        <w:gridCol w:w="1128"/>
        <w:gridCol w:w="996"/>
        <w:gridCol w:w="1135"/>
        <w:gridCol w:w="265"/>
      </w:tblGrid>
      <w:tr w:rsidR="00A521EA" w:rsidTr="00A521EA">
        <w:trPr>
          <w:gridAfter w:val="1"/>
          <w:wAfter w:w="114" w:type="pct"/>
          <w:trHeight w:val="255"/>
        </w:trPr>
        <w:tc>
          <w:tcPr>
            <w:tcW w:w="1585" w:type="pct"/>
            <w:vMerge w:val="restart"/>
            <w:tcBorders>
              <w:top w:val="single" w:sz="4" w:space="0" w:color="auto"/>
              <w:left w:val="single" w:sz="4" w:space="0" w:color="auto"/>
              <w:bottom w:val="single" w:sz="4" w:space="0" w:color="auto"/>
              <w:right w:val="nil"/>
            </w:tcBorders>
            <w:noWrap/>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Наименование</w:t>
            </w:r>
          </w:p>
        </w:tc>
        <w:tc>
          <w:tcPr>
            <w:tcW w:w="299" w:type="pct"/>
            <w:vMerge w:val="restart"/>
            <w:tcBorders>
              <w:top w:val="single" w:sz="4" w:space="0" w:color="auto"/>
              <w:left w:val="single" w:sz="4" w:space="0" w:color="auto"/>
              <w:bottom w:val="single" w:sz="4" w:space="0" w:color="auto"/>
              <w:right w:val="nil"/>
            </w:tcBorders>
            <w:vAlign w:val="center"/>
            <w:hideMark/>
          </w:tcPr>
          <w:p w:rsidR="00A521EA" w:rsidRDefault="00A521EA">
            <w:pPr>
              <w:widowControl w:val="0"/>
              <w:autoSpaceDE w:val="0"/>
              <w:autoSpaceDN w:val="0"/>
              <w:adjustRightInd w:val="0"/>
              <w:spacing w:line="276" w:lineRule="auto"/>
              <w:jc w:val="center"/>
              <w:rPr>
                <w:b/>
                <w:bCs/>
                <w:sz w:val="18"/>
                <w:szCs w:val="18"/>
                <w:lang w:eastAsia="en-US"/>
              </w:rPr>
            </w:pPr>
            <w:proofErr w:type="gramStart"/>
            <w:r>
              <w:rPr>
                <w:b/>
                <w:bCs/>
                <w:sz w:val="18"/>
                <w:szCs w:val="18"/>
                <w:lang w:eastAsia="en-US"/>
              </w:rPr>
              <w:t>Раз-дел</w:t>
            </w:r>
            <w:proofErr w:type="gramEnd"/>
          </w:p>
        </w:tc>
        <w:tc>
          <w:tcPr>
            <w:tcW w:w="417" w:type="pct"/>
            <w:vMerge w:val="restart"/>
            <w:tcBorders>
              <w:top w:val="single" w:sz="4" w:space="0" w:color="auto"/>
              <w:left w:val="single" w:sz="4" w:space="0" w:color="auto"/>
              <w:bottom w:val="single" w:sz="4" w:space="0" w:color="auto"/>
              <w:right w:val="nil"/>
            </w:tcBorders>
            <w:vAlign w:val="center"/>
            <w:hideMark/>
          </w:tcPr>
          <w:p w:rsidR="00A521EA" w:rsidRDefault="00A521EA">
            <w:pPr>
              <w:widowControl w:val="0"/>
              <w:autoSpaceDE w:val="0"/>
              <w:autoSpaceDN w:val="0"/>
              <w:adjustRightInd w:val="0"/>
              <w:spacing w:line="276" w:lineRule="auto"/>
              <w:jc w:val="center"/>
              <w:rPr>
                <w:b/>
                <w:bCs/>
                <w:sz w:val="18"/>
                <w:szCs w:val="18"/>
                <w:lang w:eastAsia="en-US"/>
              </w:rPr>
            </w:pPr>
            <w:proofErr w:type="gramStart"/>
            <w:r>
              <w:rPr>
                <w:b/>
                <w:bCs/>
                <w:sz w:val="18"/>
                <w:szCs w:val="18"/>
                <w:lang w:eastAsia="en-US"/>
              </w:rPr>
              <w:t>Под-раздел</w:t>
            </w:r>
            <w:proofErr w:type="gramEnd"/>
          </w:p>
        </w:tc>
        <w:tc>
          <w:tcPr>
            <w:tcW w:w="695" w:type="pct"/>
            <w:vMerge w:val="restart"/>
            <w:tcBorders>
              <w:top w:val="single" w:sz="4" w:space="0" w:color="auto"/>
              <w:left w:val="single" w:sz="4" w:space="0" w:color="auto"/>
              <w:bottom w:val="single" w:sz="4" w:space="0" w:color="auto"/>
              <w:right w:val="nil"/>
            </w:tcBorders>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Целевая статья</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Вид расходов</w:t>
            </w:r>
          </w:p>
        </w:tc>
        <w:tc>
          <w:tcPr>
            <w:tcW w:w="486" w:type="pct"/>
            <w:vMerge w:val="restart"/>
            <w:tcBorders>
              <w:top w:val="single" w:sz="4" w:space="0" w:color="auto"/>
              <w:left w:val="single" w:sz="4" w:space="0" w:color="auto"/>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2022 г.</w:t>
            </w:r>
          </w:p>
        </w:tc>
        <w:tc>
          <w:tcPr>
            <w:tcW w:w="429" w:type="pct"/>
            <w:vMerge w:val="restart"/>
            <w:tcBorders>
              <w:top w:val="single" w:sz="4" w:space="0" w:color="auto"/>
              <w:left w:val="single" w:sz="4" w:space="0" w:color="auto"/>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2023 г.</w:t>
            </w:r>
          </w:p>
        </w:tc>
        <w:tc>
          <w:tcPr>
            <w:tcW w:w="489" w:type="pct"/>
            <w:vMerge w:val="restart"/>
            <w:tcBorders>
              <w:top w:val="single" w:sz="4" w:space="0" w:color="auto"/>
              <w:left w:val="single" w:sz="4" w:space="0" w:color="auto"/>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2024 г.</w:t>
            </w:r>
          </w:p>
        </w:tc>
      </w:tr>
      <w:tr w:rsidR="00A521EA" w:rsidTr="00A521EA">
        <w:trPr>
          <w:trHeight w:val="255"/>
        </w:trPr>
        <w:tc>
          <w:tcPr>
            <w:tcW w:w="1585" w:type="pct"/>
            <w:vMerge/>
            <w:tcBorders>
              <w:top w:val="single" w:sz="4" w:space="0" w:color="auto"/>
              <w:left w:val="single" w:sz="4" w:space="0" w:color="auto"/>
              <w:bottom w:val="single" w:sz="4" w:space="0" w:color="auto"/>
              <w:right w:val="nil"/>
            </w:tcBorders>
            <w:vAlign w:val="center"/>
            <w:hideMark/>
          </w:tcPr>
          <w:p w:rsidR="00A521EA" w:rsidRDefault="00A521EA">
            <w:pPr>
              <w:rPr>
                <w:b/>
                <w:bCs/>
                <w:sz w:val="18"/>
                <w:szCs w:val="18"/>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A521EA" w:rsidRDefault="00A521EA">
            <w:pPr>
              <w:rPr>
                <w:b/>
                <w:bCs/>
                <w:sz w:val="18"/>
                <w:szCs w:val="18"/>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A521EA" w:rsidRDefault="00A521EA">
            <w:pPr>
              <w:rPr>
                <w:b/>
                <w:bCs/>
                <w:sz w:val="18"/>
                <w:szCs w:val="18"/>
                <w:lang w:eastAsia="en-US"/>
              </w:rPr>
            </w:pPr>
          </w:p>
        </w:tc>
        <w:tc>
          <w:tcPr>
            <w:tcW w:w="0" w:type="auto"/>
            <w:vMerge/>
            <w:tcBorders>
              <w:top w:val="single" w:sz="4" w:space="0" w:color="auto"/>
              <w:left w:val="single" w:sz="4" w:space="0" w:color="auto"/>
              <w:bottom w:val="single" w:sz="4" w:space="0" w:color="auto"/>
              <w:right w:val="nil"/>
            </w:tcBorders>
            <w:vAlign w:val="center"/>
            <w:hideMark/>
          </w:tcPr>
          <w:p w:rsidR="00A521EA" w:rsidRDefault="00A521EA">
            <w:pPr>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1EA" w:rsidRDefault="00A521EA">
            <w:pPr>
              <w:rPr>
                <w:b/>
                <w:bCs/>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1EA" w:rsidRDefault="00A521EA">
            <w:pPr>
              <w:rPr>
                <w:b/>
                <w:bCs/>
                <w:sz w:val="18"/>
                <w:szCs w:val="18"/>
                <w:lang w:eastAsia="en-US"/>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rsidR="00A521EA" w:rsidRDefault="00A521EA">
            <w:pPr>
              <w:rPr>
                <w:b/>
                <w:bCs/>
                <w:sz w:val="18"/>
                <w:szCs w:val="18"/>
                <w:lang w:eastAsia="en-US"/>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A521EA" w:rsidRDefault="00A521EA">
            <w:pPr>
              <w:rPr>
                <w:b/>
                <w:bCs/>
                <w:sz w:val="18"/>
                <w:szCs w:val="18"/>
                <w:lang w:eastAsia="en-US"/>
              </w:rPr>
            </w:pPr>
          </w:p>
        </w:tc>
        <w:tc>
          <w:tcPr>
            <w:tcW w:w="114" w:type="pct"/>
            <w:noWrap/>
            <w:vAlign w:val="bottom"/>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1</w:t>
            </w:r>
          </w:p>
        </w:tc>
        <w:tc>
          <w:tcPr>
            <w:tcW w:w="299" w:type="pct"/>
            <w:tcBorders>
              <w:top w:val="nil"/>
              <w:left w:val="nil"/>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3</w:t>
            </w:r>
          </w:p>
        </w:tc>
        <w:tc>
          <w:tcPr>
            <w:tcW w:w="417" w:type="pct"/>
            <w:tcBorders>
              <w:top w:val="nil"/>
              <w:left w:val="nil"/>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4</w:t>
            </w:r>
          </w:p>
        </w:tc>
        <w:tc>
          <w:tcPr>
            <w:tcW w:w="695" w:type="pct"/>
            <w:tcBorders>
              <w:top w:val="nil"/>
              <w:left w:val="nil"/>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5</w:t>
            </w:r>
          </w:p>
        </w:tc>
        <w:tc>
          <w:tcPr>
            <w:tcW w:w="486" w:type="pct"/>
            <w:tcBorders>
              <w:top w:val="nil"/>
              <w:left w:val="nil"/>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6</w:t>
            </w:r>
          </w:p>
        </w:tc>
        <w:tc>
          <w:tcPr>
            <w:tcW w:w="486" w:type="pct"/>
            <w:tcBorders>
              <w:top w:val="nil"/>
              <w:left w:val="nil"/>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7</w:t>
            </w:r>
          </w:p>
        </w:tc>
        <w:tc>
          <w:tcPr>
            <w:tcW w:w="429" w:type="pct"/>
            <w:tcBorders>
              <w:top w:val="nil"/>
              <w:left w:val="nil"/>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8</w:t>
            </w:r>
          </w:p>
        </w:tc>
        <w:tc>
          <w:tcPr>
            <w:tcW w:w="489" w:type="pct"/>
            <w:tcBorders>
              <w:top w:val="nil"/>
              <w:left w:val="nil"/>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9</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Общегосударственные вопросы</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15,0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15,0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Резервные фонды</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по исполнению отдельных обязательств</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99 0 00 00000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Средства резервных фондов</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99 4 00 00000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Средства резервного фонда администрации муниципального образования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99 4 00 08810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Иные бюджетные ассигнования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9940008810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800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Другие общегосударственные вопросы</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государственных функций, связанных с общегосударственным управлением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97 0 00 00000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lastRenderedPageBreak/>
              <w:t>Выполнение других обязательств государства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97 0 01 00000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97 0 01 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Иные бюджетные ассигнования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97001Z0000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800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Национальная оборона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02</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498,7</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514,5</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531,5</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Мобилизационная и вневойсковая подготовка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02</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498,7</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514,5</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531,5</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Осуществление переданных полномочий Российской Федерации, субъекта Российской Федерации и муниципальных образований</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02</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90 0 00 00000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498,7</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514,5</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531,5</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Осуществление переданных полномочий Российской Федерации за счет субвенций из федерального бюджета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02</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90 1 00 00000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498,7</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514,5</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531,5</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02</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90 1 00 51180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498,7</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514,5</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531,5</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3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02</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9010051180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441,7</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457,7</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474,2</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02</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9010051180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57,0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56,8</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57,3</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Национальная безопасность и правоохранительная деятельность</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10,6</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Защита населения и территории от чрезвычайных ситуаций природного и техногенного характера, пожарная безопасность</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10</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10,6</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Муниципальная программа «Комплексное развитие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10,6</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Подпрограмма "Обеспечение первичных мер пожарной безопасности"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68 2 00 00000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10,6</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"Обустройство минерализованной полосы вдоль населенных пунктов и кладбищ"</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68 2 01 00000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10,6</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2 01 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10,6</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68201Z0000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10,6</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Национальная экономика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17 573,9</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1 591,9</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1 591,9</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Дорожное хозяйств</w:t>
            </w:r>
            <w:proofErr w:type="gramStart"/>
            <w:r>
              <w:rPr>
                <w:b/>
                <w:bCs/>
                <w:sz w:val="18"/>
                <w:szCs w:val="18"/>
                <w:lang w:eastAsia="en-US"/>
              </w:rPr>
              <w:t>о(</w:t>
            </w:r>
            <w:proofErr w:type="gramEnd"/>
            <w:r>
              <w:rPr>
                <w:b/>
                <w:bCs/>
                <w:sz w:val="18"/>
                <w:szCs w:val="18"/>
                <w:lang w:eastAsia="en-US"/>
              </w:rPr>
              <w:t>дорожные фонды)</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09</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17 524,9</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1 591,9</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1 591,9</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Муниципальная программа «Комплексное развитие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09</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17 524,9</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Подпрограмма "Развитие автомобильных дорог общего пользования местного значения в границах населенных пунктов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09</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68 5 00 00000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17 524,9</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14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lastRenderedPageBreak/>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09</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68 5 01 00000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17 524,9</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14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09</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5 01 D7610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15 933,0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09</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68501D7610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15 933,0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14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09</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5 01 П0000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09</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68501П0000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Другие вопросы в области национальной экономики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12</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Мероприятия в сфере приватизации и продажи муниципального имущества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12</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94 0 00 00000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Мероприятия по землеустройству и землепользованию</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12</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94 0 00 06700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12</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9400006700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Жилищно-коммунальное хозяйство</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20 403,6</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7 816,1</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7 686,4</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Благоустройство</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20 403,6</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7 816,1</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7 686,4</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Муниципальная программа «Комплексное развитие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9 122,2</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7 616,1</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7 486,4</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Подпрограмма « Благоустройство»</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9 122,2</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7 616,1</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7 486,4</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"Уличное освещение территории населенных пунктов муниципального образования"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68 1 01 00000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1 250,0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68 1 01 04100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1 250,0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6810104100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1 250,0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"Улучшение санитарного состояния населенных пунктов"</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68 1 02 00000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68 1 02 04100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6810204100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130,0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"Организация и содержание памятников, мест захоронений"</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68 1 03 00000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250,0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337,3</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68 1 03 04100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250,0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lastRenderedPageBreak/>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6810304100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250,0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3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03 L2990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37,3</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68103L2990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37,3</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"Озеленение территорий внутри населенных пунктов"</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68 1 04 00000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550,0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68 1 04 04100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550,0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6810404100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550,0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"Укрепление материально-технической базы учреждения"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68 1 05 00000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200,0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05 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200,0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68105Z0000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200,0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"Обеспечение чистоты, порядка и благоустройства на территории муниципального образования"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68 1 06 00000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6 742,2</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5 616,1</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5 449,1</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68 1 06 04100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6 386,7</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5 616,1</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5 449,1</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6810604100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6 386,7</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5 616,1</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5 449,1</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5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Реализация инициативных проектов  за счет средств местного бюджета, за исключением инициативных платежей (проект "Устройство спортивной беговой дорожки </w:t>
            </w:r>
            <w:proofErr w:type="gramStart"/>
            <w:r>
              <w:rPr>
                <w:sz w:val="18"/>
                <w:szCs w:val="18"/>
                <w:lang w:eastAsia="en-US"/>
              </w:rPr>
              <w:t>с</w:t>
            </w:r>
            <w:proofErr w:type="gramEnd"/>
            <w:r>
              <w:rPr>
                <w:sz w:val="18"/>
                <w:szCs w:val="18"/>
                <w:lang w:eastAsia="en-US"/>
              </w:rPr>
              <w:t xml:space="preserve">. </w:t>
            </w:r>
            <w:proofErr w:type="gramStart"/>
            <w:r>
              <w:rPr>
                <w:sz w:val="18"/>
                <w:szCs w:val="18"/>
                <w:lang w:eastAsia="en-US"/>
              </w:rPr>
              <w:t>Ивантеевка</w:t>
            </w:r>
            <w:proofErr w:type="gramEnd"/>
            <w:r>
              <w:rPr>
                <w:sz w:val="18"/>
                <w:szCs w:val="18"/>
                <w:lang w:eastAsia="en-US"/>
              </w:rPr>
              <w:t xml:space="preserve">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06 S2111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211,5</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68106S2111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211,5</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5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Реализация инициативных проектов за счет средств местного бюджета в части инициативных платежей граждан (проект "Устройство спортивной беговой дорожки </w:t>
            </w:r>
            <w:proofErr w:type="gramStart"/>
            <w:r>
              <w:rPr>
                <w:sz w:val="18"/>
                <w:szCs w:val="18"/>
                <w:lang w:eastAsia="en-US"/>
              </w:rPr>
              <w:t>с</w:t>
            </w:r>
            <w:proofErr w:type="gramEnd"/>
            <w:r>
              <w:rPr>
                <w:sz w:val="18"/>
                <w:szCs w:val="18"/>
                <w:lang w:eastAsia="en-US"/>
              </w:rPr>
              <w:t xml:space="preserve">. </w:t>
            </w:r>
            <w:proofErr w:type="gramStart"/>
            <w:r>
              <w:rPr>
                <w:sz w:val="18"/>
                <w:szCs w:val="18"/>
                <w:lang w:eastAsia="en-US"/>
              </w:rPr>
              <w:t>Ивантеевка</w:t>
            </w:r>
            <w:proofErr w:type="gramEnd"/>
            <w:r>
              <w:rPr>
                <w:sz w:val="18"/>
                <w:szCs w:val="18"/>
                <w:lang w:eastAsia="en-US"/>
              </w:rPr>
              <w:t xml:space="preserve">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06 S2121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58,0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68106S2121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58,0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8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lastRenderedPageBreak/>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спортивной беговой дорожки </w:t>
            </w:r>
            <w:proofErr w:type="gramStart"/>
            <w:r>
              <w:rPr>
                <w:sz w:val="18"/>
                <w:szCs w:val="18"/>
                <w:lang w:eastAsia="en-US"/>
              </w:rPr>
              <w:t>с</w:t>
            </w:r>
            <w:proofErr w:type="gramEnd"/>
            <w:r>
              <w:rPr>
                <w:sz w:val="18"/>
                <w:szCs w:val="18"/>
                <w:lang w:eastAsia="en-US"/>
              </w:rPr>
              <w:t xml:space="preserve">. </w:t>
            </w:r>
            <w:proofErr w:type="gramStart"/>
            <w:r>
              <w:rPr>
                <w:sz w:val="18"/>
                <w:szCs w:val="18"/>
                <w:lang w:eastAsia="en-US"/>
              </w:rPr>
              <w:t>Ивантеевка</w:t>
            </w:r>
            <w:proofErr w:type="gramEnd"/>
            <w:r>
              <w:rPr>
                <w:sz w:val="18"/>
                <w:szCs w:val="18"/>
                <w:lang w:eastAsia="en-US"/>
              </w:rPr>
              <w:t xml:space="preserve">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06 S2131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68106S2131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1 06 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Муниципальная программа "Формирование комфортной среды </w:t>
            </w:r>
            <w:proofErr w:type="gramStart"/>
            <w:r>
              <w:rPr>
                <w:sz w:val="18"/>
                <w:szCs w:val="18"/>
                <w:lang w:eastAsia="en-US"/>
              </w:rPr>
              <w:t>в</w:t>
            </w:r>
            <w:proofErr w:type="gramEnd"/>
            <w:r>
              <w:rPr>
                <w:sz w:val="18"/>
                <w:szCs w:val="18"/>
                <w:lang w:eastAsia="en-US"/>
              </w:rPr>
              <w:t xml:space="preserve"> с. Ивантеевка"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11 281,4</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"Обустройство и ремонт придомовых (дворовых) территорий и мест массового отдыха (общественных территорий)"</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72 0 01 00000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236,0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Разработка проектно-сметной документации, проведение государственной экспертизы</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 0 01 Z0001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72001Z0001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Осуществление строительного контроля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 0 01 Z0004</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236,0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72001Z0004</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236,0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 0 F2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11 045,4</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программ формирования современной городской среды</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 0 F2 55550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11 000,0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720F255550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11 000,0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Обустройство  и ремонт общественных территорий  </w:t>
            </w:r>
            <w:proofErr w:type="gramStart"/>
            <w:r>
              <w:rPr>
                <w:sz w:val="18"/>
                <w:szCs w:val="18"/>
                <w:lang w:eastAsia="en-US"/>
              </w:rPr>
              <w:t xml:space="preserve">( </w:t>
            </w:r>
            <w:proofErr w:type="gramEnd"/>
            <w:r>
              <w:rPr>
                <w:sz w:val="18"/>
                <w:szCs w:val="18"/>
                <w:lang w:eastAsia="en-US"/>
              </w:rPr>
              <w:t>в рамках достижения соответствующих результатов федерального проекта ) за счет средств местного бюджета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 0 F2 W0040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45,4</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720F2W0040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45,4</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3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Муниципальная программа «Развитие сельского хозяйства и устойчивое развитие сельских территорий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 »</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74 0 00 00000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"Создание и обустройство зон отдыха, спортивных и детских игровых площадок"</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74 0 01 00000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Разработка проектно-сметной документации, проведение государственной экспертизы, осуществление строительного контроля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74 0 01 Z0001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lastRenderedPageBreak/>
              <w:t>Предоставление субсидий бюджетным, автономным учреждениям и иным некоммерческим организациям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05</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74001Z0001</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КУЛЬТУРА</w:t>
            </w:r>
            <w:proofErr w:type="gramStart"/>
            <w:r>
              <w:rPr>
                <w:b/>
                <w:bCs/>
                <w:sz w:val="18"/>
                <w:szCs w:val="18"/>
                <w:lang w:eastAsia="en-US"/>
              </w:rPr>
              <w:t xml:space="preserve"> ,</w:t>
            </w:r>
            <w:proofErr w:type="gramEnd"/>
            <w:r>
              <w:rPr>
                <w:b/>
                <w:bCs/>
                <w:sz w:val="18"/>
                <w:szCs w:val="18"/>
                <w:lang w:eastAsia="en-US"/>
              </w:rPr>
              <w:t xml:space="preserve"> КИНЕМАТОГРАФИЯ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08</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60,0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Другие вопросы в области культуры, кинематографии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08</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04</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60,0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Муниципальная программа «Комплексное развитие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08</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Подпрограмма «Осуществление мероприятий по организации культурного досуга жителей муниципального образования»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08</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68 3 00 00000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08</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68 3 01 00000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08</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3 01 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08</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04</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68301Z0000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Социальная политика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162,0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88,0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93,0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Пенсионное обеспечение</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77,0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78,0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83,0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Меры социальной поддержки и материальная поддержка отдельных категорий населения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77,0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78,0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83,0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Муниципальные доплаты к пенсии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92 0 03 00000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77,0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78,0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83,0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114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92 0 03 20340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77,0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78,0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83,0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Социальное обеспечение и иные выплаты населению</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9200320340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300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77,0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78,0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83,0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Социальное обеспечение населения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85,0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Меры социальной поддержки и материальная поддержка отдельных категорий населения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Меры социальной поддержки отдельных категорий населения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92 0 01 00000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Оказание разовой материальной помощи гражданам, находящимся в трудной жизненной ситуации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92 0 01 20130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Социальное обеспечение и иные выплаты населению</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9200120130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300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Выплата денежной компенсации отдельных видов расходов почетным гражданам</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92 0 01 20190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Социальное обеспечение и иные выплаты населению</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03</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9200120190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300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ФИЗИЧЕСКАЯ КУЛЬТУРА И СПОРТ</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 xml:space="preserve">Физическая культура </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91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Муниципальная программа «Комплексное развитие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Подпрограмма «Обеспечение условий для развития физической культуры и массового спорта»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68 4 00 00000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690"/>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lastRenderedPageBreak/>
              <w:t>Основное мероприятие "Организация и проведение физкультурных и спортивно-массовых мероприятий"</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68 4 01 00000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 4 01 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11</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68401Z0000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ОБСЛУЖИВАНИЕ ГОСУДАРСТВЕННОГО (МУНИЦИПАЛЬНОГО) ДОЛГА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Обслуживание государственного (муниципального) внутреннего долга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13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Обслуживание долговых обязательств</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95 0 00 00000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25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Процентные платежи по муниципальному долгу</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95 0 00 09710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65"/>
        </w:trPr>
        <w:tc>
          <w:tcPr>
            <w:tcW w:w="1585" w:type="pct"/>
            <w:tcBorders>
              <w:top w:val="nil"/>
              <w:left w:val="single" w:sz="4"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Обслуживание государственного (муниципального) долга</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13</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01</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9500009710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700</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r w:rsidR="00A521EA" w:rsidTr="00A521EA">
        <w:trPr>
          <w:trHeight w:val="450"/>
        </w:trPr>
        <w:tc>
          <w:tcPr>
            <w:tcW w:w="1585" w:type="pct"/>
            <w:tcBorders>
              <w:top w:val="nil"/>
              <w:left w:val="single" w:sz="4" w:space="0" w:color="auto"/>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rPr>
                <w:b/>
                <w:bCs/>
                <w:lang w:eastAsia="en-US"/>
              </w:rPr>
            </w:pPr>
            <w:r>
              <w:rPr>
                <w:b/>
                <w:bCs/>
                <w:lang w:eastAsia="en-US"/>
              </w:rPr>
              <w:t>Всего</w:t>
            </w:r>
          </w:p>
        </w:tc>
        <w:tc>
          <w:tcPr>
            <w:tcW w:w="29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lang w:eastAsia="en-US"/>
              </w:rPr>
            </w:pPr>
            <w:r>
              <w:rPr>
                <w:lang w:eastAsia="en-US"/>
              </w:rPr>
              <w:t> </w:t>
            </w:r>
          </w:p>
        </w:tc>
        <w:tc>
          <w:tcPr>
            <w:tcW w:w="417"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lang w:eastAsia="en-US"/>
              </w:rPr>
            </w:pPr>
            <w:r>
              <w:rPr>
                <w:lang w:eastAsia="en-US"/>
              </w:rPr>
              <w:t> </w:t>
            </w:r>
          </w:p>
        </w:tc>
        <w:tc>
          <w:tcPr>
            <w:tcW w:w="695"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lang w:eastAsia="en-US"/>
              </w:rPr>
            </w:pPr>
            <w:r>
              <w:rPr>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lang w:eastAsia="en-US"/>
              </w:rPr>
            </w:pPr>
            <w:r>
              <w:rPr>
                <w:lang w:eastAsia="en-US"/>
              </w:rPr>
              <w:t> </w:t>
            </w:r>
          </w:p>
        </w:tc>
        <w:tc>
          <w:tcPr>
            <w:tcW w:w="486"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38 754,2</w:t>
            </w:r>
          </w:p>
        </w:tc>
        <w:tc>
          <w:tcPr>
            <w:tcW w:w="42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10 055,5</w:t>
            </w:r>
          </w:p>
        </w:tc>
        <w:tc>
          <w:tcPr>
            <w:tcW w:w="489"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9 948,4</w:t>
            </w:r>
          </w:p>
        </w:tc>
        <w:tc>
          <w:tcPr>
            <w:tcW w:w="114" w:type="pct"/>
            <w:vAlign w:val="center"/>
            <w:hideMark/>
          </w:tcPr>
          <w:p w:rsidR="00A521EA" w:rsidRDefault="00A521EA">
            <w:pPr>
              <w:spacing w:line="276" w:lineRule="auto"/>
              <w:rPr>
                <w:rFonts w:asciiTheme="minorHAnsi" w:eastAsiaTheme="minorHAnsi" w:hAnsiTheme="minorHAnsi" w:cstheme="minorBidi"/>
                <w:sz w:val="22"/>
                <w:szCs w:val="22"/>
                <w:lang w:eastAsia="en-US"/>
              </w:rPr>
            </w:pPr>
          </w:p>
        </w:tc>
      </w:tr>
    </w:tbl>
    <w:p w:rsidR="00A521EA" w:rsidRDefault="00A521EA" w:rsidP="00A521EA">
      <w:pPr>
        <w:rPr>
          <w:sz w:val="24"/>
          <w:szCs w:val="24"/>
        </w:rPr>
      </w:pPr>
    </w:p>
    <w:p w:rsidR="00A521EA" w:rsidRDefault="00A521EA" w:rsidP="00A521EA">
      <w:pPr>
        <w:jc w:val="right"/>
        <w:rPr>
          <w:sz w:val="24"/>
          <w:szCs w:val="24"/>
        </w:rPr>
      </w:pPr>
      <w:r>
        <w:rPr>
          <w:sz w:val="24"/>
          <w:szCs w:val="24"/>
        </w:rPr>
        <w:t xml:space="preserve">Приложение № 5  </w:t>
      </w:r>
    </w:p>
    <w:p w:rsidR="00A521EA" w:rsidRDefault="00A521EA" w:rsidP="00A521EA">
      <w:pPr>
        <w:jc w:val="right"/>
        <w:rPr>
          <w:sz w:val="24"/>
          <w:szCs w:val="24"/>
        </w:rPr>
      </w:pPr>
      <w:r>
        <w:rPr>
          <w:sz w:val="24"/>
          <w:szCs w:val="24"/>
        </w:rPr>
        <w:t xml:space="preserve">к решению Совета </w:t>
      </w:r>
      <w:proofErr w:type="spellStart"/>
      <w:r>
        <w:rPr>
          <w:sz w:val="24"/>
          <w:szCs w:val="24"/>
        </w:rPr>
        <w:t>Ивантеевского</w:t>
      </w:r>
      <w:proofErr w:type="spellEnd"/>
      <w:r>
        <w:rPr>
          <w:sz w:val="24"/>
          <w:szCs w:val="24"/>
        </w:rPr>
        <w:t xml:space="preserve">  </w:t>
      </w:r>
    </w:p>
    <w:p w:rsidR="00A521EA" w:rsidRDefault="00A521EA" w:rsidP="00A521EA">
      <w:pPr>
        <w:jc w:val="right"/>
        <w:rPr>
          <w:sz w:val="24"/>
          <w:szCs w:val="24"/>
        </w:rPr>
      </w:pPr>
      <w:r>
        <w:rPr>
          <w:sz w:val="24"/>
          <w:szCs w:val="24"/>
        </w:rPr>
        <w:t xml:space="preserve">муниципального образования </w:t>
      </w:r>
    </w:p>
    <w:p w:rsidR="00A521EA" w:rsidRDefault="00A521EA" w:rsidP="00A521EA">
      <w:pPr>
        <w:jc w:val="right"/>
        <w:rPr>
          <w:sz w:val="24"/>
          <w:szCs w:val="24"/>
        </w:rPr>
      </w:pPr>
      <w:r>
        <w:rPr>
          <w:sz w:val="24"/>
          <w:szCs w:val="24"/>
        </w:rPr>
        <w:t>от 30.05.2022 г. №12</w:t>
      </w:r>
    </w:p>
    <w:p w:rsidR="00A521EA" w:rsidRDefault="00A521EA" w:rsidP="00A521EA">
      <w:pPr>
        <w:pStyle w:val="Oaenoaieoiaioa"/>
        <w:ind w:firstLine="0"/>
        <w:jc w:val="right"/>
        <w:rPr>
          <w:sz w:val="24"/>
          <w:szCs w:val="24"/>
        </w:rPr>
      </w:pPr>
      <w:r>
        <w:rPr>
          <w:sz w:val="24"/>
          <w:szCs w:val="24"/>
        </w:rPr>
        <w:t>«О внесении изменений и дополнений</w:t>
      </w:r>
    </w:p>
    <w:p w:rsidR="00A521EA" w:rsidRDefault="00A521EA" w:rsidP="00A521EA">
      <w:pPr>
        <w:pStyle w:val="Oaenoaieoiaioa"/>
        <w:ind w:firstLine="0"/>
        <w:jc w:val="right"/>
        <w:rPr>
          <w:sz w:val="24"/>
          <w:szCs w:val="24"/>
        </w:rPr>
      </w:pPr>
      <w:r>
        <w:rPr>
          <w:sz w:val="24"/>
          <w:szCs w:val="24"/>
        </w:rPr>
        <w:t xml:space="preserve">в решение Совета </w:t>
      </w:r>
      <w:proofErr w:type="spellStart"/>
      <w:r>
        <w:rPr>
          <w:sz w:val="24"/>
          <w:szCs w:val="24"/>
        </w:rPr>
        <w:t>Ивантеевского</w:t>
      </w:r>
      <w:proofErr w:type="spellEnd"/>
    </w:p>
    <w:p w:rsidR="00A521EA" w:rsidRDefault="00A521EA" w:rsidP="00A521EA">
      <w:pPr>
        <w:pStyle w:val="Oaenoaieoiaioa"/>
        <w:ind w:firstLine="0"/>
        <w:jc w:val="right"/>
        <w:rPr>
          <w:sz w:val="24"/>
          <w:szCs w:val="24"/>
        </w:rPr>
      </w:pPr>
      <w:r>
        <w:rPr>
          <w:sz w:val="24"/>
          <w:szCs w:val="24"/>
        </w:rPr>
        <w:t xml:space="preserve">муниципального образования </w:t>
      </w:r>
    </w:p>
    <w:p w:rsidR="00A521EA" w:rsidRDefault="00A521EA" w:rsidP="00A521EA">
      <w:pPr>
        <w:pStyle w:val="Oaenoaieoiaioa"/>
        <w:ind w:firstLine="0"/>
        <w:jc w:val="right"/>
        <w:rPr>
          <w:sz w:val="24"/>
          <w:szCs w:val="24"/>
        </w:rPr>
      </w:pPr>
      <w:proofErr w:type="spellStart"/>
      <w:r>
        <w:rPr>
          <w:sz w:val="24"/>
          <w:szCs w:val="24"/>
        </w:rPr>
        <w:t>Ивантеевского</w:t>
      </w:r>
      <w:proofErr w:type="spellEnd"/>
      <w:r>
        <w:rPr>
          <w:sz w:val="24"/>
          <w:szCs w:val="24"/>
        </w:rPr>
        <w:t xml:space="preserve"> муниципального района </w:t>
      </w:r>
    </w:p>
    <w:p w:rsidR="00A521EA" w:rsidRDefault="00A521EA" w:rsidP="00A521EA">
      <w:pPr>
        <w:pStyle w:val="Oaenoaieoiaioa"/>
        <w:ind w:firstLine="0"/>
        <w:jc w:val="right"/>
        <w:rPr>
          <w:sz w:val="24"/>
          <w:szCs w:val="24"/>
        </w:rPr>
      </w:pPr>
      <w:r>
        <w:rPr>
          <w:sz w:val="24"/>
          <w:szCs w:val="24"/>
        </w:rPr>
        <w:t xml:space="preserve">Саратовской области </w:t>
      </w:r>
    </w:p>
    <w:p w:rsidR="00A521EA" w:rsidRDefault="00A521EA" w:rsidP="00A521EA">
      <w:pPr>
        <w:pStyle w:val="Oaenoaieoiaioa"/>
        <w:ind w:firstLine="0"/>
        <w:jc w:val="right"/>
        <w:rPr>
          <w:sz w:val="24"/>
          <w:szCs w:val="24"/>
        </w:rPr>
      </w:pPr>
      <w:r>
        <w:rPr>
          <w:sz w:val="24"/>
          <w:szCs w:val="24"/>
        </w:rPr>
        <w:t>от 22 декабря 2021 года № 39</w:t>
      </w:r>
    </w:p>
    <w:p w:rsidR="00A521EA" w:rsidRDefault="00A521EA" w:rsidP="00A521EA">
      <w:pPr>
        <w:pStyle w:val="Oaenoaieoiaioa"/>
        <w:tabs>
          <w:tab w:val="left" w:pos="142"/>
        </w:tabs>
        <w:ind w:firstLine="0"/>
        <w:jc w:val="right"/>
        <w:rPr>
          <w:sz w:val="24"/>
          <w:szCs w:val="24"/>
        </w:rPr>
      </w:pPr>
      <w:r>
        <w:rPr>
          <w:sz w:val="24"/>
          <w:szCs w:val="24"/>
        </w:rPr>
        <w:t xml:space="preserve">«О бюджете </w:t>
      </w:r>
      <w:proofErr w:type="spellStart"/>
      <w:r>
        <w:rPr>
          <w:sz w:val="24"/>
          <w:szCs w:val="24"/>
        </w:rPr>
        <w:t>Ивантеевского</w:t>
      </w:r>
      <w:proofErr w:type="spellEnd"/>
    </w:p>
    <w:p w:rsidR="00A521EA" w:rsidRDefault="00A521EA" w:rsidP="00A521EA">
      <w:pPr>
        <w:pStyle w:val="Oaenoaieoiaioa"/>
        <w:tabs>
          <w:tab w:val="left" w:pos="142"/>
        </w:tabs>
        <w:ind w:firstLine="0"/>
        <w:jc w:val="right"/>
        <w:rPr>
          <w:bCs/>
          <w:sz w:val="24"/>
          <w:szCs w:val="24"/>
        </w:rPr>
      </w:pPr>
      <w:r>
        <w:rPr>
          <w:sz w:val="24"/>
          <w:szCs w:val="24"/>
        </w:rPr>
        <w:t xml:space="preserve">муниципального образования </w:t>
      </w:r>
      <w:r>
        <w:rPr>
          <w:bCs/>
          <w:sz w:val="24"/>
          <w:szCs w:val="24"/>
        </w:rPr>
        <w:t>на 2022 год</w:t>
      </w:r>
    </w:p>
    <w:p w:rsidR="00A521EA" w:rsidRDefault="00A521EA" w:rsidP="00A521EA">
      <w:pPr>
        <w:pStyle w:val="Oaenoaieoiaioa"/>
        <w:tabs>
          <w:tab w:val="left" w:pos="142"/>
        </w:tabs>
        <w:ind w:firstLine="0"/>
        <w:jc w:val="right"/>
        <w:rPr>
          <w:sz w:val="24"/>
          <w:szCs w:val="24"/>
        </w:rPr>
      </w:pPr>
      <w:r>
        <w:rPr>
          <w:bCs/>
          <w:sz w:val="24"/>
          <w:szCs w:val="24"/>
        </w:rPr>
        <w:t>и на плановый период 2023 и 2024 годов</w:t>
      </w:r>
      <w:r>
        <w:rPr>
          <w:sz w:val="24"/>
          <w:szCs w:val="24"/>
        </w:rPr>
        <w:t>»»</w:t>
      </w:r>
    </w:p>
    <w:p w:rsidR="00A521EA" w:rsidRDefault="00A521EA" w:rsidP="00A521EA">
      <w:pPr>
        <w:jc w:val="right"/>
        <w:rPr>
          <w:sz w:val="22"/>
          <w:szCs w:val="22"/>
        </w:rPr>
      </w:pPr>
      <w:r>
        <w:rPr>
          <w:sz w:val="22"/>
          <w:szCs w:val="22"/>
        </w:rPr>
        <w:t xml:space="preserve">                                                          </w:t>
      </w:r>
    </w:p>
    <w:p w:rsidR="00A521EA" w:rsidRDefault="00A521EA" w:rsidP="00A521EA">
      <w:pPr>
        <w:pStyle w:val="Oaenoaieoiaioa"/>
        <w:jc w:val="center"/>
        <w:rPr>
          <w:b/>
          <w:sz w:val="22"/>
          <w:szCs w:val="22"/>
        </w:rPr>
      </w:pPr>
      <w:r>
        <w:rPr>
          <w:b/>
          <w:sz w:val="22"/>
          <w:szCs w:val="22"/>
        </w:rPr>
        <w:t xml:space="preserve">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Pr>
          <w:b/>
          <w:sz w:val="22"/>
          <w:szCs w:val="22"/>
        </w:rPr>
        <w:t>видов расходов классификации расходов бюджета</w:t>
      </w:r>
      <w:proofErr w:type="gramEnd"/>
      <w:r>
        <w:rPr>
          <w:b/>
          <w:sz w:val="22"/>
          <w:szCs w:val="22"/>
        </w:rPr>
        <w:t xml:space="preserve"> </w:t>
      </w:r>
      <w:proofErr w:type="spellStart"/>
      <w:r>
        <w:rPr>
          <w:b/>
          <w:sz w:val="22"/>
          <w:szCs w:val="22"/>
        </w:rPr>
        <w:t>Ивантеевского</w:t>
      </w:r>
      <w:proofErr w:type="spellEnd"/>
      <w:r>
        <w:rPr>
          <w:b/>
          <w:sz w:val="22"/>
          <w:szCs w:val="22"/>
        </w:rPr>
        <w:t xml:space="preserve"> муниципального образования </w:t>
      </w:r>
    </w:p>
    <w:p w:rsidR="00A521EA" w:rsidRDefault="00A521EA" w:rsidP="00A521EA">
      <w:pPr>
        <w:pStyle w:val="Oaenoaieoiaioa"/>
        <w:tabs>
          <w:tab w:val="center" w:pos="5320"/>
          <w:tab w:val="left" w:pos="8688"/>
        </w:tabs>
        <w:jc w:val="left"/>
        <w:rPr>
          <w:b/>
          <w:sz w:val="22"/>
          <w:szCs w:val="22"/>
        </w:rPr>
      </w:pPr>
      <w:r>
        <w:rPr>
          <w:b/>
          <w:sz w:val="22"/>
          <w:szCs w:val="22"/>
        </w:rPr>
        <w:tab/>
        <w:t>на 2022 год и 2023 и 2024 годов</w:t>
      </w:r>
      <w:r>
        <w:rPr>
          <w:b/>
          <w:sz w:val="22"/>
          <w:szCs w:val="22"/>
        </w:rPr>
        <w:tab/>
      </w:r>
    </w:p>
    <w:p w:rsidR="00A521EA" w:rsidRDefault="00A521EA" w:rsidP="00A521EA">
      <w:pPr>
        <w:pStyle w:val="Oaenoaieoiaioa"/>
        <w:tabs>
          <w:tab w:val="left" w:pos="142"/>
        </w:tabs>
        <w:ind w:firstLine="0"/>
        <w:jc w:val="center"/>
        <w:rPr>
          <w:sz w:val="22"/>
          <w:szCs w:val="22"/>
        </w:rPr>
      </w:pPr>
    </w:p>
    <w:p w:rsidR="00A521EA" w:rsidRDefault="00A521EA" w:rsidP="00A521EA">
      <w:pPr>
        <w:jc w:val="center"/>
        <w:rPr>
          <w:b/>
          <w:sz w:val="22"/>
          <w:szCs w:val="22"/>
        </w:rPr>
      </w:pPr>
      <w:r>
        <w:rPr>
          <w:b/>
          <w:sz w:val="22"/>
          <w:szCs w:val="22"/>
        </w:rPr>
        <w:t xml:space="preserve">                                                                                                                                                    тыс. руб.</w:t>
      </w:r>
    </w:p>
    <w:tbl>
      <w:tblPr>
        <w:tblW w:w="5435" w:type="pct"/>
        <w:tblInd w:w="-885" w:type="dxa"/>
        <w:tblLook w:val="04A0" w:firstRow="1" w:lastRow="0" w:firstColumn="1" w:lastColumn="0" w:noHBand="0" w:noVBand="1"/>
      </w:tblPr>
      <w:tblGrid>
        <w:gridCol w:w="6186"/>
        <w:gridCol w:w="1373"/>
        <w:gridCol w:w="1151"/>
        <w:gridCol w:w="1128"/>
        <w:gridCol w:w="846"/>
        <w:gridCol w:w="799"/>
      </w:tblGrid>
      <w:tr w:rsidR="00A521EA" w:rsidTr="00A521EA">
        <w:trPr>
          <w:trHeight w:val="870"/>
        </w:trPr>
        <w:tc>
          <w:tcPr>
            <w:tcW w:w="2693" w:type="pct"/>
            <w:tcBorders>
              <w:top w:val="single" w:sz="4" w:space="0" w:color="auto"/>
              <w:left w:val="single" w:sz="4" w:space="0" w:color="auto"/>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Наименование</w:t>
            </w:r>
          </w:p>
        </w:tc>
        <w:tc>
          <w:tcPr>
            <w:tcW w:w="598" w:type="pct"/>
            <w:tcBorders>
              <w:top w:val="single" w:sz="4" w:space="0" w:color="auto"/>
              <w:left w:val="single" w:sz="4" w:space="0" w:color="auto"/>
              <w:bottom w:val="single" w:sz="4" w:space="0" w:color="auto"/>
              <w:right w:val="single" w:sz="4" w:space="0" w:color="auto"/>
            </w:tcBorders>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Целевая статья</w:t>
            </w:r>
          </w:p>
        </w:tc>
        <w:tc>
          <w:tcPr>
            <w:tcW w:w="501" w:type="pct"/>
            <w:tcBorders>
              <w:top w:val="single" w:sz="4" w:space="0" w:color="auto"/>
              <w:left w:val="nil"/>
              <w:bottom w:val="single" w:sz="4" w:space="0" w:color="auto"/>
              <w:right w:val="nil"/>
            </w:tcBorders>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Вид расходов</w:t>
            </w:r>
          </w:p>
        </w:tc>
        <w:tc>
          <w:tcPr>
            <w:tcW w:w="491" w:type="pct"/>
            <w:tcBorders>
              <w:top w:val="single" w:sz="4" w:space="0" w:color="auto"/>
              <w:left w:val="single" w:sz="4" w:space="0" w:color="auto"/>
              <w:bottom w:val="single" w:sz="4" w:space="0" w:color="auto"/>
              <w:right w:val="single" w:sz="4" w:space="0" w:color="auto"/>
            </w:tcBorders>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2022 г.</w:t>
            </w:r>
          </w:p>
        </w:tc>
        <w:tc>
          <w:tcPr>
            <w:tcW w:w="368" w:type="pct"/>
            <w:tcBorders>
              <w:top w:val="single" w:sz="4" w:space="0" w:color="auto"/>
              <w:left w:val="nil"/>
              <w:bottom w:val="single" w:sz="4" w:space="0" w:color="auto"/>
              <w:right w:val="single" w:sz="4" w:space="0" w:color="auto"/>
            </w:tcBorders>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2023 г.</w:t>
            </w:r>
          </w:p>
        </w:tc>
        <w:tc>
          <w:tcPr>
            <w:tcW w:w="348" w:type="pct"/>
            <w:tcBorders>
              <w:top w:val="single" w:sz="4" w:space="0" w:color="auto"/>
              <w:left w:val="nil"/>
              <w:bottom w:val="single" w:sz="4" w:space="0" w:color="auto"/>
              <w:right w:val="single" w:sz="4" w:space="0" w:color="auto"/>
            </w:tcBorders>
            <w:vAlign w:val="center"/>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2024 г.</w:t>
            </w:r>
          </w:p>
        </w:tc>
      </w:tr>
      <w:tr w:rsidR="00A521EA" w:rsidTr="00A521EA">
        <w:trPr>
          <w:trHeight w:val="255"/>
        </w:trPr>
        <w:tc>
          <w:tcPr>
            <w:tcW w:w="2693" w:type="pct"/>
            <w:tcBorders>
              <w:top w:val="nil"/>
              <w:left w:val="single" w:sz="4" w:space="0" w:color="auto"/>
              <w:bottom w:val="single" w:sz="4" w:space="0" w:color="auto"/>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1</w:t>
            </w:r>
          </w:p>
        </w:tc>
        <w:tc>
          <w:tcPr>
            <w:tcW w:w="598" w:type="pct"/>
            <w:tcBorders>
              <w:top w:val="nil"/>
              <w:left w:val="single" w:sz="4" w:space="0" w:color="auto"/>
              <w:bottom w:val="nil"/>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2</w:t>
            </w:r>
          </w:p>
        </w:tc>
        <w:tc>
          <w:tcPr>
            <w:tcW w:w="501" w:type="pct"/>
            <w:tcBorders>
              <w:top w:val="nil"/>
              <w:left w:val="nil"/>
              <w:bottom w:val="nil"/>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3</w:t>
            </w:r>
          </w:p>
        </w:tc>
        <w:tc>
          <w:tcPr>
            <w:tcW w:w="491" w:type="pct"/>
            <w:tcBorders>
              <w:top w:val="nil"/>
              <w:left w:val="nil"/>
              <w:bottom w:val="nil"/>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4</w:t>
            </w:r>
          </w:p>
        </w:tc>
        <w:tc>
          <w:tcPr>
            <w:tcW w:w="368" w:type="pct"/>
            <w:tcBorders>
              <w:top w:val="nil"/>
              <w:left w:val="nil"/>
              <w:bottom w:val="nil"/>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5</w:t>
            </w:r>
          </w:p>
        </w:tc>
        <w:tc>
          <w:tcPr>
            <w:tcW w:w="348" w:type="pct"/>
            <w:tcBorders>
              <w:top w:val="nil"/>
              <w:left w:val="nil"/>
              <w:bottom w:val="nil"/>
              <w:right w:val="single" w:sz="4" w:space="0" w:color="auto"/>
            </w:tcBorders>
            <w:noWrap/>
            <w:vAlign w:val="center"/>
            <w:hideMark/>
          </w:tcPr>
          <w:p w:rsidR="00A521EA" w:rsidRDefault="00A521EA">
            <w:pPr>
              <w:widowControl w:val="0"/>
              <w:autoSpaceDE w:val="0"/>
              <w:autoSpaceDN w:val="0"/>
              <w:adjustRightInd w:val="0"/>
              <w:spacing w:line="276" w:lineRule="auto"/>
              <w:jc w:val="center"/>
              <w:rPr>
                <w:b/>
                <w:bCs/>
                <w:sz w:val="16"/>
                <w:szCs w:val="16"/>
                <w:lang w:eastAsia="en-US"/>
              </w:rPr>
            </w:pPr>
            <w:r>
              <w:rPr>
                <w:b/>
                <w:bCs/>
                <w:sz w:val="16"/>
                <w:szCs w:val="16"/>
                <w:lang w:eastAsia="en-US"/>
              </w:rPr>
              <w:t>6</w:t>
            </w:r>
          </w:p>
        </w:tc>
      </w:tr>
      <w:tr w:rsidR="00A521EA" w:rsidTr="00A521EA">
        <w:trPr>
          <w:trHeight w:val="690"/>
        </w:trPr>
        <w:tc>
          <w:tcPr>
            <w:tcW w:w="2693" w:type="pct"/>
            <w:tcBorders>
              <w:top w:val="single" w:sz="8" w:space="0" w:color="auto"/>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 xml:space="preserve">Муниципальная программа «Комплексное развитие </w:t>
            </w:r>
            <w:proofErr w:type="spellStart"/>
            <w:r>
              <w:rPr>
                <w:b/>
                <w:bCs/>
                <w:sz w:val="18"/>
                <w:szCs w:val="18"/>
                <w:lang w:eastAsia="en-US"/>
              </w:rPr>
              <w:t>Ивантеевского</w:t>
            </w:r>
            <w:proofErr w:type="spellEnd"/>
            <w:r>
              <w:rPr>
                <w:b/>
                <w:bCs/>
                <w:sz w:val="18"/>
                <w:szCs w:val="18"/>
                <w:lang w:eastAsia="en-US"/>
              </w:rPr>
              <w:t xml:space="preserve"> муниципального образования </w:t>
            </w:r>
            <w:proofErr w:type="spellStart"/>
            <w:r>
              <w:rPr>
                <w:b/>
                <w:bCs/>
                <w:sz w:val="18"/>
                <w:szCs w:val="18"/>
                <w:lang w:eastAsia="en-US"/>
              </w:rPr>
              <w:t>Ивантеевского</w:t>
            </w:r>
            <w:proofErr w:type="spellEnd"/>
            <w:r>
              <w:rPr>
                <w:b/>
                <w:bCs/>
                <w:sz w:val="18"/>
                <w:szCs w:val="18"/>
                <w:lang w:eastAsia="en-US"/>
              </w:rPr>
              <w:t xml:space="preserve"> муниципального района Саратовской области»</w:t>
            </w:r>
          </w:p>
        </w:tc>
        <w:tc>
          <w:tcPr>
            <w:tcW w:w="598" w:type="pct"/>
            <w:tcBorders>
              <w:top w:val="single" w:sz="8" w:space="0" w:color="auto"/>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6800000000</w:t>
            </w:r>
          </w:p>
        </w:tc>
        <w:tc>
          <w:tcPr>
            <w:tcW w:w="501" w:type="pct"/>
            <w:tcBorders>
              <w:top w:val="single" w:sz="8" w:space="0" w:color="auto"/>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91" w:type="pct"/>
            <w:tcBorders>
              <w:top w:val="single" w:sz="8" w:space="0" w:color="auto"/>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26 747,1</w:t>
            </w:r>
          </w:p>
        </w:tc>
        <w:tc>
          <w:tcPr>
            <w:tcW w:w="368" w:type="pct"/>
            <w:tcBorders>
              <w:top w:val="single" w:sz="8" w:space="0" w:color="auto"/>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9 238,0</w:t>
            </w:r>
          </w:p>
        </w:tc>
        <w:tc>
          <w:tcPr>
            <w:tcW w:w="348" w:type="pct"/>
            <w:tcBorders>
              <w:top w:val="single" w:sz="8" w:space="0" w:color="auto"/>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9 108,9</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Подпрограмма « Благоустройство»</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9 122,2</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7 616,1</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7 486,4</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"Уличное освещение территории населенных пунктов муниципального образования"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6810100000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1 250,0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6810104100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1 250,0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6810104100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1 250,0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1 150,0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"Улучшение санитарного состояния населенных пунктов"</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6810200000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130,0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6810204100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130,0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lastRenderedPageBreak/>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6810204100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130,0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"Организация и содержание памятников, мест захоронений"</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6810300000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250,0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337,3</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6810304100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250,0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6810304100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250,0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300,0</w:t>
            </w:r>
          </w:p>
        </w:tc>
      </w:tr>
      <w:tr w:rsidR="00A521EA" w:rsidTr="00A521EA">
        <w:trPr>
          <w:trHeight w:val="91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федеральной целевой программы «Увековечение памяти погибших при защите Отечества на 2019–2024 годы» (обустройство и восстановление воинских захоронений, находящихся в государственной (муниципальной) собственности)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68103L2990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37,3</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68103L2990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37,3</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"Озеленение территорий внутри населенных пунктов"</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6810400000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550,0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6810404100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550,0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6810404100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550,0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400,0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"Укрепление материально-технической базы учреждения"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6810500000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200,0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68105Z0000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200,0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68105Z0000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200,0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"Обеспечение чистоты, порядка и благоустройства на территории муниципального образования"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6 742,2</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5 616,1</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5 449,1</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выполнение муниципальных заданий муниципальными бюджетными и автономными учреждениями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6 386,7</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5 616,1</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5 449,1</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6810604100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6 386,7</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5 616,1</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5 449,1</w:t>
            </w:r>
          </w:p>
        </w:tc>
      </w:tr>
      <w:tr w:rsidR="00A521EA" w:rsidTr="00A521EA">
        <w:trPr>
          <w:trHeight w:val="114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Реализация инициативных проектов  за счет средств местного бюджета, за исключением инициативных платежей (проект "Устройство спортивной беговой дорожки </w:t>
            </w:r>
            <w:proofErr w:type="gramStart"/>
            <w:r>
              <w:rPr>
                <w:sz w:val="18"/>
                <w:szCs w:val="18"/>
                <w:lang w:eastAsia="en-US"/>
              </w:rPr>
              <w:t>с</w:t>
            </w:r>
            <w:proofErr w:type="gramEnd"/>
            <w:r>
              <w:rPr>
                <w:sz w:val="18"/>
                <w:szCs w:val="18"/>
                <w:lang w:eastAsia="en-US"/>
              </w:rPr>
              <w:t xml:space="preserve">. </w:t>
            </w:r>
            <w:proofErr w:type="gramStart"/>
            <w:r>
              <w:rPr>
                <w:sz w:val="18"/>
                <w:szCs w:val="18"/>
                <w:lang w:eastAsia="en-US"/>
              </w:rPr>
              <w:t>Ивантеевка</w:t>
            </w:r>
            <w:proofErr w:type="gramEnd"/>
            <w:r>
              <w:rPr>
                <w:sz w:val="18"/>
                <w:szCs w:val="18"/>
                <w:lang w:eastAsia="en-US"/>
              </w:rPr>
              <w:t xml:space="preserve">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68106S2111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211,5</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68106S2111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211,5</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114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Реализация инициативных проектов за счет средств местного бюджета в части инициативных платежей граждан (проект "Устройство спортивной беговой дорожки </w:t>
            </w:r>
            <w:proofErr w:type="gramStart"/>
            <w:r>
              <w:rPr>
                <w:sz w:val="18"/>
                <w:szCs w:val="18"/>
                <w:lang w:eastAsia="en-US"/>
              </w:rPr>
              <w:t>с</w:t>
            </w:r>
            <w:proofErr w:type="gramEnd"/>
            <w:r>
              <w:rPr>
                <w:sz w:val="18"/>
                <w:szCs w:val="18"/>
                <w:lang w:eastAsia="en-US"/>
              </w:rPr>
              <w:t xml:space="preserve">. </w:t>
            </w:r>
            <w:proofErr w:type="gramStart"/>
            <w:r>
              <w:rPr>
                <w:sz w:val="18"/>
                <w:szCs w:val="18"/>
                <w:lang w:eastAsia="en-US"/>
              </w:rPr>
              <w:t>Ивантеевка</w:t>
            </w:r>
            <w:proofErr w:type="gramEnd"/>
            <w:r>
              <w:rPr>
                <w:sz w:val="18"/>
                <w:szCs w:val="18"/>
                <w:lang w:eastAsia="en-US"/>
              </w:rPr>
              <w:t xml:space="preserve">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68106S2121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58,0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68106S2121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58,0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13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Реализация инициативных проектов  за счет средств местного бюджета в части инициативных платежей индивидуальных предпринимателей и юридических лиц (проект "Устройство спортивной беговой дорожки </w:t>
            </w:r>
            <w:proofErr w:type="gramStart"/>
            <w:r>
              <w:rPr>
                <w:sz w:val="18"/>
                <w:szCs w:val="18"/>
                <w:lang w:eastAsia="en-US"/>
              </w:rPr>
              <w:t>с</w:t>
            </w:r>
            <w:proofErr w:type="gramEnd"/>
            <w:r>
              <w:rPr>
                <w:sz w:val="18"/>
                <w:szCs w:val="18"/>
                <w:lang w:eastAsia="en-US"/>
              </w:rPr>
              <w:t xml:space="preserve">. </w:t>
            </w:r>
            <w:proofErr w:type="gramStart"/>
            <w:r>
              <w:rPr>
                <w:sz w:val="18"/>
                <w:szCs w:val="18"/>
                <w:lang w:eastAsia="en-US"/>
              </w:rPr>
              <w:t>Ивантеевка</w:t>
            </w:r>
            <w:proofErr w:type="gramEnd"/>
            <w:r>
              <w:rPr>
                <w:sz w:val="18"/>
                <w:szCs w:val="18"/>
                <w:lang w:eastAsia="en-US"/>
              </w:rPr>
              <w:t xml:space="preserve">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roofErr w:type="spellStart"/>
            <w:r>
              <w:rPr>
                <w:sz w:val="18"/>
                <w:szCs w:val="18"/>
                <w:lang w:eastAsia="en-US"/>
              </w:rPr>
              <w:t>Ивантеевского</w:t>
            </w:r>
            <w:proofErr w:type="spellEnd"/>
            <w:r>
              <w:rPr>
                <w:sz w:val="18"/>
                <w:szCs w:val="18"/>
                <w:lang w:eastAsia="en-US"/>
              </w:rPr>
              <w:t xml:space="preserve"> муниципального района Саратовской области")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68106S2131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68106S2131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68106Z0000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Подпрограмма "Обеспечение первичных мер пожарной безопасности"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6820000000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10,6</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"Обустройство минерализованной полосы вдоль населенных пунктов и кладбищ"</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6820100000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10,6</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68201Z0000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10,6</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68201Z0000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30,0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10,6</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lastRenderedPageBreak/>
              <w:t>Подпрограмма «Осуществление мероприятий по организации культурного досуга жителей муниципального образования»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6830000000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69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6830100000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68301Z0000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68301Z0000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60,0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Подпрограмма «Обеспечение условий для развития физической культуры и массового спорта»</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6840000000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"Организация и проведение физкультурных и спортивно-массовых мероприятий"</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6840100000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68401Z0000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68401Z0000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69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Подпрограмма "Развитие автомобильных дорог общего пользования местного значения в границах населенных пунктов </w:t>
            </w:r>
            <w:proofErr w:type="spellStart"/>
            <w:r>
              <w:rPr>
                <w:sz w:val="18"/>
                <w:szCs w:val="18"/>
                <w:lang w:eastAsia="en-US"/>
              </w:rPr>
              <w:t>Ивантеевского</w:t>
            </w:r>
            <w:proofErr w:type="spellEnd"/>
            <w:r>
              <w:rPr>
                <w:sz w:val="18"/>
                <w:szCs w:val="18"/>
                <w:lang w:eastAsia="en-US"/>
              </w:rPr>
              <w:t xml:space="preserve"> муниципального образования "</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6850000000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17 524,9</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r>
      <w:tr w:rsidR="00A521EA" w:rsidTr="00A521EA">
        <w:trPr>
          <w:trHeight w:val="69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6850100000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17 524,9</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r>
      <w:tr w:rsidR="00A521EA" w:rsidTr="00A521EA">
        <w:trPr>
          <w:trHeight w:val="91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68501D7610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15 933,0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68501D7610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15 933,0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91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68501П0000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68501П0000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1 591,9</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 xml:space="preserve">Муниципальная программа "Формирование комфортной среды </w:t>
            </w:r>
            <w:proofErr w:type="gramStart"/>
            <w:r>
              <w:rPr>
                <w:b/>
                <w:bCs/>
                <w:sz w:val="18"/>
                <w:szCs w:val="18"/>
                <w:lang w:eastAsia="en-US"/>
              </w:rPr>
              <w:t>в</w:t>
            </w:r>
            <w:proofErr w:type="gramEnd"/>
            <w:r>
              <w:rPr>
                <w:b/>
                <w:bCs/>
                <w:sz w:val="18"/>
                <w:szCs w:val="18"/>
                <w:lang w:eastAsia="en-US"/>
              </w:rPr>
              <w:t xml:space="preserve"> с. Ивантеевка"</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7200000000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11 281,4</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150,0</w:t>
            </w:r>
          </w:p>
        </w:tc>
      </w:tr>
      <w:tr w:rsidR="00A521EA" w:rsidTr="00A521EA">
        <w:trPr>
          <w:trHeight w:val="69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Основное мероприятие "Обустройство и ремонт придомовых (дворовых) территорий и мест массового отдыха (общественных территорий)"</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7200100000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236,0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Разработка проектно-сметной документации, проведение государственной экспертизы</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72001Z0001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72001Z0001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Осуществление строительного контроля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72001Z0004</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236,0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72001Z0004</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236,0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100,0</w:t>
            </w:r>
          </w:p>
        </w:tc>
      </w:tr>
      <w:tr w:rsidR="00A521EA" w:rsidTr="00A521EA">
        <w:trPr>
          <w:trHeight w:val="69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муниципального проекта (программы) в целях выполнения задач федерального проекта " Формирование комфортной городской среды"</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720F200000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11 045,4</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программ формирования современной городской среды</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720F255550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11 000,0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720F255550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11 000,0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69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 xml:space="preserve">Обустройство  и ремонт общественных территорий  </w:t>
            </w:r>
            <w:proofErr w:type="gramStart"/>
            <w:r>
              <w:rPr>
                <w:sz w:val="18"/>
                <w:szCs w:val="18"/>
                <w:lang w:eastAsia="en-US"/>
              </w:rPr>
              <w:t xml:space="preserve">( </w:t>
            </w:r>
            <w:proofErr w:type="gramEnd"/>
            <w:r>
              <w:rPr>
                <w:sz w:val="18"/>
                <w:szCs w:val="18"/>
                <w:lang w:eastAsia="en-US"/>
              </w:rPr>
              <w:t>в рамках достижения соответствующих результатов федерального проекта ) за счет средств местного бюджета</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720F2W0040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45,4</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720F2W0040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45,4</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91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 xml:space="preserve">Муниципальная программа «Развитие сельского хозяйства и устойчивое развитие сельских территорий </w:t>
            </w:r>
            <w:proofErr w:type="spellStart"/>
            <w:r>
              <w:rPr>
                <w:b/>
                <w:bCs/>
                <w:sz w:val="18"/>
                <w:szCs w:val="18"/>
                <w:lang w:eastAsia="en-US"/>
              </w:rPr>
              <w:t>Ивантеевского</w:t>
            </w:r>
            <w:proofErr w:type="spellEnd"/>
            <w:r>
              <w:rPr>
                <w:b/>
                <w:bCs/>
                <w:sz w:val="18"/>
                <w:szCs w:val="18"/>
                <w:lang w:eastAsia="en-US"/>
              </w:rPr>
              <w:t xml:space="preserve"> муниципального образования </w:t>
            </w:r>
            <w:proofErr w:type="spellStart"/>
            <w:r>
              <w:rPr>
                <w:b/>
                <w:bCs/>
                <w:sz w:val="18"/>
                <w:szCs w:val="18"/>
                <w:lang w:eastAsia="en-US"/>
              </w:rPr>
              <w:t>Ивантеевского</w:t>
            </w:r>
            <w:proofErr w:type="spellEnd"/>
            <w:r>
              <w:rPr>
                <w:b/>
                <w:bCs/>
                <w:sz w:val="18"/>
                <w:szCs w:val="18"/>
                <w:lang w:eastAsia="en-US"/>
              </w:rPr>
              <w:t xml:space="preserve"> муниципального района Саратовской области »</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7400000000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lastRenderedPageBreak/>
              <w:t>Основное мероприятие "Создание и обустройство зон отдыха, спортивных и детских игровых площадок"</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7400100000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r>
      <w:tr w:rsidR="00A521EA" w:rsidTr="00A521EA">
        <w:trPr>
          <w:trHeight w:val="69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Разработка проектно-сметной документации, проведение государственной экспертизы, осуществление строительного контроля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74001Z0001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Предоставление субсидий бюджетным, автономным учреждениям и иным некоммерческим организациям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74001Z0001</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600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Осуществление переданных полномочий Российской Федерации, субъекта Российской Федерации и муниципальных образований</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9000000000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498,7</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514,5</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531,5</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Осуществление переданных полномочий Российской Федерации за счет субвенций из федерального бюджета</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9010000000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498,7</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514,5</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531,5</w:t>
            </w:r>
          </w:p>
        </w:tc>
      </w:tr>
      <w:tr w:rsidR="00A521EA" w:rsidTr="00A521EA">
        <w:trPr>
          <w:trHeight w:val="69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9010051180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498,7</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514,5</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531,5</w:t>
            </w:r>
          </w:p>
        </w:tc>
      </w:tr>
      <w:tr w:rsidR="00A521EA" w:rsidTr="00A521EA">
        <w:trPr>
          <w:trHeight w:val="91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9010051180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100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441,7</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457,7</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474,2</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9010051180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57,0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56,8</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57,3</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Меры социальной поддержки и материальная поддержка отдельных категорий населения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9200000000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162,0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88,0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93,0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Меры социальной поддержки отдельных категорий населения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9200100000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85,0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Оказание разовой материальной помощи гражданам, находящимся в трудной жизненной ситуации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9200120130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Социальное обеспечение и иные выплаты населению</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9200120130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300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Выплата денежной компенсации отдельных видов расходов почетным гражданам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9200120190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Социальное обеспечение и иные выплаты населению</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9200120190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300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Муниципальные доплаты к пенсии</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9200300000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77,0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78,0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83,0</w:t>
            </w:r>
          </w:p>
        </w:tc>
      </w:tr>
      <w:tr w:rsidR="00A521EA" w:rsidTr="00A521EA">
        <w:trPr>
          <w:trHeight w:val="690"/>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Ежемесячная доплата к трудовым пенсиям лицам, замещавшим выборные муниципальные должности и должности муниципальной службы в органах местного самоуправления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9200320340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77,0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78,0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83,0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Социальное обеспечение и иные выплаты населению</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9200320340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300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77,0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78,0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83,0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Мероприятия в сфере приватизации и продажи муниципального имущества</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9400000000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49,0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Мероприятия по землеустройству и землепользованию</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9400006700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Закупка товаров, работ и услуг для обеспечения государственных (муниципальных) нужд</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9400006700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200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49,0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Обслуживание долговых обязательств</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9500000000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Процентные платежи по муниципальному долгу</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9500009710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Обслуживание государственного (муниципального) долга</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9500009710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700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Реализация государственных функций, связанных с общегосударственным управлением</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9700000000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5,0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Выполнение других обязательств государства</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9700100000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Реализация основного мероприятия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97001Z0000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Иные бюджетные ассигнования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97001Z0000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800</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5,0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b/>
                <w:bCs/>
                <w:sz w:val="18"/>
                <w:szCs w:val="18"/>
                <w:lang w:eastAsia="en-US"/>
              </w:rPr>
            </w:pPr>
            <w:r>
              <w:rPr>
                <w:b/>
                <w:bCs/>
                <w:sz w:val="18"/>
                <w:szCs w:val="18"/>
                <w:lang w:eastAsia="en-US"/>
              </w:rPr>
              <w:t>Расходы по исполнению отдельных обязательств</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9900000000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b/>
                <w:bCs/>
                <w:sz w:val="18"/>
                <w:szCs w:val="18"/>
                <w:lang w:eastAsia="en-US"/>
              </w:rPr>
            </w:pPr>
            <w:r>
              <w:rPr>
                <w:b/>
                <w:bCs/>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10,0</w:t>
            </w:r>
          </w:p>
        </w:tc>
      </w:tr>
      <w:tr w:rsidR="00A521EA" w:rsidTr="00A521EA">
        <w:trPr>
          <w:trHeight w:val="25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Средства резервных фондов</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9940000000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465"/>
        </w:trPr>
        <w:tc>
          <w:tcPr>
            <w:tcW w:w="2693" w:type="pct"/>
            <w:tcBorders>
              <w:top w:val="nil"/>
              <w:left w:val="single" w:sz="8" w:space="0" w:color="auto"/>
              <w:bottom w:val="single" w:sz="4"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Средства резервного фонда администрации муниципального образования</w:t>
            </w:r>
          </w:p>
        </w:tc>
        <w:tc>
          <w:tcPr>
            <w:tcW w:w="59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9940008810</w:t>
            </w:r>
          </w:p>
        </w:tc>
        <w:tc>
          <w:tcPr>
            <w:tcW w:w="50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 </w:t>
            </w:r>
          </w:p>
        </w:tc>
        <w:tc>
          <w:tcPr>
            <w:tcW w:w="491"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68" w:type="pct"/>
            <w:tcBorders>
              <w:top w:val="nil"/>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4"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255"/>
        </w:trPr>
        <w:tc>
          <w:tcPr>
            <w:tcW w:w="2693" w:type="pct"/>
            <w:tcBorders>
              <w:top w:val="nil"/>
              <w:left w:val="single" w:sz="8" w:space="0" w:color="auto"/>
              <w:bottom w:val="single" w:sz="8" w:space="0" w:color="auto"/>
              <w:right w:val="single" w:sz="4" w:space="0" w:color="auto"/>
            </w:tcBorders>
            <w:vAlign w:val="bottom"/>
            <w:hideMark/>
          </w:tcPr>
          <w:p w:rsidR="00A521EA" w:rsidRDefault="00A521EA">
            <w:pPr>
              <w:widowControl w:val="0"/>
              <w:autoSpaceDE w:val="0"/>
              <w:autoSpaceDN w:val="0"/>
              <w:adjustRightInd w:val="0"/>
              <w:spacing w:line="276" w:lineRule="auto"/>
              <w:rPr>
                <w:sz w:val="18"/>
                <w:szCs w:val="18"/>
                <w:lang w:eastAsia="en-US"/>
              </w:rPr>
            </w:pPr>
            <w:r>
              <w:rPr>
                <w:sz w:val="18"/>
                <w:szCs w:val="18"/>
                <w:lang w:eastAsia="en-US"/>
              </w:rPr>
              <w:t>Иные бюджетные ассигнования</w:t>
            </w:r>
          </w:p>
        </w:tc>
        <w:tc>
          <w:tcPr>
            <w:tcW w:w="598" w:type="pct"/>
            <w:tcBorders>
              <w:top w:val="nil"/>
              <w:left w:val="single" w:sz="4" w:space="0" w:color="auto"/>
              <w:bottom w:val="single" w:sz="8"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9940008810</w:t>
            </w:r>
          </w:p>
        </w:tc>
        <w:tc>
          <w:tcPr>
            <w:tcW w:w="501" w:type="pct"/>
            <w:tcBorders>
              <w:top w:val="nil"/>
              <w:left w:val="single" w:sz="4" w:space="0" w:color="auto"/>
              <w:bottom w:val="single" w:sz="8" w:space="0" w:color="auto"/>
              <w:right w:val="nil"/>
            </w:tcBorders>
            <w:noWrap/>
            <w:vAlign w:val="bottom"/>
            <w:hideMark/>
          </w:tcPr>
          <w:p w:rsidR="00A521EA" w:rsidRDefault="00A521EA">
            <w:pPr>
              <w:widowControl w:val="0"/>
              <w:autoSpaceDE w:val="0"/>
              <w:autoSpaceDN w:val="0"/>
              <w:adjustRightInd w:val="0"/>
              <w:spacing w:line="276" w:lineRule="auto"/>
              <w:jc w:val="center"/>
              <w:rPr>
                <w:sz w:val="18"/>
                <w:szCs w:val="18"/>
                <w:lang w:eastAsia="en-US"/>
              </w:rPr>
            </w:pPr>
            <w:r>
              <w:rPr>
                <w:sz w:val="18"/>
                <w:szCs w:val="18"/>
                <w:lang w:eastAsia="en-US"/>
              </w:rPr>
              <w:t>800</w:t>
            </w:r>
          </w:p>
        </w:tc>
        <w:tc>
          <w:tcPr>
            <w:tcW w:w="491" w:type="pct"/>
            <w:tcBorders>
              <w:top w:val="nil"/>
              <w:left w:val="single" w:sz="4" w:space="0" w:color="auto"/>
              <w:bottom w:val="single" w:sz="8"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68" w:type="pct"/>
            <w:tcBorders>
              <w:top w:val="nil"/>
              <w:left w:val="single" w:sz="4" w:space="0" w:color="auto"/>
              <w:bottom w:val="single" w:sz="8" w:space="0" w:color="auto"/>
              <w:right w:val="nil"/>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c>
          <w:tcPr>
            <w:tcW w:w="348" w:type="pct"/>
            <w:tcBorders>
              <w:top w:val="nil"/>
              <w:left w:val="single" w:sz="4" w:space="0" w:color="auto"/>
              <w:bottom w:val="single" w:sz="8" w:space="0" w:color="auto"/>
              <w:right w:val="single" w:sz="8" w:space="0" w:color="auto"/>
            </w:tcBorders>
            <w:noWrap/>
            <w:vAlign w:val="bottom"/>
            <w:hideMark/>
          </w:tcPr>
          <w:p w:rsidR="00A521EA" w:rsidRDefault="00A521EA">
            <w:pPr>
              <w:widowControl w:val="0"/>
              <w:autoSpaceDE w:val="0"/>
              <w:autoSpaceDN w:val="0"/>
              <w:adjustRightInd w:val="0"/>
              <w:spacing w:line="276" w:lineRule="auto"/>
              <w:jc w:val="right"/>
              <w:rPr>
                <w:sz w:val="18"/>
                <w:szCs w:val="18"/>
                <w:lang w:eastAsia="en-US"/>
              </w:rPr>
            </w:pPr>
            <w:r>
              <w:rPr>
                <w:sz w:val="18"/>
                <w:szCs w:val="18"/>
                <w:lang w:eastAsia="en-US"/>
              </w:rPr>
              <w:t>10,0</w:t>
            </w:r>
          </w:p>
        </w:tc>
      </w:tr>
      <w:tr w:rsidR="00A521EA" w:rsidTr="00A521EA">
        <w:trPr>
          <w:trHeight w:val="255"/>
        </w:trPr>
        <w:tc>
          <w:tcPr>
            <w:tcW w:w="2693" w:type="pct"/>
            <w:tcBorders>
              <w:top w:val="single" w:sz="4" w:space="0" w:color="auto"/>
              <w:left w:val="single" w:sz="4" w:space="0" w:color="auto"/>
              <w:bottom w:val="single" w:sz="4" w:space="0" w:color="auto"/>
              <w:right w:val="nil"/>
            </w:tcBorders>
            <w:noWrap/>
            <w:vAlign w:val="bottom"/>
            <w:hideMark/>
          </w:tcPr>
          <w:p w:rsidR="00A521EA" w:rsidRDefault="00A521EA">
            <w:pPr>
              <w:widowControl w:val="0"/>
              <w:autoSpaceDE w:val="0"/>
              <w:autoSpaceDN w:val="0"/>
              <w:adjustRightInd w:val="0"/>
              <w:spacing w:line="276" w:lineRule="auto"/>
              <w:rPr>
                <w:b/>
                <w:bCs/>
                <w:lang w:eastAsia="en-US"/>
              </w:rPr>
            </w:pPr>
            <w:r>
              <w:rPr>
                <w:b/>
                <w:bCs/>
                <w:lang w:eastAsia="en-US"/>
              </w:rPr>
              <w:t>Всего</w:t>
            </w:r>
          </w:p>
        </w:tc>
        <w:tc>
          <w:tcPr>
            <w:tcW w:w="598"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lang w:eastAsia="en-US"/>
              </w:rPr>
            </w:pPr>
            <w:r>
              <w:rPr>
                <w:lang w:eastAsia="en-US"/>
              </w:rPr>
              <w:t> </w:t>
            </w:r>
          </w:p>
        </w:tc>
        <w:tc>
          <w:tcPr>
            <w:tcW w:w="501"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center"/>
              <w:rPr>
                <w:lang w:eastAsia="en-US"/>
              </w:rPr>
            </w:pPr>
            <w:r>
              <w:rPr>
                <w:lang w:eastAsia="en-US"/>
              </w:rPr>
              <w:t> </w:t>
            </w:r>
          </w:p>
        </w:tc>
        <w:tc>
          <w:tcPr>
            <w:tcW w:w="491" w:type="pct"/>
            <w:tcBorders>
              <w:top w:val="nil"/>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38 754,2</w:t>
            </w:r>
          </w:p>
        </w:tc>
        <w:tc>
          <w:tcPr>
            <w:tcW w:w="368" w:type="pct"/>
            <w:tcBorders>
              <w:top w:val="single" w:sz="4" w:space="0" w:color="auto"/>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10 055,5</w:t>
            </w:r>
          </w:p>
        </w:tc>
        <w:tc>
          <w:tcPr>
            <w:tcW w:w="348" w:type="pct"/>
            <w:tcBorders>
              <w:top w:val="single" w:sz="4" w:space="0" w:color="auto"/>
              <w:left w:val="nil"/>
              <w:bottom w:val="single" w:sz="4" w:space="0" w:color="auto"/>
              <w:right w:val="single" w:sz="4" w:space="0" w:color="auto"/>
            </w:tcBorders>
            <w:noWrap/>
            <w:vAlign w:val="bottom"/>
            <w:hideMark/>
          </w:tcPr>
          <w:p w:rsidR="00A521EA" w:rsidRDefault="00A521EA">
            <w:pPr>
              <w:widowControl w:val="0"/>
              <w:autoSpaceDE w:val="0"/>
              <w:autoSpaceDN w:val="0"/>
              <w:adjustRightInd w:val="0"/>
              <w:spacing w:line="276" w:lineRule="auto"/>
              <w:jc w:val="right"/>
              <w:rPr>
                <w:b/>
                <w:bCs/>
                <w:sz w:val="18"/>
                <w:szCs w:val="18"/>
                <w:lang w:eastAsia="en-US"/>
              </w:rPr>
            </w:pPr>
            <w:r>
              <w:rPr>
                <w:b/>
                <w:bCs/>
                <w:sz w:val="18"/>
                <w:szCs w:val="18"/>
                <w:lang w:eastAsia="en-US"/>
              </w:rPr>
              <w:t>9 948,4</w:t>
            </w:r>
          </w:p>
        </w:tc>
      </w:tr>
    </w:tbl>
    <w:p w:rsidR="00A521EA" w:rsidRDefault="00A521EA" w:rsidP="00A521EA">
      <w:pPr>
        <w:pStyle w:val="Oaenoaieoiaioa"/>
        <w:ind w:firstLine="0"/>
        <w:rPr>
          <w:b/>
          <w:sz w:val="22"/>
          <w:szCs w:val="22"/>
        </w:rPr>
      </w:pPr>
    </w:p>
    <w:p w:rsidR="00A521EA" w:rsidRDefault="00A521EA" w:rsidP="00A521EA">
      <w:pPr>
        <w:ind w:right="-143"/>
        <w:jc w:val="right"/>
        <w:rPr>
          <w:sz w:val="24"/>
          <w:szCs w:val="24"/>
        </w:rPr>
      </w:pPr>
      <w:r>
        <w:rPr>
          <w:sz w:val="24"/>
          <w:szCs w:val="24"/>
        </w:rPr>
        <w:t xml:space="preserve">                                                                                                Приложение № 6 </w:t>
      </w:r>
    </w:p>
    <w:p w:rsidR="00A521EA" w:rsidRDefault="00A521EA" w:rsidP="00A521EA">
      <w:pPr>
        <w:ind w:right="-143"/>
        <w:jc w:val="right"/>
        <w:rPr>
          <w:sz w:val="24"/>
          <w:szCs w:val="24"/>
        </w:rPr>
      </w:pPr>
      <w:r>
        <w:rPr>
          <w:sz w:val="24"/>
          <w:szCs w:val="24"/>
        </w:rPr>
        <w:t xml:space="preserve">к решению Совета </w:t>
      </w:r>
      <w:proofErr w:type="spellStart"/>
      <w:r>
        <w:rPr>
          <w:sz w:val="24"/>
          <w:szCs w:val="24"/>
        </w:rPr>
        <w:t>Ивантеевского</w:t>
      </w:r>
      <w:proofErr w:type="spellEnd"/>
      <w:r>
        <w:rPr>
          <w:sz w:val="24"/>
          <w:szCs w:val="24"/>
        </w:rPr>
        <w:t xml:space="preserve">  </w:t>
      </w:r>
    </w:p>
    <w:p w:rsidR="00A521EA" w:rsidRDefault="00A521EA" w:rsidP="00A521EA">
      <w:pPr>
        <w:ind w:right="-143"/>
        <w:jc w:val="right"/>
        <w:rPr>
          <w:sz w:val="24"/>
          <w:szCs w:val="24"/>
        </w:rPr>
      </w:pPr>
      <w:r>
        <w:rPr>
          <w:sz w:val="24"/>
          <w:szCs w:val="24"/>
        </w:rPr>
        <w:t xml:space="preserve">муниципального образования </w:t>
      </w:r>
    </w:p>
    <w:p w:rsidR="00A521EA" w:rsidRDefault="00A521EA" w:rsidP="00A521EA">
      <w:pPr>
        <w:ind w:right="-143"/>
        <w:jc w:val="right"/>
        <w:rPr>
          <w:sz w:val="24"/>
          <w:szCs w:val="24"/>
        </w:rPr>
      </w:pPr>
      <w:r>
        <w:rPr>
          <w:sz w:val="24"/>
          <w:szCs w:val="24"/>
        </w:rPr>
        <w:t>от 30.05.2022 г. №12</w:t>
      </w:r>
    </w:p>
    <w:p w:rsidR="00A521EA" w:rsidRDefault="00A521EA" w:rsidP="00A521EA">
      <w:pPr>
        <w:pStyle w:val="Oaenoaieoiaioa"/>
        <w:ind w:right="-143" w:firstLine="0"/>
        <w:jc w:val="right"/>
        <w:rPr>
          <w:sz w:val="24"/>
          <w:szCs w:val="24"/>
        </w:rPr>
      </w:pPr>
      <w:r>
        <w:rPr>
          <w:sz w:val="24"/>
          <w:szCs w:val="24"/>
        </w:rPr>
        <w:t>«О внесении изменений и дополнений</w:t>
      </w:r>
    </w:p>
    <w:p w:rsidR="00A521EA" w:rsidRDefault="00A521EA" w:rsidP="00A521EA">
      <w:pPr>
        <w:pStyle w:val="Oaenoaieoiaioa"/>
        <w:ind w:right="-143" w:firstLine="0"/>
        <w:jc w:val="right"/>
        <w:rPr>
          <w:sz w:val="24"/>
          <w:szCs w:val="24"/>
        </w:rPr>
      </w:pPr>
      <w:r>
        <w:rPr>
          <w:sz w:val="24"/>
          <w:szCs w:val="24"/>
        </w:rPr>
        <w:t xml:space="preserve">в решение Совета </w:t>
      </w:r>
      <w:proofErr w:type="spellStart"/>
      <w:r>
        <w:rPr>
          <w:sz w:val="24"/>
          <w:szCs w:val="24"/>
        </w:rPr>
        <w:t>Ивантеевского</w:t>
      </w:r>
      <w:proofErr w:type="spellEnd"/>
    </w:p>
    <w:p w:rsidR="00A521EA" w:rsidRDefault="00A521EA" w:rsidP="00A521EA">
      <w:pPr>
        <w:pStyle w:val="Oaenoaieoiaioa"/>
        <w:ind w:right="-143" w:firstLine="0"/>
        <w:jc w:val="right"/>
        <w:rPr>
          <w:sz w:val="24"/>
          <w:szCs w:val="24"/>
        </w:rPr>
      </w:pPr>
      <w:r>
        <w:rPr>
          <w:sz w:val="24"/>
          <w:szCs w:val="24"/>
        </w:rPr>
        <w:lastRenderedPageBreak/>
        <w:t xml:space="preserve">муниципального образования </w:t>
      </w:r>
    </w:p>
    <w:p w:rsidR="00A521EA" w:rsidRDefault="00A521EA" w:rsidP="00A521EA">
      <w:pPr>
        <w:pStyle w:val="Oaenoaieoiaioa"/>
        <w:ind w:right="-143" w:firstLine="0"/>
        <w:jc w:val="right"/>
        <w:rPr>
          <w:sz w:val="24"/>
          <w:szCs w:val="24"/>
        </w:rPr>
      </w:pPr>
      <w:proofErr w:type="spellStart"/>
      <w:r>
        <w:rPr>
          <w:sz w:val="24"/>
          <w:szCs w:val="24"/>
        </w:rPr>
        <w:t>Ивантеевского</w:t>
      </w:r>
      <w:proofErr w:type="spellEnd"/>
      <w:r>
        <w:rPr>
          <w:sz w:val="24"/>
          <w:szCs w:val="24"/>
        </w:rPr>
        <w:t xml:space="preserve"> муниципального района </w:t>
      </w:r>
    </w:p>
    <w:p w:rsidR="00A521EA" w:rsidRDefault="00A521EA" w:rsidP="00A521EA">
      <w:pPr>
        <w:pStyle w:val="Oaenoaieoiaioa"/>
        <w:ind w:right="-143" w:firstLine="0"/>
        <w:jc w:val="right"/>
        <w:rPr>
          <w:sz w:val="24"/>
          <w:szCs w:val="24"/>
        </w:rPr>
      </w:pPr>
      <w:r>
        <w:rPr>
          <w:sz w:val="24"/>
          <w:szCs w:val="24"/>
        </w:rPr>
        <w:t xml:space="preserve">Саратовской области </w:t>
      </w:r>
    </w:p>
    <w:p w:rsidR="00A521EA" w:rsidRDefault="00A521EA" w:rsidP="00A521EA">
      <w:pPr>
        <w:pStyle w:val="Oaenoaieoiaioa"/>
        <w:ind w:right="-143" w:firstLine="0"/>
        <w:jc w:val="right"/>
        <w:rPr>
          <w:sz w:val="24"/>
          <w:szCs w:val="24"/>
        </w:rPr>
      </w:pPr>
      <w:r>
        <w:rPr>
          <w:sz w:val="24"/>
          <w:szCs w:val="24"/>
        </w:rPr>
        <w:t>от 22 декабря 2021 года № 39</w:t>
      </w:r>
    </w:p>
    <w:p w:rsidR="00A521EA" w:rsidRDefault="00A521EA" w:rsidP="00A521EA">
      <w:pPr>
        <w:pStyle w:val="Oaenoaieoiaioa"/>
        <w:tabs>
          <w:tab w:val="left" w:pos="142"/>
        </w:tabs>
        <w:ind w:right="-143" w:firstLine="0"/>
        <w:jc w:val="right"/>
        <w:rPr>
          <w:sz w:val="24"/>
          <w:szCs w:val="24"/>
        </w:rPr>
      </w:pPr>
      <w:r>
        <w:rPr>
          <w:sz w:val="24"/>
          <w:szCs w:val="24"/>
        </w:rPr>
        <w:t xml:space="preserve">«О бюджете </w:t>
      </w:r>
      <w:proofErr w:type="spellStart"/>
      <w:r>
        <w:rPr>
          <w:sz w:val="24"/>
          <w:szCs w:val="24"/>
        </w:rPr>
        <w:t>Ивантеевского</w:t>
      </w:r>
      <w:proofErr w:type="spellEnd"/>
    </w:p>
    <w:p w:rsidR="00A521EA" w:rsidRDefault="00A521EA" w:rsidP="00A521EA">
      <w:pPr>
        <w:pStyle w:val="Oaenoaieoiaioa"/>
        <w:tabs>
          <w:tab w:val="left" w:pos="142"/>
        </w:tabs>
        <w:ind w:right="-143" w:firstLine="0"/>
        <w:jc w:val="right"/>
        <w:rPr>
          <w:bCs/>
          <w:sz w:val="24"/>
          <w:szCs w:val="24"/>
        </w:rPr>
      </w:pPr>
      <w:r>
        <w:rPr>
          <w:sz w:val="24"/>
          <w:szCs w:val="24"/>
        </w:rPr>
        <w:t xml:space="preserve">муниципального образования </w:t>
      </w:r>
      <w:r>
        <w:rPr>
          <w:bCs/>
          <w:sz w:val="24"/>
          <w:szCs w:val="24"/>
        </w:rPr>
        <w:t>на 2022 год</w:t>
      </w:r>
    </w:p>
    <w:p w:rsidR="00A521EA" w:rsidRDefault="00A521EA" w:rsidP="00A521EA">
      <w:pPr>
        <w:pStyle w:val="Oaenoaieoiaioa"/>
        <w:tabs>
          <w:tab w:val="left" w:pos="142"/>
        </w:tabs>
        <w:ind w:right="-143" w:firstLine="0"/>
        <w:jc w:val="right"/>
        <w:rPr>
          <w:sz w:val="24"/>
          <w:szCs w:val="24"/>
        </w:rPr>
      </w:pPr>
      <w:r>
        <w:rPr>
          <w:bCs/>
          <w:sz w:val="24"/>
          <w:szCs w:val="24"/>
        </w:rPr>
        <w:t>и на плановый период 2023 и 2024 годов</w:t>
      </w:r>
      <w:r>
        <w:rPr>
          <w:sz w:val="24"/>
          <w:szCs w:val="24"/>
        </w:rPr>
        <w:t>»»</w:t>
      </w:r>
    </w:p>
    <w:p w:rsidR="00A521EA" w:rsidRDefault="00A521EA" w:rsidP="00A521EA">
      <w:pPr>
        <w:ind w:right="-143"/>
        <w:jc w:val="center"/>
        <w:rPr>
          <w:b/>
        </w:rPr>
      </w:pPr>
    </w:p>
    <w:p w:rsidR="00A521EA" w:rsidRDefault="00A521EA" w:rsidP="00A521EA">
      <w:pPr>
        <w:jc w:val="center"/>
        <w:rPr>
          <w:b/>
          <w:sz w:val="26"/>
          <w:szCs w:val="26"/>
        </w:rPr>
      </w:pPr>
      <w:r>
        <w:rPr>
          <w:b/>
          <w:sz w:val="26"/>
          <w:szCs w:val="26"/>
        </w:rPr>
        <w:t>Источники финансирования</w:t>
      </w:r>
    </w:p>
    <w:p w:rsidR="00A521EA" w:rsidRDefault="00A521EA" w:rsidP="00A521EA">
      <w:pPr>
        <w:jc w:val="center"/>
        <w:rPr>
          <w:b/>
          <w:sz w:val="26"/>
          <w:szCs w:val="26"/>
        </w:rPr>
      </w:pPr>
      <w:r>
        <w:rPr>
          <w:b/>
          <w:sz w:val="26"/>
          <w:szCs w:val="26"/>
        </w:rPr>
        <w:t xml:space="preserve">дефицита бюджета </w:t>
      </w:r>
      <w:proofErr w:type="spellStart"/>
      <w:r>
        <w:rPr>
          <w:b/>
          <w:sz w:val="26"/>
          <w:szCs w:val="26"/>
        </w:rPr>
        <w:t>Ивантеевского</w:t>
      </w:r>
      <w:proofErr w:type="spellEnd"/>
      <w:r>
        <w:rPr>
          <w:b/>
          <w:sz w:val="26"/>
          <w:szCs w:val="26"/>
        </w:rPr>
        <w:t xml:space="preserve"> муниципального образования </w:t>
      </w:r>
    </w:p>
    <w:p w:rsidR="00A521EA" w:rsidRDefault="00A521EA" w:rsidP="00A521EA">
      <w:pPr>
        <w:jc w:val="center"/>
        <w:rPr>
          <w:b/>
          <w:sz w:val="26"/>
          <w:szCs w:val="26"/>
        </w:rPr>
      </w:pPr>
      <w:r>
        <w:rPr>
          <w:b/>
          <w:sz w:val="26"/>
          <w:szCs w:val="26"/>
        </w:rPr>
        <w:t>на 2022 год и на плановый период 2023 и 2024 годов</w:t>
      </w:r>
    </w:p>
    <w:p w:rsidR="00A521EA" w:rsidRDefault="00A521EA" w:rsidP="00A521EA">
      <w:pPr>
        <w:jc w:val="right"/>
        <w:rPr>
          <w:b/>
          <w:sz w:val="22"/>
          <w:szCs w:val="22"/>
        </w:rPr>
      </w:pPr>
      <w:r>
        <w:rPr>
          <w:b/>
          <w:sz w:val="22"/>
          <w:szCs w:val="22"/>
        </w:rPr>
        <w:t xml:space="preserve">                                                                                                                            </w:t>
      </w:r>
    </w:p>
    <w:p w:rsidR="00A521EA" w:rsidRDefault="00A521EA" w:rsidP="00A521EA">
      <w:pPr>
        <w:jc w:val="right"/>
        <w:rPr>
          <w:sz w:val="22"/>
          <w:szCs w:val="22"/>
        </w:rPr>
      </w:pPr>
      <w:r>
        <w:rPr>
          <w:b/>
          <w:sz w:val="22"/>
          <w:szCs w:val="22"/>
        </w:rPr>
        <w:t xml:space="preserve">    </w:t>
      </w:r>
      <w:r>
        <w:rPr>
          <w:sz w:val="22"/>
          <w:szCs w:val="22"/>
        </w:rPr>
        <w:t xml:space="preserve">тыс. руб.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678"/>
        <w:gridCol w:w="1246"/>
        <w:gridCol w:w="1313"/>
        <w:gridCol w:w="1984"/>
      </w:tblGrid>
      <w:tr w:rsidR="00A521EA" w:rsidTr="00A521EA">
        <w:tc>
          <w:tcPr>
            <w:tcW w:w="269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
                <w:sz w:val="22"/>
                <w:szCs w:val="22"/>
                <w:lang w:eastAsia="en-US"/>
              </w:rPr>
            </w:pPr>
            <w:r>
              <w:rPr>
                <w:b/>
                <w:sz w:val="22"/>
                <w:szCs w:val="22"/>
                <w:lang w:eastAsia="en-US"/>
              </w:rPr>
              <w:t>Код бюджетной классификации</w:t>
            </w:r>
          </w:p>
        </w:tc>
        <w:tc>
          <w:tcPr>
            <w:tcW w:w="3678"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
                <w:sz w:val="22"/>
                <w:szCs w:val="22"/>
                <w:lang w:eastAsia="en-US"/>
              </w:rPr>
            </w:pPr>
            <w:r>
              <w:rPr>
                <w:b/>
                <w:sz w:val="22"/>
                <w:szCs w:val="22"/>
                <w:lang w:eastAsia="en-US"/>
              </w:rPr>
              <w:t xml:space="preserve">Наименование </w:t>
            </w:r>
          </w:p>
        </w:tc>
        <w:tc>
          <w:tcPr>
            <w:tcW w:w="1246"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
                <w:sz w:val="22"/>
                <w:szCs w:val="22"/>
                <w:lang w:eastAsia="en-US"/>
              </w:rPr>
            </w:pPr>
            <w:r>
              <w:rPr>
                <w:b/>
                <w:sz w:val="22"/>
                <w:szCs w:val="22"/>
                <w:lang w:eastAsia="en-US"/>
              </w:rPr>
              <w:t>2022 год</w:t>
            </w:r>
          </w:p>
        </w:tc>
        <w:tc>
          <w:tcPr>
            <w:tcW w:w="1313"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
                <w:sz w:val="22"/>
                <w:szCs w:val="22"/>
                <w:lang w:eastAsia="en-US"/>
              </w:rPr>
            </w:pPr>
            <w:r>
              <w:rPr>
                <w:b/>
                <w:sz w:val="22"/>
                <w:szCs w:val="22"/>
                <w:lang w:eastAsia="en-US"/>
              </w:rPr>
              <w:t>2023 год</w:t>
            </w:r>
          </w:p>
        </w:tc>
        <w:tc>
          <w:tcPr>
            <w:tcW w:w="198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
                <w:sz w:val="22"/>
                <w:szCs w:val="22"/>
                <w:lang w:eastAsia="en-US"/>
              </w:rPr>
            </w:pPr>
            <w:r>
              <w:rPr>
                <w:b/>
                <w:sz w:val="22"/>
                <w:szCs w:val="22"/>
                <w:lang w:eastAsia="en-US"/>
              </w:rPr>
              <w:t>2024 год</w:t>
            </w:r>
          </w:p>
        </w:tc>
      </w:tr>
      <w:tr w:rsidR="00A521EA" w:rsidTr="00A521EA">
        <w:tc>
          <w:tcPr>
            <w:tcW w:w="269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sz w:val="22"/>
                <w:szCs w:val="22"/>
                <w:lang w:eastAsia="en-US"/>
              </w:rPr>
            </w:pPr>
            <w:r>
              <w:rPr>
                <w:sz w:val="22"/>
                <w:szCs w:val="22"/>
                <w:lang w:eastAsia="en-US"/>
              </w:rPr>
              <w:t>1</w:t>
            </w:r>
          </w:p>
        </w:tc>
        <w:tc>
          <w:tcPr>
            <w:tcW w:w="3678"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sz w:val="22"/>
                <w:szCs w:val="22"/>
                <w:lang w:eastAsia="en-US"/>
              </w:rPr>
            </w:pPr>
            <w:r>
              <w:rPr>
                <w:sz w:val="22"/>
                <w:szCs w:val="22"/>
                <w:lang w:eastAsia="en-US"/>
              </w:rPr>
              <w:t>2</w:t>
            </w:r>
          </w:p>
        </w:tc>
        <w:tc>
          <w:tcPr>
            <w:tcW w:w="1246"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sz w:val="22"/>
                <w:szCs w:val="22"/>
                <w:lang w:eastAsia="en-US"/>
              </w:rPr>
            </w:pPr>
            <w:r>
              <w:rPr>
                <w:sz w:val="22"/>
                <w:szCs w:val="22"/>
                <w:lang w:eastAsia="en-US"/>
              </w:rPr>
              <w:t>3</w:t>
            </w:r>
          </w:p>
        </w:tc>
        <w:tc>
          <w:tcPr>
            <w:tcW w:w="1313"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sz w:val="22"/>
                <w:szCs w:val="22"/>
                <w:lang w:eastAsia="en-US"/>
              </w:rPr>
            </w:pPr>
            <w:r>
              <w:rPr>
                <w:sz w:val="22"/>
                <w:szCs w:val="22"/>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sz w:val="22"/>
                <w:szCs w:val="22"/>
                <w:lang w:eastAsia="en-US"/>
              </w:rPr>
            </w:pPr>
            <w:r>
              <w:rPr>
                <w:sz w:val="22"/>
                <w:szCs w:val="22"/>
                <w:lang w:eastAsia="en-US"/>
              </w:rPr>
              <w:t>5</w:t>
            </w:r>
          </w:p>
        </w:tc>
      </w:tr>
      <w:tr w:rsidR="00A521EA" w:rsidTr="00A521EA">
        <w:trPr>
          <w:trHeight w:val="469"/>
        </w:trPr>
        <w:tc>
          <w:tcPr>
            <w:tcW w:w="269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01 00 00 00 00 0000 000</w:t>
            </w:r>
          </w:p>
        </w:tc>
        <w:tc>
          <w:tcPr>
            <w:tcW w:w="3678" w:type="dxa"/>
            <w:tcBorders>
              <w:top w:val="single" w:sz="4" w:space="0" w:color="auto"/>
              <w:left w:val="single" w:sz="4" w:space="0" w:color="auto"/>
              <w:bottom w:val="single" w:sz="4" w:space="0" w:color="auto"/>
              <w:right w:val="single" w:sz="4" w:space="0" w:color="auto"/>
            </w:tcBorders>
            <w:hideMark/>
          </w:tcPr>
          <w:p w:rsidR="00A521EA" w:rsidRDefault="00A521EA">
            <w:pPr>
              <w:spacing w:line="276" w:lineRule="auto"/>
              <w:jc w:val="both"/>
              <w:rPr>
                <w:bCs/>
                <w:sz w:val="22"/>
                <w:szCs w:val="22"/>
                <w:lang w:eastAsia="en-US"/>
              </w:rPr>
            </w:pPr>
            <w:r>
              <w:rPr>
                <w:bCs/>
                <w:sz w:val="22"/>
                <w:szCs w:val="22"/>
                <w:lang w:eastAsia="en-US"/>
              </w:rPr>
              <w:t>Источники внутреннего финансирования</w:t>
            </w:r>
          </w:p>
          <w:p w:rsidR="00A521EA" w:rsidRDefault="00A521EA">
            <w:pPr>
              <w:widowControl w:val="0"/>
              <w:autoSpaceDE w:val="0"/>
              <w:autoSpaceDN w:val="0"/>
              <w:adjustRightInd w:val="0"/>
              <w:spacing w:line="276" w:lineRule="auto"/>
              <w:jc w:val="both"/>
              <w:rPr>
                <w:bCs/>
                <w:sz w:val="22"/>
                <w:szCs w:val="22"/>
                <w:lang w:eastAsia="en-US"/>
              </w:rPr>
            </w:pPr>
            <w:r>
              <w:rPr>
                <w:bCs/>
                <w:sz w:val="22"/>
                <w:szCs w:val="22"/>
                <w:lang w:eastAsia="en-US"/>
              </w:rPr>
              <w:t>дефицитов  бюджетов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1469,4</w:t>
            </w:r>
          </w:p>
        </w:tc>
        <w:tc>
          <w:tcPr>
            <w:tcW w:w="1313" w:type="dxa"/>
            <w:tcBorders>
              <w:top w:val="single" w:sz="4" w:space="0" w:color="auto"/>
              <w:left w:val="single" w:sz="4" w:space="0" w:color="auto"/>
              <w:bottom w:val="single" w:sz="4" w:space="0" w:color="auto"/>
              <w:right w:val="single" w:sz="4" w:space="0" w:color="auto"/>
            </w:tcBorders>
          </w:tcPr>
          <w:p w:rsidR="00A521EA" w:rsidRDefault="00A521EA">
            <w:pPr>
              <w:spacing w:line="276" w:lineRule="auto"/>
              <w:jc w:val="center"/>
              <w:rPr>
                <w:bCs/>
                <w:sz w:val="22"/>
                <w:szCs w:val="22"/>
                <w:lang w:eastAsia="en-US"/>
              </w:rPr>
            </w:pPr>
          </w:p>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tcPr>
          <w:p w:rsidR="00A521EA" w:rsidRDefault="00A521EA">
            <w:pPr>
              <w:spacing w:line="276" w:lineRule="auto"/>
              <w:jc w:val="center"/>
              <w:rPr>
                <w:bCs/>
                <w:sz w:val="22"/>
                <w:szCs w:val="22"/>
                <w:lang w:eastAsia="en-US"/>
              </w:rPr>
            </w:pPr>
          </w:p>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w:t>
            </w:r>
          </w:p>
        </w:tc>
      </w:tr>
      <w:tr w:rsidR="00A521EA" w:rsidTr="00A521EA">
        <w:tc>
          <w:tcPr>
            <w:tcW w:w="269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0103 01 00  00 0000 700</w:t>
            </w:r>
          </w:p>
        </w:tc>
        <w:tc>
          <w:tcPr>
            <w:tcW w:w="3678"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rPr>
                <w:sz w:val="22"/>
                <w:szCs w:val="22"/>
                <w:lang w:eastAsia="en-US"/>
              </w:rPr>
            </w:pPr>
            <w:r>
              <w:rPr>
                <w:sz w:val="22"/>
                <w:szCs w:val="22"/>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246"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1000,0</w:t>
            </w:r>
          </w:p>
        </w:tc>
        <w:tc>
          <w:tcPr>
            <w:tcW w:w="1313" w:type="dxa"/>
            <w:tcBorders>
              <w:top w:val="single" w:sz="4" w:space="0" w:color="auto"/>
              <w:left w:val="single" w:sz="4" w:space="0" w:color="auto"/>
              <w:bottom w:val="single" w:sz="4" w:space="0" w:color="auto"/>
              <w:right w:val="single" w:sz="4" w:space="0" w:color="auto"/>
            </w:tcBorders>
          </w:tcPr>
          <w:p w:rsidR="00A521EA" w:rsidRDefault="00A521EA">
            <w:pPr>
              <w:widowControl w:val="0"/>
              <w:autoSpaceDE w:val="0"/>
              <w:autoSpaceDN w:val="0"/>
              <w:adjustRightInd w:val="0"/>
              <w:spacing w:line="276" w:lineRule="auto"/>
              <w:jc w:val="center"/>
              <w:rPr>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A521EA" w:rsidRDefault="00A521EA">
            <w:pPr>
              <w:widowControl w:val="0"/>
              <w:autoSpaceDE w:val="0"/>
              <w:autoSpaceDN w:val="0"/>
              <w:adjustRightInd w:val="0"/>
              <w:spacing w:line="276" w:lineRule="auto"/>
              <w:jc w:val="center"/>
              <w:rPr>
                <w:bCs/>
                <w:sz w:val="22"/>
                <w:szCs w:val="22"/>
                <w:lang w:eastAsia="en-US"/>
              </w:rPr>
            </w:pPr>
          </w:p>
        </w:tc>
      </w:tr>
      <w:tr w:rsidR="00A521EA" w:rsidTr="00A521EA">
        <w:tc>
          <w:tcPr>
            <w:tcW w:w="269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0103 01 00  10 0000 710</w:t>
            </w:r>
          </w:p>
        </w:tc>
        <w:tc>
          <w:tcPr>
            <w:tcW w:w="3678"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rPr>
                <w:sz w:val="22"/>
                <w:szCs w:val="22"/>
                <w:lang w:eastAsia="en-US"/>
              </w:rPr>
            </w:pPr>
            <w:r>
              <w:rPr>
                <w:sz w:val="22"/>
                <w:szCs w:val="22"/>
                <w:lang w:eastAsia="en-US"/>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46"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1000,0</w:t>
            </w:r>
          </w:p>
        </w:tc>
        <w:tc>
          <w:tcPr>
            <w:tcW w:w="1313" w:type="dxa"/>
            <w:tcBorders>
              <w:top w:val="single" w:sz="4" w:space="0" w:color="auto"/>
              <w:left w:val="single" w:sz="4" w:space="0" w:color="auto"/>
              <w:bottom w:val="single" w:sz="4" w:space="0" w:color="auto"/>
              <w:right w:val="single" w:sz="4" w:space="0" w:color="auto"/>
            </w:tcBorders>
          </w:tcPr>
          <w:p w:rsidR="00A521EA" w:rsidRDefault="00A521EA">
            <w:pPr>
              <w:widowControl w:val="0"/>
              <w:autoSpaceDE w:val="0"/>
              <w:autoSpaceDN w:val="0"/>
              <w:adjustRightInd w:val="0"/>
              <w:spacing w:line="276" w:lineRule="auto"/>
              <w:jc w:val="center"/>
              <w:rPr>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A521EA" w:rsidRDefault="00A521EA">
            <w:pPr>
              <w:widowControl w:val="0"/>
              <w:autoSpaceDE w:val="0"/>
              <w:autoSpaceDN w:val="0"/>
              <w:adjustRightInd w:val="0"/>
              <w:spacing w:line="276" w:lineRule="auto"/>
              <w:jc w:val="center"/>
              <w:rPr>
                <w:bCs/>
                <w:sz w:val="22"/>
                <w:szCs w:val="22"/>
                <w:lang w:eastAsia="en-US"/>
              </w:rPr>
            </w:pPr>
          </w:p>
        </w:tc>
      </w:tr>
      <w:tr w:rsidR="00A521EA" w:rsidTr="00A521EA">
        <w:tc>
          <w:tcPr>
            <w:tcW w:w="269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0103 01 00 00 0000 800</w:t>
            </w:r>
          </w:p>
        </w:tc>
        <w:tc>
          <w:tcPr>
            <w:tcW w:w="3678"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rPr>
                <w:sz w:val="22"/>
                <w:szCs w:val="22"/>
                <w:lang w:eastAsia="en-US"/>
              </w:rPr>
            </w:pPr>
            <w:r>
              <w:rPr>
                <w:sz w:val="22"/>
                <w:szCs w:val="22"/>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46"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-1000,0</w:t>
            </w:r>
          </w:p>
        </w:tc>
        <w:tc>
          <w:tcPr>
            <w:tcW w:w="1313" w:type="dxa"/>
            <w:tcBorders>
              <w:top w:val="single" w:sz="4" w:space="0" w:color="auto"/>
              <w:left w:val="single" w:sz="4" w:space="0" w:color="auto"/>
              <w:bottom w:val="single" w:sz="4" w:space="0" w:color="auto"/>
              <w:right w:val="single" w:sz="4" w:space="0" w:color="auto"/>
            </w:tcBorders>
          </w:tcPr>
          <w:p w:rsidR="00A521EA" w:rsidRDefault="00A521EA">
            <w:pPr>
              <w:widowControl w:val="0"/>
              <w:autoSpaceDE w:val="0"/>
              <w:autoSpaceDN w:val="0"/>
              <w:adjustRightInd w:val="0"/>
              <w:spacing w:line="276" w:lineRule="auto"/>
              <w:jc w:val="center"/>
              <w:rPr>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A521EA" w:rsidRDefault="00A521EA">
            <w:pPr>
              <w:widowControl w:val="0"/>
              <w:autoSpaceDE w:val="0"/>
              <w:autoSpaceDN w:val="0"/>
              <w:adjustRightInd w:val="0"/>
              <w:spacing w:line="276" w:lineRule="auto"/>
              <w:jc w:val="center"/>
              <w:rPr>
                <w:bCs/>
                <w:sz w:val="22"/>
                <w:szCs w:val="22"/>
                <w:lang w:eastAsia="en-US"/>
              </w:rPr>
            </w:pPr>
          </w:p>
        </w:tc>
      </w:tr>
      <w:tr w:rsidR="00A521EA" w:rsidTr="00A521EA">
        <w:tc>
          <w:tcPr>
            <w:tcW w:w="269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0103 01 00  10 0000 810</w:t>
            </w:r>
          </w:p>
        </w:tc>
        <w:tc>
          <w:tcPr>
            <w:tcW w:w="3678"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rPr>
                <w:sz w:val="22"/>
                <w:szCs w:val="22"/>
                <w:lang w:eastAsia="en-US"/>
              </w:rPr>
            </w:pPr>
            <w:r>
              <w:rPr>
                <w:sz w:val="22"/>
                <w:szCs w:val="22"/>
                <w:lang w:eastAsia="en-US"/>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46"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-1000,0</w:t>
            </w:r>
          </w:p>
        </w:tc>
        <w:tc>
          <w:tcPr>
            <w:tcW w:w="1313" w:type="dxa"/>
            <w:tcBorders>
              <w:top w:val="single" w:sz="4" w:space="0" w:color="auto"/>
              <w:left w:val="single" w:sz="4" w:space="0" w:color="auto"/>
              <w:bottom w:val="single" w:sz="4" w:space="0" w:color="auto"/>
              <w:right w:val="single" w:sz="4" w:space="0" w:color="auto"/>
            </w:tcBorders>
          </w:tcPr>
          <w:p w:rsidR="00A521EA" w:rsidRDefault="00A521EA">
            <w:pPr>
              <w:widowControl w:val="0"/>
              <w:autoSpaceDE w:val="0"/>
              <w:autoSpaceDN w:val="0"/>
              <w:adjustRightInd w:val="0"/>
              <w:spacing w:line="276" w:lineRule="auto"/>
              <w:jc w:val="center"/>
              <w:rPr>
                <w:bCs/>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A521EA" w:rsidRDefault="00A521EA">
            <w:pPr>
              <w:widowControl w:val="0"/>
              <w:autoSpaceDE w:val="0"/>
              <w:autoSpaceDN w:val="0"/>
              <w:adjustRightInd w:val="0"/>
              <w:spacing w:line="276" w:lineRule="auto"/>
              <w:jc w:val="center"/>
              <w:rPr>
                <w:bCs/>
                <w:sz w:val="22"/>
                <w:szCs w:val="22"/>
                <w:lang w:eastAsia="en-US"/>
              </w:rPr>
            </w:pPr>
          </w:p>
        </w:tc>
      </w:tr>
      <w:tr w:rsidR="00A521EA" w:rsidTr="00A521EA">
        <w:tc>
          <w:tcPr>
            <w:tcW w:w="269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01 05 00 00 00 0000 000</w:t>
            </w:r>
          </w:p>
        </w:tc>
        <w:tc>
          <w:tcPr>
            <w:tcW w:w="3678"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rPr>
                <w:bCs/>
                <w:sz w:val="22"/>
                <w:szCs w:val="22"/>
                <w:lang w:eastAsia="en-US"/>
              </w:rPr>
            </w:pPr>
            <w:r>
              <w:rPr>
                <w:bCs/>
                <w:sz w:val="22"/>
                <w:szCs w:val="22"/>
                <w:lang w:eastAsia="en-US"/>
              </w:rPr>
              <w:t>Изменение остатков средств на счетах по учету средств бюджетов</w:t>
            </w:r>
          </w:p>
        </w:tc>
        <w:tc>
          <w:tcPr>
            <w:tcW w:w="1246"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1469,4</w:t>
            </w:r>
          </w:p>
        </w:tc>
        <w:tc>
          <w:tcPr>
            <w:tcW w:w="1313"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w:t>
            </w:r>
          </w:p>
        </w:tc>
      </w:tr>
      <w:tr w:rsidR="00A521EA" w:rsidTr="00A521EA">
        <w:tc>
          <w:tcPr>
            <w:tcW w:w="2694" w:type="dxa"/>
            <w:tcBorders>
              <w:top w:val="single" w:sz="4" w:space="0" w:color="auto"/>
              <w:left w:val="single" w:sz="4" w:space="0" w:color="auto"/>
              <w:bottom w:val="single" w:sz="4" w:space="0" w:color="auto"/>
              <w:right w:val="single" w:sz="4" w:space="0" w:color="auto"/>
            </w:tcBorders>
          </w:tcPr>
          <w:p w:rsidR="00A521EA" w:rsidRDefault="00A521EA">
            <w:pPr>
              <w:widowControl w:val="0"/>
              <w:autoSpaceDE w:val="0"/>
              <w:autoSpaceDN w:val="0"/>
              <w:adjustRightInd w:val="0"/>
              <w:spacing w:line="276" w:lineRule="auto"/>
              <w:jc w:val="center"/>
              <w:rPr>
                <w:bCs/>
                <w:sz w:val="22"/>
                <w:szCs w:val="22"/>
                <w:lang w:eastAsia="en-US"/>
              </w:rPr>
            </w:pPr>
          </w:p>
        </w:tc>
        <w:tc>
          <w:tcPr>
            <w:tcW w:w="3678" w:type="dxa"/>
            <w:tcBorders>
              <w:top w:val="single" w:sz="4" w:space="0" w:color="auto"/>
              <w:left w:val="single" w:sz="4" w:space="0" w:color="auto"/>
              <w:bottom w:val="single" w:sz="4" w:space="0" w:color="auto"/>
              <w:right w:val="single" w:sz="4" w:space="0" w:color="auto"/>
            </w:tcBorders>
            <w:hideMark/>
          </w:tcPr>
          <w:p w:rsidR="00A521EA" w:rsidRDefault="00A521EA">
            <w:pPr>
              <w:spacing w:line="276" w:lineRule="auto"/>
              <w:rPr>
                <w:bCs/>
                <w:sz w:val="22"/>
                <w:szCs w:val="22"/>
                <w:lang w:eastAsia="en-US"/>
              </w:rPr>
            </w:pPr>
            <w:r>
              <w:rPr>
                <w:bCs/>
                <w:sz w:val="22"/>
                <w:szCs w:val="22"/>
                <w:lang w:eastAsia="en-US"/>
              </w:rPr>
              <w:t>Всего источников внутреннего финансирования</w:t>
            </w:r>
          </w:p>
          <w:p w:rsidR="00A521EA" w:rsidRDefault="00A521EA">
            <w:pPr>
              <w:widowControl w:val="0"/>
              <w:autoSpaceDE w:val="0"/>
              <w:autoSpaceDN w:val="0"/>
              <w:adjustRightInd w:val="0"/>
              <w:spacing w:line="276" w:lineRule="auto"/>
              <w:rPr>
                <w:bCs/>
                <w:sz w:val="22"/>
                <w:szCs w:val="22"/>
                <w:lang w:eastAsia="en-US"/>
              </w:rPr>
            </w:pPr>
            <w:r>
              <w:rPr>
                <w:bCs/>
                <w:sz w:val="22"/>
                <w:szCs w:val="22"/>
                <w:lang w:eastAsia="en-US"/>
              </w:rPr>
              <w:t>дефицита  бюджета муниципального образования</w:t>
            </w:r>
          </w:p>
        </w:tc>
        <w:tc>
          <w:tcPr>
            <w:tcW w:w="1246" w:type="dxa"/>
            <w:tcBorders>
              <w:top w:val="single" w:sz="4" w:space="0" w:color="auto"/>
              <w:left w:val="single" w:sz="4" w:space="0" w:color="auto"/>
              <w:bottom w:val="single" w:sz="4" w:space="0" w:color="auto"/>
              <w:right w:val="single" w:sz="4" w:space="0" w:color="auto"/>
            </w:tcBorders>
            <w:hideMark/>
          </w:tcPr>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1469,4</w:t>
            </w:r>
          </w:p>
        </w:tc>
        <w:tc>
          <w:tcPr>
            <w:tcW w:w="1313" w:type="dxa"/>
            <w:tcBorders>
              <w:top w:val="single" w:sz="4" w:space="0" w:color="auto"/>
              <w:left w:val="single" w:sz="4" w:space="0" w:color="auto"/>
              <w:bottom w:val="single" w:sz="4" w:space="0" w:color="auto"/>
              <w:right w:val="single" w:sz="4" w:space="0" w:color="auto"/>
            </w:tcBorders>
          </w:tcPr>
          <w:p w:rsidR="00A521EA" w:rsidRDefault="00A521EA">
            <w:pPr>
              <w:spacing w:line="276" w:lineRule="auto"/>
              <w:jc w:val="center"/>
              <w:rPr>
                <w:bCs/>
                <w:sz w:val="22"/>
                <w:szCs w:val="22"/>
                <w:lang w:eastAsia="en-US"/>
              </w:rPr>
            </w:pPr>
          </w:p>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tcPr>
          <w:p w:rsidR="00A521EA" w:rsidRDefault="00A521EA">
            <w:pPr>
              <w:spacing w:line="276" w:lineRule="auto"/>
              <w:jc w:val="center"/>
              <w:rPr>
                <w:bCs/>
                <w:sz w:val="22"/>
                <w:szCs w:val="22"/>
                <w:lang w:eastAsia="en-US"/>
              </w:rPr>
            </w:pPr>
          </w:p>
          <w:p w:rsidR="00A521EA" w:rsidRDefault="00A521EA">
            <w:pPr>
              <w:widowControl w:val="0"/>
              <w:autoSpaceDE w:val="0"/>
              <w:autoSpaceDN w:val="0"/>
              <w:adjustRightInd w:val="0"/>
              <w:spacing w:line="276" w:lineRule="auto"/>
              <w:jc w:val="center"/>
              <w:rPr>
                <w:bCs/>
                <w:sz w:val="22"/>
                <w:szCs w:val="22"/>
                <w:lang w:eastAsia="en-US"/>
              </w:rPr>
            </w:pPr>
            <w:r>
              <w:rPr>
                <w:bCs/>
                <w:sz w:val="22"/>
                <w:szCs w:val="22"/>
                <w:lang w:eastAsia="en-US"/>
              </w:rPr>
              <w:t>0</w:t>
            </w:r>
          </w:p>
        </w:tc>
      </w:tr>
    </w:tbl>
    <w:p w:rsidR="00A521EA" w:rsidRDefault="00A521EA" w:rsidP="00A521EA">
      <w:pPr>
        <w:ind w:left="-993"/>
        <w:rPr>
          <w:b/>
          <w:sz w:val="24"/>
          <w:szCs w:val="24"/>
        </w:rPr>
      </w:pPr>
    </w:p>
    <w:p w:rsidR="00A521EA" w:rsidRDefault="00A521EA" w:rsidP="00A521EA">
      <w:pPr>
        <w:tabs>
          <w:tab w:val="left" w:pos="2355"/>
        </w:tabs>
        <w:ind w:right="-143"/>
        <w:jc w:val="right"/>
        <w:rPr>
          <w:sz w:val="24"/>
          <w:szCs w:val="24"/>
        </w:rPr>
      </w:pPr>
      <w:r>
        <w:rPr>
          <w:sz w:val="24"/>
          <w:szCs w:val="24"/>
        </w:rPr>
        <w:t>Приложение № 7</w:t>
      </w:r>
    </w:p>
    <w:p w:rsidR="00A521EA" w:rsidRDefault="00A521EA" w:rsidP="00A521EA">
      <w:pPr>
        <w:ind w:right="-143"/>
        <w:jc w:val="right"/>
        <w:rPr>
          <w:sz w:val="24"/>
          <w:szCs w:val="24"/>
        </w:rPr>
      </w:pPr>
      <w:r>
        <w:rPr>
          <w:sz w:val="24"/>
          <w:szCs w:val="24"/>
        </w:rPr>
        <w:t xml:space="preserve">к решению Совета </w:t>
      </w:r>
      <w:proofErr w:type="spellStart"/>
      <w:r>
        <w:rPr>
          <w:sz w:val="24"/>
          <w:szCs w:val="24"/>
        </w:rPr>
        <w:t>Ивантеевского</w:t>
      </w:r>
      <w:proofErr w:type="spellEnd"/>
      <w:r>
        <w:rPr>
          <w:sz w:val="24"/>
          <w:szCs w:val="24"/>
        </w:rPr>
        <w:t xml:space="preserve">  </w:t>
      </w:r>
    </w:p>
    <w:p w:rsidR="00A521EA" w:rsidRDefault="00A521EA" w:rsidP="00A521EA">
      <w:pPr>
        <w:ind w:right="-143"/>
        <w:jc w:val="right"/>
        <w:rPr>
          <w:sz w:val="24"/>
          <w:szCs w:val="24"/>
        </w:rPr>
      </w:pPr>
      <w:r>
        <w:rPr>
          <w:sz w:val="24"/>
          <w:szCs w:val="24"/>
        </w:rPr>
        <w:t xml:space="preserve">муниципального образования </w:t>
      </w:r>
    </w:p>
    <w:p w:rsidR="00A521EA" w:rsidRDefault="00A521EA" w:rsidP="00A521EA">
      <w:pPr>
        <w:ind w:right="-143"/>
        <w:jc w:val="right"/>
        <w:rPr>
          <w:sz w:val="24"/>
          <w:szCs w:val="24"/>
        </w:rPr>
      </w:pPr>
      <w:r>
        <w:rPr>
          <w:sz w:val="24"/>
          <w:szCs w:val="24"/>
        </w:rPr>
        <w:t>от 30.05.2022 г. №12</w:t>
      </w:r>
    </w:p>
    <w:p w:rsidR="00A521EA" w:rsidRDefault="00A521EA" w:rsidP="00A521EA">
      <w:pPr>
        <w:pStyle w:val="Oaenoaieoiaioa"/>
        <w:ind w:right="-143" w:firstLine="0"/>
        <w:jc w:val="right"/>
        <w:rPr>
          <w:sz w:val="24"/>
          <w:szCs w:val="24"/>
        </w:rPr>
      </w:pPr>
      <w:r>
        <w:rPr>
          <w:sz w:val="24"/>
          <w:szCs w:val="24"/>
        </w:rPr>
        <w:t>«О внесении изменений и дополнений</w:t>
      </w:r>
    </w:p>
    <w:p w:rsidR="00A521EA" w:rsidRDefault="00A521EA" w:rsidP="00A521EA">
      <w:pPr>
        <w:pStyle w:val="Oaenoaieoiaioa"/>
        <w:ind w:right="-143" w:firstLine="0"/>
        <w:jc w:val="right"/>
        <w:rPr>
          <w:sz w:val="24"/>
          <w:szCs w:val="24"/>
        </w:rPr>
      </w:pPr>
      <w:r>
        <w:rPr>
          <w:sz w:val="24"/>
          <w:szCs w:val="24"/>
        </w:rPr>
        <w:t xml:space="preserve">в решение Совета </w:t>
      </w:r>
      <w:proofErr w:type="spellStart"/>
      <w:r>
        <w:rPr>
          <w:sz w:val="24"/>
          <w:szCs w:val="24"/>
        </w:rPr>
        <w:t>Ивантеевского</w:t>
      </w:r>
      <w:proofErr w:type="spellEnd"/>
    </w:p>
    <w:p w:rsidR="00A521EA" w:rsidRDefault="00A521EA" w:rsidP="00A521EA">
      <w:pPr>
        <w:pStyle w:val="Oaenoaieoiaioa"/>
        <w:ind w:right="-143" w:firstLine="0"/>
        <w:jc w:val="right"/>
        <w:rPr>
          <w:sz w:val="24"/>
          <w:szCs w:val="24"/>
        </w:rPr>
      </w:pPr>
      <w:r>
        <w:rPr>
          <w:sz w:val="24"/>
          <w:szCs w:val="24"/>
        </w:rPr>
        <w:t xml:space="preserve">муниципального образования </w:t>
      </w:r>
    </w:p>
    <w:p w:rsidR="00A521EA" w:rsidRDefault="00A521EA" w:rsidP="00A521EA">
      <w:pPr>
        <w:pStyle w:val="Oaenoaieoiaioa"/>
        <w:ind w:right="-143" w:firstLine="0"/>
        <w:jc w:val="right"/>
        <w:rPr>
          <w:sz w:val="24"/>
          <w:szCs w:val="24"/>
        </w:rPr>
      </w:pPr>
      <w:proofErr w:type="spellStart"/>
      <w:r>
        <w:rPr>
          <w:sz w:val="24"/>
          <w:szCs w:val="24"/>
        </w:rPr>
        <w:lastRenderedPageBreak/>
        <w:t>Ивантеевского</w:t>
      </w:r>
      <w:proofErr w:type="spellEnd"/>
      <w:r>
        <w:rPr>
          <w:sz w:val="24"/>
          <w:szCs w:val="24"/>
        </w:rPr>
        <w:t xml:space="preserve"> муниципального района </w:t>
      </w:r>
    </w:p>
    <w:p w:rsidR="00A521EA" w:rsidRDefault="00A521EA" w:rsidP="00A521EA">
      <w:pPr>
        <w:pStyle w:val="Oaenoaieoiaioa"/>
        <w:ind w:right="-143" w:firstLine="0"/>
        <w:jc w:val="right"/>
        <w:rPr>
          <w:sz w:val="24"/>
          <w:szCs w:val="24"/>
        </w:rPr>
      </w:pPr>
      <w:r>
        <w:rPr>
          <w:sz w:val="24"/>
          <w:szCs w:val="24"/>
        </w:rPr>
        <w:t xml:space="preserve">Саратовской области </w:t>
      </w:r>
    </w:p>
    <w:p w:rsidR="00A521EA" w:rsidRDefault="00A521EA" w:rsidP="00A521EA">
      <w:pPr>
        <w:pStyle w:val="Oaenoaieoiaioa"/>
        <w:ind w:right="-143" w:firstLine="0"/>
        <w:jc w:val="right"/>
        <w:rPr>
          <w:sz w:val="24"/>
          <w:szCs w:val="24"/>
        </w:rPr>
      </w:pPr>
      <w:r>
        <w:rPr>
          <w:sz w:val="24"/>
          <w:szCs w:val="24"/>
        </w:rPr>
        <w:t>от 22 декабря 2021 года № 39</w:t>
      </w:r>
    </w:p>
    <w:p w:rsidR="00A521EA" w:rsidRDefault="00A521EA" w:rsidP="00A521EA">
      <w:pPr>
        <w:pStyle w:val="Oaenoaieoiaioa"/>
        <w:tabs>
          <w:tab w:val="left" w:pos="142"/>
        </w:tabs>
        <w:ind w:right="-143" w:firstLine="0"/>
        <w:jc w:val="right"/>
        <w:rPr>
          <w:sz w:val="24"/>
          <w:szCs w:val="24"/>
        </w:rPr>
      </w:pPr>
      <w:r>
        <w:rPr>
          <w:sz w:val="24"/>
          <w:szCs w:val="24"/>
        </w:rPr>
        <w:t xml:space="preserve">«О бюджете </w:t>
      </w:r>
      <w:proofErr w:type="spellStart"/>
      <w:r>
        <w:rPr>
          <w:sz w:val="24"/>
          <w:szCs w:val="24"/>
        </w:rPr>
        <w:t>Ивантеевского</w:t>
      </w:r>
      <w:proofErr w:type="spellEnd"/>
    </w:p>
    <w:p w:rsidR="00A521EA" w:rsidRDefault="00A521EA" w:rsidP="00A521EA">
      <w:pPr>
        <w:pStyle w:val="Oaenoaieoiaioa"/>
        <w:tabs>
          <w:tab w:val="left" w:pos="142"/>
        </w:tabs>
        <w:ind w:right="-143" w:firstLine="0"/>
        <w:jc w:val="right"/>
        <w:rPr>
          <w:bCs/>
          <w:sz w:val="24"/>
          <w:szCs w:val="24"/>
        </w:rPr>
      </w:pPr>
      <w:r>
        <w:rPr>
          <w:sz w:val="24"/>
          <w:szCs w:val="24"/>
        </w:rPr>
        <w:t xml:space="preserve">муниципального образования </w:t>
      </w:r>
      <w:r>
        <w:rPr>
          <w:bCs/>
          <w:sz w:val="24"/>
          <w:szCs w:val="24"/>
        </w:rPr>
        <w:t>на 2022 год</w:t>
      </w:r>
    </w:p>
    <w:p w:rsidR="00A521EA" w:rsidRDefault="00A521EA" w:rsidP="00A521EA">
      <w:pPr>
        <w:pStyle w:val="Oaenoaieoiaioa"/>
        <w:tabs>
          <w:tab w:val="left" w:pos="142"/>
        </w:tabs>
        <w:ind w:right="-143" w:firstLine="0"/>
        <w:jc w:val="right"/>
        <w:rPr>
          <w:sz w:val="24"/>
          <w:szCs w:val="24"/>
        </w:rPr>
      </w:pPr>
      <w:r>
        <w:rPr>
          <w:bCs/>
          <w:sz w:val="24"/>
          <w:szCs w:val="24"/>
        </w:rPr>
        <w:t>и на плановый период 2023 и 2024 годов</w:t>
      </w:r>
      <w:r>
        <w:rPr>
          <w:sz w:val="24"/>
          <w:szCs w:val="24"/>
        </w:rPr>
        <w:t>»»</w:t>
      </w:r>
    </w:p>
    <w:p w:rsidR="00A521EA" w:rsidRDefault="00A521EA" w:rsidP="00A521EA">
      <w:pPr>
        <w:rPr>
          <w:sz w:val="24"/>
          <w:szCs w:val="24"/>
        </w:rPr>
      </w:pPr>
    </w:p>
    <w:p w:rsidR="00A521EA" w:rsidRDefault="00A521EA" w:rsidP="00A521EA">
      <w:r>
        <w:t xml:space="preserve"> </w:t>
      </w:r>
    </w:p>
    <w:p w:rsidR="00A521EA" w:rsidRDefault="00A521EA" w:rsidP="00A521EA">
      <w:pPr>
        <w:jc w:val="center"/>
        <w:rPr>
          <w:b/>
          <w:sz w:val="28"/>
          <w:szCs w:val="28"/>
        </w:rPr>
      </w:pPr>
      <w:r>
        <w:rPr>
          <w:b/>
          <w:sz w:val="28"/>
          <w:szCs w:val="28"/>
        </w:rPr>
        <w:t xml:space="preserve">Программа внутренних заимствований  </w:t>
      </w:r>
      <w:proofErr w:type="spellStart"/>
      <w:r>
        <w:rPr>
          <w:b/>
          <w:sz w:val="28"/>
          <w:szCs w:val="28"/>
        </w:rPr>
        <w:t>Ивантеевского</w:t>
      </w:r>
      <w:proofErr w:type="spellEnd"/>
    </w:p>
    <w:p w:rsidR="00A521EA" w:rsidRDefault="00A521EA" w:rsidP="00A521EA">
      <w:pPr>
        <w:jc w:val="center"/>
        <w:rPr>
          <w:b/>
          <w:sz w:val="28"/>
          <w:szCs w:val="28"/>
        </w:rPr>
      </w:pPr>
      <w:r>
        <w:rPr>
          <w:b/>
          <w:sz w:val="28"/>
          <w:szCs w:val="28"/>
        </w:rPr>
        <w:t>муниципального образования  на 2022 год</w:t>
      </w:r>
    </w:p>
    <w:p w:rsidR="00A521EA" w:rsidRDefault="00A521EA" w:rsidP="00A521EA">
      <w:pPr>
        <w:rPr>
          <w:sz w:val="28"/>
          <w:szCs w:val="28"/>
        </w:rPr>
      </w:pPr>
    </w:p>
    <w:p w:rsidR="00A521EA" w:rsidRDefault="00A521EA" w:rsidP="00A521EA">
      <w:pPr>
        <w:rPr>
          <w:sz w:val="4"/>
          <w:szCs w:val="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843"/>
      </w:tblGrid>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tabs>
                <w:tab w:val="left" w:pos="1843"/>
              </w:tabs>
              <w:spacing w:line="276" w:lineRule="auto"/>
              <w:ind w:firstLine="34"/>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Вид заимствований</w:t>
            </w:r>
          </w:p>
        </w:tc>
        <w:tc>
          <w:tcPr>
            <w:tcW w:w="1843" w:type="dxa"/>
            <w:tcBorders>
              <w:top w:val="single" w:sz="4" w:space="0" w:color="auto"/>
              <w:left w:val="single" w:sz="4" w:space="0" w:color="auto"/>
              <w:bottom w:val="single" w:sz="4" w:space="0" w:color="auto"/>
              <w:right w:val="single" w:sz="4" w:space="0" w:color="auto"/>
            </w:tcBorders>
          </w:tcPr>
          <w:p w:rsidR="00A521EA" w:rsidRDefault="00A521EA">
            <w:pPr>
              <w:spacing w:line="276" w:lineRule="auto"/>
              <w:jc w:val="right"/>
              <w:rPr>
                <w:sz w:val="24"/>
                <w:szCs w:val="24"/>
                <w:lang w:eastAsia="en-US"/>
              </w:rPr>
            </w:pPr>
            <w:proofErr w:type="spellStart"/>
            <w:r>
              <w:rPr>
                <w:sz w:val="24"/>
                <w:szCs w:val="24"/>
                <w:lang w:eastAsia="en-US"/>
              </w:rPr>
              <w:t>тыс</w:t>
            </w:r>
            <w:proofErr w:type="gramStart"/>
            <w:r>
              <w:rPr>
                <w:sz w:val="24"/>
                <w:szCs w:val="24"/>
                <w:lang w:eastAsia="en-US"/>
              </w:rPr>
              <w:t>.р</w:t>
            </w:r>
            <w:proofErr w:type="gramEnd"/>
            <w:r>
              <w:rPr>
                <w:sz w:val="24"/>
                <w:szCs w:val="24"/>
                <w:lang w:eastAsia="en-US"/>
              </w:rPr>
              <w:t>уб</w:t>
            </w:r>
            <w:proofErr w:type="spellEnd"/>
            <w:r>
              <w:rPr>
                <w:sz w:val="24"/>
                <w:szCs w:val="24"/>
                <w:lang w:eastAsia="en-US"/>
              </w:rPr>
              <w:t>.</w:t>
            </w:r>
          </w:p>
          <w:p w:rsidR="00A521EA" w:rsidRDefault="00A521EA">
            <w:pPr>
              <w:pStyle w:val="ConsPlusNormal"/>
              <w:spacing w:line="276" w:lineRule="auto"/>
              <w:ind w:firstLine="34"/>
              <w:jc w:val="center"/>
              <w:outlineLvl w:val="0"/>
              <w:rPr>
                <w:rFonts w:ascii="Times New Roman" w:hAnsi="Times New Roman" w:cs="Times New Roman"/>
                <w:sz w:val="24"/>
                <w:szCs w:val="24"/>
                <w:lang w:eastAsia="en-US"/>
              </w:rPr>
            </w:pPr>
          </w:p>
        </w:tc>
      </w:tr>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Бюджетные кредиты из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bottom"/>
            <w:hideMark/>
          </w:tcPr>
          <w:p w:rsidR="00A521EA" w:rsidRDefault="00A521EA">
            <w:pPr>
              <w:pStyle w:val="ConsPlusNormal"/>
              <w:spacing w:line="276" w:lineRule="auto"/>
              <w:jc w:val="right"/>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0,0</w:t>
            </w:r>
          </w:p>
        </w:tc>
      </w:tr>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spacing w:line="276" w:lineRule="auto"/>
              <w:ind w:firstLine="176"/>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Привлечение, всего: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521EA" w:rsidRDefault="00A521EA">
            <w:pPr>
              <w:pStyle w:val="ConsPlusNormal"/>
              <w:spacing w:line="276" w:lineRule="auto"/>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1000,0</w:t>
            </w:r>
          </w:p>
        </w:tc>
      </w:tr>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spacing w:line="276" w:lineRule="auto"/>
              <w:ind w:firstLine="176"/>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с предельными сроками погашения до 20 декабря 2022 года</w:t>
            </w:r>
          </w:p>
        </w:tc>
        <w:tc>
          <w:tcPr>
            <w:tcW w:w="1843" w:type="dxa"/>
            <w:tcBorders>
              <w:top w:val="single" w:sz="4" w:space="0" w:color="auto"/>
              <w:left w:val="single" w:sz="4" w:space="0" w:color="auto"/>
              <w:bottom w:val="single" w:sz="4" w:space="0" w:color="auto"/>
              <w:right w:val="single" w:sz="4" w:space="0" w:color="auto"/>
            </w:tcBorders>
            <w:vAlign w:val="bottom"/>
            <w:hideMark/>
          </w:tcPr>
          <w:p w:rsidR="00A521EA" w:rsidRDefault="00A521EA">
            <w:pPr>
              <w:pStyle w:val="ConsPlusNormal"/>
              <w:spacing w:line="276" w:lineRule="auto"/>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1000,0</w:t>
            </w:r>
          </w:p>
        </w:tc>
      </w:tr>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spacing w:line="276" w:lineRule="auto"/>
              <w:ind w:firstLine="176"/>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Погашение, всего: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521EA" w:rsidRDefault="00A521EA">
            <w:pPr>
              <w:pStyle w:val="ConsPlusNormal"/>
              <w:spacing w:line="276" w:lineRule="auto"/>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1000,0</w:t>
            </w:r>
          </w:p>
        </w:tc>
      </w:tr>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spacing w:line="276" w:lineRule="auto"/>
              <w:ind w:left="46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1843" w:type="dxa"/>
            <w:tcBorders>
              <w:top w:val="single" w:sz="4" w:space="0" w:color="auto"/>
              <w:left w:val="single" w:sz="4" w:space="0" w:color="auto"/>
              <w:bottom w:val="single" w:sz="4" w:space="0" w:color="auto"/>
              <w:right w:val="single" w:sz="4" w:space="0" w:color="auto"/>
            </w:tcBorders>
            <w:vAlign w:val="bottom"/>
          </w:tcPr>
          <w:p w:rsidR="00A521EA" w:rsidRDefault="00A521EA">
            <w:pPr>
              <w:pStyle w:val="ConsPlusNormal"/>
              <w:spacing w:line="276" w:lineRule="auto"/>
              <w:jc w:val="right"/>
              <w:outlineLvl w:val="0"/>
              <w:rPr>
                <w:rFonts w:ascii="Times New Roman" w:hAnsi="Times New Roman" w:cs="Times New Roman"/>
                <w:sz w:val="24"/>
                <w:szCs w:val="24"/>
                <w:lang w:eastAsia="en-US"/>
              </w:rPr>
            </w:pPr>
          </w:p>
        </w:tc>
      </w:tr>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spacing w:line="276" w:lineRule="auto"/>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бюджетные кредиты на покрытие временного кассового разрыва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521EA" w:rsidRDefault="00A521EA">
            <w:pPr>
              <w:pStyle w:val="ConsPlusNormal"/>
              <w:spacing w:line="276" w:lineRule="auto"/>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1000,0</w:t>
            </w:r>
          </w:p>
        </w:tc>
      </w:tr>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spacing w:line="276" w:lineRule="auto"/>
              <w:jc w:val="both"/>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Всего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A521EA" w:rsidRDefault="00A521EA">
            <w:pPr>
              <w:pStyle w:val="ConsPlusNormal"/>
              <w:spacing w:line="276" w:lineRule="auto"/>
              <w:jc w:val="right"/>
              <w:outlineLvl w:val="0"/>
              <w:rPr>
                <w:rFonts w:ascii="Times New Roman" w:hAnsi="Times New Roman" w:cs="Times New Roman"/>
                <w:b/>
                <w:sz w:val="24"/>
                <w:szCs w:val="24"/>
                <w:lang w:eastAsia="en-US"/>
              </w:rPr>
            </w:pPr>
            <w:r>
              <w:rPr>
                <w:rFonts w:ascii="Times New Roman" w:hAnsi="Times New Roman" w:cs="Times New Roman"/>
                <w:b/>
                <w:sz w:val="24"/>
                <w:szCs w:val="24"/>
                <w:lang w:eastAsia="en-US"/>
              </w:rPr>
              <w:t>0,0</w:t>
            </w:r>
          </w:p>
        </w:tc>
      </w:tr>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spacing w:line="276" w:lineRule="auto"/>
              <w:ind w:firstLine="176"/>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Привлечение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521EA" w:rsidRDefault="00A521EA">
            <w:pPr>
              <w:pStyle w:val="ConsPlusNormal"/>
              <w:spacing w:line="276" w:lineRule="auto"/>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1000,0</w:t>
            </w:r>
          </w:p>
        </w:tc>
      </w:tr>
      <w:tr w:rsidR="00A521EA" w:rsidTr="00A521EA">
        <w:trPr>
          <w:trHeight w:val="267"/>
        </w:trPr>
        <w:tc>
          <w:tcPr>
            <w:tcW w:w="8222" w:type="dxa"/>
            <w:tcBorders>
              <w:top w:val="single" w:sz="4" w:space="0" w:color="auto"/>
              <w:left w:val="single" w:sz="4" w:space="0" w:color="auto"/>
              <w:bottom w:val="single" w:sz="4" w:space="0" w:color="auto"/>
              <w:right w:val="single" w:sz="4" w:space="0" w:color="auto"/>
            </w:tcBorders>
            <w:hideMark/>
          </w:tcPr>
          <w:p w:rsidR="00A521EA" w:rsidRDefault="00A521EA">
            <w:pPr>
              <w:pStyle w:val="ConsPlusNormal"/>
              <w:spacing w:line="276" w:lineRule="auto"/>
              <w:ind w:firstLine="176"/>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Погашение </w:t>
            </w:r>
          </w:p>
        </w:tc>
        <w:tc>
          <w:tcPr>
            <w:tcW w:w="1843" w:type="dxa"/>
            <w:tcBorders>
              <w:top w:val="single" w:sz="4" w:space="0" w:color="auto"/>
              <w:left w:val="single" w:sz="4" w:space="0" w:color="auto"/>
              <w:bottom w:val="single" w:sz="4" w:space="0" w:color="auto"/>
              <w:right w:val="single" w:sz="4" w:space="0" w:color="auto"/>
            </w:tcBorders>
            <w:vAlign w:val="bottom"/>
            <w:hideMark/>
          </w:tcPr>
          <w:p w:rsidR="00A521EA" w:rsidRDefault="00A521EA">
            <w:pPr>
              <w:pStyle w:val="ConsPlusNormal"/>
              <w:spacing w:line="276" w:lineRule="auto"/>
              <w:jc w:val="right"/>
              <w:outlineLvl w:val="0"/>
              <w:rPr>
                <w:rFonts w:ascii="Times New Roman" w:hAnsi="Times New Roman" w:cs="Times New Roman"/>
                <w:sz w:val="24"/>
                <w:szCs w:val="24"/>
                <w:lang w:eastAsia="en-US"/>
              </w:rPr>
            </w:pPr>
            <w:r>
              <w:rPr>
                <w:rFonts w:ascii="Times New Roman" w:hAnsi="Times New Roman" w:cs="Times New Roman"/>
                <w:sz w:val="24"/>
                <w:szCs w:val="24"/>
                <w:lang w:eastAsia="en-US"/>
              </w:rPr>
              <w:t>1000,0</w:t>
            </w:r>
          </w:p>
        </w:tc>
      </w:tr>
    </w:tbl>
    <w:p w:rsidR="00A521EA" w:rsidRDefault="00A521EA" w:rsidP="00A521EA">
      <w:pPr>
        <w:pStyle w:val="21"/>
        <w:spacing w:after="0" w:line="240" w:lineRule="auto"/>
        <w:ind w:left="-142"/>
        <w:jc w:val="both"/>
        <w:rPr>
          <w:b/>
        </w:rPr>
      </w:pPr>
    </w:p>
    <w:p w:rsidR="00A521EA" w:rsidRDefault="00A521EA" w:rsidP="00A521EA">
      <w:pPr>
        <w:rPr>
          <w:sz w:val="28"/>
          <w:szCs w:val="28"/>
        </w:rPr>
      </w:pPr>
    </w:p>
    <w:p w:rsidR="00A521EA" w:rsidRDefault="00A521EA" w:rsidP="00A521EA">
      <w:pPr>
        <w:rPr>
          <w:sz w:val="28"/>
          <w:szCs w:val="28"/>
        </w:rPr>
      </w:pPr>
    </w:p>
    <w:p w:rsidR="00A521EA" w:rsidRDefault="00A521EA" w:rsidP="00A521EA">
      <w:pPr>
        <w:rPr>
          <w:sz w:val="28"/>
          <w:szCs w:val="28"/>
        </w:rPr>
      </w:pPr>
    </w:p>
    <w:p w:rsidR="00A521EA" w:rsidRDefault="00A521EA" w:rsidP="00A521EA">
      <w:pPr>
        <w:pStyle w:val="Oaenoaieoiaioa"/>
        <w:ind w:left="-142" w:firstLine="0"/>
        <w:rPr>
          <w:b/>
          <w:szCs w:val="28"/>
        </w:rPr>
      </w:pPr>
    </w:p>
    <w:p w:rsidR="00A521EA" w:rsidRDefault="00A521EA" w:rsidP="00A521EA">
      <w:pPr>
        <w:pStyle w:val="Oaenoaieoiaioa"/>
        <w:ind w:left="-142" w:firstLine="0"/>
        <w:rPr>
          <w:b/>
          <w:szCs w:val="28"/>
        </w:rPr>
      </w:pPr>
    </w:p>
    <w:p w:rsidR="00A521EA" w:rsidRDefault="00A521EA" w:rsidP="00A521EA">
      <w:pPr>
        <w:pStyle w:val="Oaenoaieoiaioa"/>
        <w:ind w:left="-142" w:firstLine="0"/>
        <w:rPr>
          <w:b/>
          <w:szCs w:val="28"/>
        </w:rPr>
      </w:pPr>
      <w:bookmarkStart w:id="3" w:name="_GoBack"/>
      <w:bookmarkEnd w:id="3"/>
    </w:p>
    <w:p w:rsidR="00A521EA" w:rsidRDefault="00A521EA" w:rsidP="00A521EA">
      <w:pPr>
        <w:pStyle w:val="21"/>
        <w:spacing w:after="0" w:line="240" w:lineRule="auto"/>
        <w:ind w:left="-720"/>
        <w:jc w:val="both"/>
        <w:rPr>
          <w:b/>
        </w:rPr>
      </w:pPr>
    </w:p>
    <w:p w:rsidR="00A521EA" w:rsidRDefault="00A521EA" w:rsidP="00A521EA">
      <w:pPr>
        <w:rPr>
          <w:b/>
          <w:sz w:val="28"/>
          <w:szCs w:val="28"/>
        </w:rPr>
      </w:pPr>
      <w:r>
        <w:rPr>
          <w:b/>
          <w:sz w:val="28"/>
          <w:szCs w:val="28"/>
        </w:rPr>
        <w:t xml:space="preserve">  </w:t>
      </w:r>
    </w:p>
    <w:p w:rsidR="00A521EA" w:rsidRDefault="00A521EA" w:rsidP="00A521EA">
      <w:pPr>
        <w:pStyle w:val="21"/>
        <w:spacing w:after="0" w:line="240" w:lineRule="auto"/>
        <w:ind w:left="360"/>
        <w:jc w:val="both"/>
        <w:rPr>
          <w:b/>
          <w:sz w:val="28"/>
          <w:szCs w:val="28"/>
        </w:rPr>
      </w:pPr>
    </w:p>
    <w:p w:rsidR="00A521EA" w:rsidRDefault="00A521EA" w:rsidP="00A521EA">
      <w:pPr>
        <w:rPr>
          <w:lang w:val="x-none"/>
        </w:rPr>
      </w:pPr>
    </w:p>
    <w:p w:rsidR="00A521EA" w:rsidRDefault="00A521EA" w:rsidP="00A521EA"/>
    <w:p w:rsidR="00A521EA" w:rsidRDefault="00A521EA" w:rsidP="00A521EA"/>
    <w:p w:rsidR="00EF79F4" w:rsidRPr="00B52B01" w:rsidRDefault="00EF79F4" w:rsidP="00EF79F4">
      <w:pPr>
        <w:autoSpaceDE w:val="0"/>
        <w:autoSpaceDN w:val="0"/>
        <w:adjustRightInd w:val="0"/>
        <w:ind w:firstLine="540"/>
        <w:jc w:val="both"/>
        <w:rPr>
          <w:sz w:val="28"/>
          <w:szCs w:val="28"/>
        </w:rPr>
      </w:pPr>
    </w:p>
    <w:p w:rsidR="003B4132" w:rsidRDefault="003B4132" w:rsidP="00EF79F4">
      <w:pPr>
        <w:pStyle w:val="a7"/>
        <w:jc w:val="center"/>
        <w:rPr>
          <w:color w:val="000000"/>
        </w:rPr>
      </w:pPr>
    </w:p>
    <w:p w:rsidR="003B4132" w:rsidRDefault="003B4132" w:rsidP="00E93385">
      <w:pPr>
        <w:pStyle w:val="ad"/>
        <w:overflowPunct/>
        <w:autoSpaceDE/>
        <w:adjustRightInd/>
        <w:ind w:firstLine="0"/>
        <w:rPr>
          <w:color w:val="000000"/>
          <w:sz w:val="22"/>
          <w:szCs w:val="22"/>
        </w:rPr>
      </w:pPr>
    </w:p>
    <w:p w:rsidR="003B4132" w:rsidRDefault="003B4132" w:rsidP="00E93385">
      <w:pPr>
        <w:pStyle w:val="ad"/>
        <w:overflowPunct/>
        <w:autoSpaceDE/>
        <w:adjustRightInd/>
        <w:ind w:firstLine="0"/>
        <w:rPr>
          <w:color w:val="000000"/>
          <w:sz w:val="22"/>
          <w:szCs w:val="22"/>
        </w:rPr>
      </w:pPr>
    </w:p>
    <w:p w:rsidR="003B4132" w:rsidRDefault="003B4132" w:rsidP="00E93385">
      <w:pPr>
        <w:pStyle w:val="ad"/>
        <w:overflowPunct/>
        <w:autoSpaceDE/>
        <w:adjustRightInd/>
        <w:ind w:firstLine="0"/>
        <w:rPr>
          <w:color w:val="000000"/>
          <w:sz w:val="22"/>
          <w:szCs w:val="22"/>
        </w:rPr>
      </w:pPr>
    </w:p>
    <w:p w:rsidR="00EF79F4" w:rsidRDefault="00EF79F4" w:rsidP="00E93385">
      <w:pPr>
        <w:pStyle w:val="ad"/>
        <w:overflowPunct/>
        <w:autoSpaceDE/>
        <w:adjustRightInd/>
        <w:ind w:firstLine="0"/>
        <w:rPr>
          <w:color w:val="000000"/>
          <w:sz w:val="22"/>
          <w:szCs w:val="22"/>
        </w:rPr>
      </w:pPr>
    </w:p>
    <w:tbl>
      <w:tblPr>
        <w:tblW w:w="11648" w:type="dxa"/>
        <w:tblLayout w:type="fixed"/>
        <w:tblLook w:val="04A0" w:firstRow="1" w:lastRow="0" w:firstColumn="1" w:lastColumn="0" w:noHBand="0" w:noVBand="1"/>
      </w:tblPr>
      <w:tblGrid>
        <w:gridCol w:w="1208"/>
        <w:gridCol w:w="3788"/>
        <w:gridCol w:w="1882"/>
        <w:gridCol w:w="2923"/>
        <w:gridCol w:w="1847"/>
      </w:tblGrid>
      <w:tr w:rsidR="00FD0761" w:rsidRPr="0089770F" w:rsidTr="00A00848">
        <w:tc>
          <w:tcPr>
            <w:tcW w:w="4996" w:type="dxa"/>
            <w:gridSpan w:val="2"/>
            <w:hideMark/>
          </w:tcPr>
          <w:p w:rsidR="0089770F" w:rsidRPr="003B4132" w:rsidRDefault="0089770F" w:rsidP="003E16EF">
            <w:pPr>
              <w:jc w:val="both"/>
              <w:rPr>
                <w:color w:val="000000" w:themeColor="text1"/>
                <w:sz w:val="24"/>
                <w:szCs w:val="24"/>
              </w:rPr>
            </w:pPr>
          </w:p>
          <w:p w:rsidR="00FD0761" w:rsidRPr="003B4132" w:rsidRDefault="00FD0761" w:rsidP="00A00848">
            <w:pPr>
              <w:rPr>
                <w:color w:val="000000" w:themeColor="text1"/>
                <w:sz w:val="24"/>
                <w:szCs w:val="24"/>
              </w:rPr>
            </w:pPr>
            <w:r w:rsidRPr="003B4132">
              <w:rPr>
                <w:color w:val="000000" w:themeColor="text1"/>
                <w:sz w:val="24"/>
                <w:szCs w:val="24"/>
              </w:rPr>
              <w:t>Главный редактор И.В. Черникова</w:t>
            </w:r>
          </w:p>
          <w:p w:rsidR="00FD0761" w:rsidRPr="003B4132" w:rsidRDefault="00FD0761" w:rsidP="00A00848">
            <w:pPr>
              <w:rPr>
                <w:color w:val="000000" w:themeColor="text1"/>
                <w:sz w:val="24"/>
                <w:szCs w:val="24"/>
              </w:rPr>
            </w:pPr>
            <w:r w:rsidRPr="003B4132">
              <w:rPr>
                <w:color w:val="000000" w:themeColor="text1"/>
                <w:sz w:val="24"/>
                <w:szCs w:val="24"/>
              </w:rPr>
              <w:t xml:space="preserve">Адрес редакции: 413950, с. Ивантеевка,      </w:t>
            </w:r>
          </w:p>
          <w:p w:rsidR="00FD0761" w:rsidRPr="003B4132" w:rsidRDefault="00FD0761" w:rsidP="0012263A">
            <w:pPr>
              <w:rPr>
                <w:color w:val="000000" w:themeColor="text1"/>
                <w:sz w:val="24"/>
                <w:szCs w:val="24"/>
              </w:rPr>
            </w:pPr>
            <w:r w:rsidRPr="003B4132">
              <w:rPr>
                <w:color w:val="000000" w:themeColor="text1"/>
                <w:sz w:val="24"/>
                <w:szCs w:val="24"/>
              </w:rPr>
              <w:t>ул. Зеленая,1</w:t>
            </w:r>
            <w:r w:rsidR="0012263A" w:rsidRPr="003B4132">
              <w:rPr>
                <w:color w:val="000000" w:themeColor="text1"/>
                <w:sz w:val="24"/>
                <w:szCs w:val="24"/>
              </w:rPr>
              <w:t>7</w:t>
            </w:r>
          </w:p>
        </w:tc>
        <w:tc>
          <w:tcPr>
            <w:tcW w:w="6652" w:type="dxa"/>
            <w:gridSpan w:val="3"/>
            <w:hideMark/>
          </w:tcPr>
          <w:p w:rsidR="00FD0761" w:rsidRPr="003B4132" w:rsidRDefault="003E16EF" w:rsidP="003E16EF">
            <w:pPr>
              <w:tabs>
                <w:tab w:val="left" w:pos="4883"/>
              </w:tabs>
              <w:rPr>
                <w:color w:val="000000" w:themeColor="text1"/>
                <w:sz w:val="24"/>
                <w:szCs w:val="24"/>
              </w:rPr>
            </w:pPr>
            <w:r w:rsidRPr="003B4132">
              <w:rPr>
                <w:color w:val="000000" w:themeColor="text1"/>
                <w:sz w:val="24"/>
                <w:szCs w:val="24"/>
              </w:rPr>
              <w:tab/>
              <w:t xml:space="preserve"> </w:t>
            </w:r>
          </w:p>
          <w:p w:rsidR="00FD0761" w:rsidRPr="003B4132" w:rsidRDefault="00FD0761" w:rsidP="00A00848">
            <w:pPr>
              <w:rPr>
                <w:color w:val="000000" w:themeColor="text1"/>
                <w:sz w:val="24"/>
                <w:szCs w:val="24"/>
              </w:rPr>
            </w:pPr>
            <w:r w:rsidRPr="003B4132">
              <w:rPr>
                <w:color w:val="000000" w:themeColor="text1"/>
                <w:sz w:val="24"/>
                <w:szCs w:val="24"/>
              </w:rPr>
              <w:t>Изготовлено ротапринтным способом.</w:t>
            </w:r>
          </w:p>
          <w:p w:rsidR="00FD0761" w:rsidRPr="003B4132" w:rsidRDefault="00FD0761" w:rsidP="00A00848">
            <w:pPr>
              <w:rPr>
                <w:color w:val="000000" w:themeColor="text1"/>
                <w:sz w:val="24"/>
                <w:szCs w:val="24"/>
              </w:rPr>
            </w:pPr>
            <w:r w:rsidRPr="003B4132">
              <w:rPr>
                <w:color w:val="000000" w:themeColor="text1"/>
                <w:sz w:val="24"/>
                <w:szCs w:val="24"/>
              </w:rPr>
              <w:t xml:space="preserve">Тираж 10 экземпляров.  </w:t>
            </w:r>
          </w:p>
          <w:p w:rsidR="00FD0761" w:rsidRPr="003B4132" w:rsidRDefault="00FD0761" w:rsidP="00A00848">
            <w:pPr>
              <w:rPr>
                <w:color w:val="000000" w:themeColor="text1"/>
                <w:sz w:val="24"/>
                <w:szCs w:val="24"/>
              </w:rPr>
            </w:pPr>
            <w:r w:rsidRPr="003B4132">
              <w:rPr>
                <w:color w:val="000000" w:themeColor="text1"/>
                <w:sz w:val="24"/>
                <w:szCs w:val="24"/>
              </w:rPr>
              <w:t xml:space="preserve">Распространяется бесплатно. </w:t>
            </w:r>
          </w:p>
          <w:p w:rsidR="00FD0761" w:rsidRPr="003B4132" w:rsidRDefault="00FD0761" w:rsidP="00A00848">
            <w:pPr>
              <w:rPr>
                <w:color w:val="000000" w:themeColor="text1"/>
                <w:sz w:val="24"/>
                <w:szCs w:val="24"/>
              </w:rPr>
            </w:pPr>
            <w:r w:rsidRPr="003B4132">
              <w:rPr>
                <w:color w:val="000000" w:themeColor="text1"/>
                <w:sz w:val="24"/>
                <w:szCs w:val="24"/>
              </w:rPr>
              <w:t xml:space="preserve">Номер подписан </w:t>
            </w:r>
            <w:r w:rsidR="00675959" w:rsidRPr="003B4132">
              <w:rPr>
                <w:color w:val="000000" w:themeColor="text1"/>
                <w:sz w:val="24"/>
                <w:szCs w:val="24"/>
              </w:rPr>
              <w:t xml:space="preserve"> </w:t>
            </w:r>
            <w:r w:rsidR="00EF79F4">
              <w:rPr>
                <w:color w:val="000000" w:themeColor="text1"/>
                <w:sz w:val="24"/>
                <w:szCs w:val="24"/>
              </w:rPr>
              <w:t>30</w:t>
            </w:r>
            <w:r w:rsidRPr="003B4132">
              <w:rPr>
                <w:color w:val="000000" w:themeColor="text1"/>
                <w:sz w:val="24"/>
                <w:szCs w:val="24"/>
              </w:rPr>
              <w:t>.</w:t>
            </w:r>
            <w:r w:rsidR="00E93385" w:rsidRPr="003B4132">
              <w:rPr>
                <w:color w:val="000000" w:themeColor="text1"/>
                <w:sz w:val="24"/>
                <w:szCs w:val="24"/>
              </w:rPr>
              <w:t>0</w:t>
            </w:r>
            <w:r w:rsidR="00EF79F4">
              <w:rPr>
                <w:color w:val="000000" w:themeColor="text1"/>
                <w:sz w:val="24"/>
                <w:szCs w:val="24"/>
              </w:rPr>
              <w:t>5</w:t>
            </w:r>
            <w:r w:rsidRPr="003B4132">
              <w:rPr>
                <w:color w:val="000000" w:themeColor="text1"/>
                <w:sz w:val="24"/>
                <w:szCs w:val="24"/>
              </w:rPr>
              <w:t>.202</w:t>
            </w:r>
            <w:r w:rsidR="00E93385" w:rsidRPr="003B4132">
              <w:rPr>
                <w:color w:val="000000" w:themeColor="text1"/>
                <w:sz w:val="24"/>
                <w:szCs w:val="24"/>
              </w:rPr>
              <w:t>2</w:t>
            </w:r>
            <w:r w:rsidRPr="003B4132">
              <w:rPr>
                <w:color w:val="000000" w:themeColor="text1"/>
                <w:sz w:val="24"/>
                <w:szCs w:val="24"/>
              </w:rPr>
              <w:t xml:space="preserve"> г.              </w:t>
            </w:r>
          </w:p>
          <w:p w:rsidR="00FD0761" w:rsidRPr="003B4132" w:rsidRDefault="00FD0761" w:rsidP="00A00848">
            <w:pPr>
              <w:rPr>
                <w:color w:val="000000" w:themeColor="text1"/>
                <w:sz w:val="24"/>
                <w:szCs w:val="24"/>
              </w:rPr>
            </w:pPr>
            <w:r w:rsidRPr="003B4132">
              <w:rPr>
                <w:color w:val="000000" w:themeColor="text1"/>
                <w:sz w:val="24"/>
                <w:szCs w:val="24"/>
              </w:rPr>
              <w:t>Время подписания в печать:14.00</w:t>
            </w:r>
          </w:p>
        </w:tc>
      </w:tr>
      <w:tr w:rsidR="00FD0761" w:rsidRPr="0089770F" w:rsidTr="00A00848">
        <w:trPr>
          <w:gridBefore w:val="1"/>
          <w:gridAfter w:val="1"/>
          <w:wBefore w:w="1208" w:type="dxa"/>
          <w:wAfter w:w="1847" w:type="dxa"/>
          <w:trHeight w:val="315"/>
        </w:trPr>
        <w:tc>
          <w:tcPr>
            <w:tcW w:w="5670" w:type="dxa"/>
            <w:gridSpan w:val="2"/>
            <w:tcBorders>
              <w:top w:val="nil"/>
              <w:left w:val="nil"/>
              <w:bottom w:val="nil"/>
              <w:right w:val="nil"/>
            </w:tcBorders>
            <w:shd w:val="clear" w:color="auto" w:fill="auto"/>
            <w:noWrap/>
            <w:vAlign w:val="bottom"/>
          </w:tcPr>
          <w:p w:rsidR="00FD0761" w:rsidRPr="003B4132" w:rsidRDefault="00FD0761" w:rsidP="00A00848">
            <w:pPr>
              <w:rPr>
                <w:b/>
                <w:color w:val="000000"/>
                <w:sz w:val="24"/>
                <w:szCs w:val="24"/>
              </w:rPr>
            </w:pPr>
          </w:p>
        </w:tc>
        <w:tc>
          <w:tcPr>
            <w:tcW w:w="2923" w:type="dxa"/>
            <w:tcBorders>
              <w:top w:val="nil"/>
              <w:left w:val="nil"/>
              <w:bottom w:val="nil"/>
              <w:right w:val="nil"/>
            </w:tcBorders>
            <w:shd w:val="clear" w:color="auto" w:fill="auto"/>
            <w:noWrap/>
            <w:vAlign w:val="bottom"/>
          </w:tcPr>
          <w:p w:rsidR="00FD0761" w:rsidRPr="003B4132" w:rsidRDefault="00FD0761" w:rsidP="00A00848">
            <w:pPr>
              <w:jc w:val="center"/>
              <w:rPr>
                <w:color w:val="000000"/>
                <w:sz w:val="24"/>
                <w:szCs w:val="24"/>
              </w:rPr>
            </w:pPr>
          </w:p>
        </w:tc>
      </w:tr>
    </w:tbl>
    <w:p w:rsidR="00E80753" w:rsidRPr="0089770F" w:rsidRDefault="00E80753" w:rsidP="00EB3781">
      <w:pPr>
        <w:rPr>
          <w:b/>
          <w:color w:val="000000" w:themeColor="text1"/>
          <w:sz w:val="24"/>
          <w:szCs w:val="24"/>
        </w:rPr>
      </w:pPr>
    </w:p>
    <w:sectPr w:rsidR="00E80753" w:rsidRPr="0089770F" w:rsidSect="00F97127">
      <w:footerReference w:type="default" r:id="rId9"/>
      <w:pgSz w:w="11906" w:h="16838"/>
      <w:pgMar w:top="425" w:right="42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66" w:rsidRDefault="00357266" w:rsidP="0040148A">
      <w:r>
        <w:separator/>
      </w:r>
    </w:p>
  </w:endnote>
  <w:endnote w:type="continuationSeparator" w:id="0">
    <w:p w:rsidR="00357266" w:rsidRDefault="00357266"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E7" w:rsidRDefault="002374E7">
    <w:pPr>
      <w:pStyle w:val="ae"/>
      <w:jc w:val="right"/>
    </w:pPr>
    <w:r>
      <w:fldChar w:fldCharType="begin"/>
    </w:r>
    <w:r>
      <w:instrText>PAGE   \* MERGEFORMAT</w:instrText>
    </w:r>
    <w:r>
      <w:fldChar w:fldCharType="separate"/>
    </w:r>
    <w:r w:rsidR="00A521EA">
      <w:rPr>
        <w:noProof/>
      </w:rPr>
      <w:t>35</w:t>
    </w:r>
    <w:r>
      <w:fldChar w:fldCharType="end"/>
    </w:r>
  </w:p>
  <w:p w:rsidR="002374E7" w:rsidRDefault="002374E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66" w:rsidRDefault="00357266" w:rsidP="0040148A">
      <w:r>
        <w:separator/>
      </w:r>
    </w:p>
  </w:footnote>
  <w:footnote w:type="continuationSeparator" w:id="0">
    <w:p w:rsidR="00357266" w:rsidRDefault="00357266"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BAA3D24"/>
    <w:multiLevelType w:val="hybridMultilevel"/>
    <w:tmpl w:val="9666336C"/>
    <w:lvl w:ilvl="0" w:tplc="A60E0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FFD086F"/>
    <w:multiLevelType w:val="hybridMultilevel"/>
    <w:tmpl w:val="58288762"/>
    <w:lvl w:ilvl="0" w:tplc="A42E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2">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4">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8">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19">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2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C2B8A"/>
    <w:multiLevelType w:val="hybridMultilevel"/>
    <w:tmpl w:val="2A346B90"/>
    <w:lvl w:ilvl="0" w:tplc="8FF415B6">
      <w:start w:val="1"/>
      <w:numFmt w:val="decimal"/>
      <w:lvlText w:val="%1."/>
      <w:lvlJc w:val="left"/>
      <w:pPr>
        <w:ind w:left="1110" w:hanging="405"/>
      </w:pPr>
      <w:rPr>
        <w:rFonts w:ascii="Baskerville Old Face" w:hAnsi="Baskerville Old Fac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8CA3FEA"/>
    <w:multiLevelType w:val="hybridMultilevel"/>
    <w:tmpl w:val="CE02B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C7426"/>
    <w:multiLevelType w:val="hybridMultilevel"/>
    <w:tmpl w:val="DD023B52"/>
    <w:lvl w:ilvl="0" w:tplc="8AA0A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6248A"/>
    <w:multiLevelType w:val="hybridMultilevel"/>
    <w:tmpl w:val="DDCA109C"/>
    <w:lvl w:ilvl="0" w:tplc="D3502DBC">
      <w:start w:val="1"/>
      <w:numFmt w:val="decimal"/>
      <w:lvlText w:val="%1."/>
      <w:lvlJc w:val="left"/>
      <w:pPr>
        <w:ind w:left="9473" w:hanging="825"/>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7">
    <w:nsid w:val="544E0AD7"/>
    <w:multiLevelType w:val="multilevel"/>
    <w:tmpl w:val="7E5C2BE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5106D08"/>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31">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32">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3"/>
  </w:num>
  <w:num w:numId="10">
    <w:abstractNumId w:val="32"/>
  </w:num>
  <w:num w:numId="11">
    <w:abstractNumId w:val="22"/>
  </w:num>
  <w:num w:numId="12">
    <w:abstractNumId w:val="30"/>
  </w:num>
  <w:num w:numId="13">
    <w:abstractNumId w:val="10"/>
  </w:num>
  <w:num w:numId="14">
    <w:abstractNumId w:val="6"/>
  </w:num>
  <w:num w:numId="15">
    <w:abstractNumId w:val="20"/>
  </w:num>
  <w:num w:numId="16">
    <w:abstractNumId w:val="3"/>
  </w:num>
  <w:num w:numId="17">
    <w:abstractNumId w:val="17"/>
  </w:num>
  <w:num w:numId="18">
    <w:abstractNumId w:val="21"/>
  </w:num>
  <w:num w:numId="19">
    <w:abstractNumId w:val="13"/>
  </w:num>
  <w:num w:numId="20">
    <w:abstractNumId w:val="4"/>
  </w:num>
  <w:num w:numId="21">
    <w:abstractNumId w:val="1"/>
  </w:num>
  <w:num w:numId="22">
    <w:abstractNumId w:val="2"/>
  </w:num>
  <w:num w:numId="23">
    <w:abstractNumId w:val="27"/>
  </w:num>
  <w:num w:numId="24">
    <w:abstractNumId w:val="8"/>
  </w:num>
  <w:num w:numId="25">
    <w:abstractNumId w:val="28"/>
  </w:num>
  <w:num w:numId="26">
    <w:abstractNumId w:val="14"/>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12"/>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04ADD"/>
    <w:rsid w:val="00030EAE"/>
    <w:rsid w:val="00063F0F"/>
    <w:rsid w:val="000769DF"/>
    <w:rsid w:val="000B740C"/>
    <w:rsid w:val="000D0136"/>
    <w:rsid w:val="000E5034"/>
    <w:rsid w:val="000F6AA1"/>
    <w:rsid w:val="00104884"/>
    <w:rsid w:val="001109F3"/>
    <w:rsid w:val="0012263A"/>
    <w:rsid w:val="001432C8"/>
    <w:rsid w:val="0015409A"/>
    <w:rsid w:val="001600DC"/>
    <w:rsid w:val="00170AF8"/>
    <w:rsid w:val="00191D47"/>
    <w:rsid w:val="001927FD"/>
    <w:rsid w:val="001B0D39"/>
    <w:rsid w:val="001B0DE9"/>
    <w:rsid w:val="001B55CC"/>
    <w:rsid w:val="001D6558"/>
    <w:rsid w:val="001E7DB7"/>
    <w:rsid w:val="002374E7"/>
    <w:rsid w:val="00250330"/>
    <w:rsid w:val="00266E90"/>
    <w:rsid w:val="0028164D"/>
    <w:rsid w:val="00295209"/>
    <w:rsid w:val="002C4CAB"/>
    <w:rsid w:val="002F2592"/>
    <w:rsid w:val="002F4986"/>
    <w:rsid w:val="00350796"/>
    <w:rsid w:val="00355500"/>
    <w:rsid w:val="00357266"/>
    <w:rsid w:val="0038426F"/>
    <w:rsid w:val="003B4132"/>
    <w:rsid w:val="003B42E2"/>
    <w:rsid w:val="003B435D"/>
    <w:rsid w:val="003E16EF"/>
    <w:rsid w:val="003F5BFA"/>
    <w:rsid w:val="003F5DF4"/>
    <w:rsid w:val="0040148A"/>
    <w:rsid w:val="0044230E"/>
    <w:rsid w:val="00482C58"/>
    <w:rsid w:val="00483381"/>
    <w:rsid w:val="004C328D"/>
    <w:rsid w:val="004C77C1"/>
    <w:rsid w:val="004D76F3"/>
    <w:rsid w:val="004E2B6C"/>
    <w:rsid w:val="004E2C31"/>
    <w:rsid w:val="004F00FE"/>
    <w:rsid w:val="004F075C"/>
    <w:rsid w:val="00504BA7"/>
    <w:rsid w:val="005367EE"/>
    <w:rsid w:val="00587E88"/>
    <w:rsid w:val="005B1E29"/>
    <w:rsid w:val="005E2ACE"/>
    <w:rsid w:val="005F3527"/>
    <w:rsid w:val="00621C7C"/>
    <w:rsid w:val="00675959"/>
    <w:rsid w:val="006826E8"/>
    <w:rsid w:val="00711D51"/>
    <w:rsid w:val="00714E84"/>
    <w:rsid w:val="0074399A"/>
    <w:rsid w:val="00762E60"/>
    <w:rsid w:val="0076778C"/>
    <w:rsid w:val="0077154E"/>
    <w:rsid w:val="00783D33"/>
    <w:rsid w:val="007970D0"/>
    <w:rsid w:val="007B2658"/>
    <w:rsid w:val="007B390E"/>
    <w:rsid w:val="007B68A2"/>
    <w:rsid w:val="007D17F1"/>
    <w:rsid w:val="007F3712"/>
    <w:rsid w:val="008018E2"/>
    <w:rsid w:val="00802695"/>
    <w:rsid w:val="00815FF3"/>
    <w:rsid w:val="00826A5A"/>
    <w:rsid w:val="00831DA6"/>
    <w:rsid w:val="00853247"/>
    <w:rsid w:val="00861C30"/>
    <w:rsid w:val="0088749B"/>
    <w:rsid w:val="0089770F"/>
    <w:rsid w:val="008B44E1"/>
    <w:rsid w:val="008D5EC9"/>
    <w:rsid w:val="008F53EB"/>
    <w:rsid w:val="00902FDE"/>
    <w:rsid w:val="00904CCA"/>
    <w:rsid w:val="00922B7A"/>
    <w:rsid w:val="00955906"/>
    <w:rsid w:val="00963AA7"/>
    <w:rsid w:val="009657B6"/>
    <w:rsid w:val="00981CDE"/>
    <w:rsid w:val="0099132A"/>
    <w:rsid w:val="00996E9B"/>
    <w:rsid w:val="009A17A9"/>
    <w:rsid w:val="009A19A2"/>
    <w:rsid w:val="009B0C79"/>
    <w:rsid w:val="009C3373"/>
    <w:rsid w:val="009E60AD"/>
    <w:rsid w:val="009E74AC"/>
    <w:rsid w:val="009F3EE3"/>
    <w:rsid w:val="00A00848"/>
    <w:rsid w:val="00A03100"/>
    <w:rsid w:val="00A04611"/>
    <w:rsid w:val="00A116FD"/>
    <w:rsid w:val="00A521EA"/>
    <w:rsid w:val="00A61829"/>
    <w:rsid w:val="00A80427"/>
    <w:rsid w:val="00A8275B"/>
    <w:rsid w:val="00A8759B"/>
    <w:rsid w:val="00AC484F"/>
    <w:rsid w:val="00AC4BE8"/>
    <w:rsid w:val="00AD146F"/>
    <w:rsid w:val="00AD5F50"/>
    <w:rsid w:val="00AD7B2D"/>
    <w:rsid w:val="00AE5496"/>
    <w:rsid w:val="00B0739A"/>
    <w:rsid w:val="00B142EF"/>
    <w:rsid w:val="00B757E4"/>
    <w:rsid w:val="00B80D53"/>
    <w:rsid w:val="00BD2222"/>
    <w:rsid w:val="00BE7281"/>
    <w:rsid w:val="00BF340E"/>
    <w:rsid w:val="00C17BD4"/>
    <w:rsid w:val="00C27B0D"/>
    <w:rsid w:val="00C41EF2"/>
    <w:rsid w:val="00C54A47"/>
    <w:rsid w:val="00C66F03"/>
    <w:rsid w:val="00CC07A1"/>
    <w:rsid w:val="00D248F3"/>
    <w:rsid w:val="00D27028"/>
    <w:rsid w:val="00D274AC"/>
    <w:rsid w:val="00D60745"/>
    <w:rsid w:val="00D65297"/>
    <w:rsid w:val="00D67544"/>
    <w:rsid w:val="00D84146"/>
    <w:rsid w:val="00D92B1F"/>
    <w:rsid w:val="00D96C87"/>
    <w:rsid w:val="00DC7A55"/>
    <w:rsid w:val="00E120A5"/>
    <w:rsid w:val="00E34927"/>
    <w:rsid w:val="00E53EDD"/>
    <w:rsid w:val="00E64475"/>
    <w:rsid w:val="00E64F79"/>
    <w:rsid w:val="00E80753"/>
    <w:rsid w:val="00E90E5A"/>
    <w:rsid w:val="00E93385"/>
    <w:rsid w:val="00EA7B0D"/>
    <w:rsid w:val="00EB3781"/>
    <w:rsid w:val="00EC1554"/>
    <w:rsid w:val="00EC2C0E"/>
    <w:rsid w:val="00EC5A29"/>
    <w:rsid w:val="00EE4B5C"/>
    <w:rsid w:val="00EE52DC"/>
    <w:rsid w:val="00EF79F4"/>
    <w:rsid w:val="00F20CA1"/>
    <w:rsid w:val="00F41C32"/>
    <w:rsid w:val="00F549FB"/>
    <w:rsid w:val="00F67056"/>
    <w:rsid w:val="00F6722A"/>
    <w:rsid w:val="00F7549E"/>
    <w:rsid w:val="00F76DF5"/>
    <w:rsid w:val="00F97127"/>
    <w:rsid w:val="00FC475E"/>
    <w:rsid w:val="00FD0761"/>
    <w:rsid w:val="00FD478A"/>
    <w:rsid w:val="00FE2317"/>
    <w:rsid w:val="00FE273B"/>
    <w:rsid w:val="00FE3C57"/>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qFormat/>
    <w:rsid w:val="004E2C31"/>
    <w:rPr>
      <w:sz w:val="24"/>
    </w:rPr>
  </w:style>
  <w:style w:type="character" w:customStyle="1" w:styleId="a5">
    <w:name w:val="Подзаголовок Знак"/>
    <w:basedOn w:val="a0"/>
    <w:link w:val="a4"/>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497884786">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30654575">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733164325">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145127653">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521895079">
      <w:bodyDiv w:val="1"/>
      <w:marLeft w:val="0"/>
      <w:marRight w:val="0"/>
      <w:marTop w:val="0"/>
      <w:marBottom w:val="0"/>
      <w:divBdr>
        <w:top w:val="none" w:sz="0" w:space="0" w:color="auto"/>
        <w:left w:val="none" w:sz="0" w:space="0" w:color="auto"/>
        <w:bottom w:val="none" w:sz="0" w:space="0" w:color="auto"/>
        <w:right w:val="none" w:sz="0" w:space="0" w:color="auto"/>
      </w:divBdr>
    </w:div>
    <w:div w:id="1613125213">
      <w:bodyDiv w:val="1"/>
      <w:marLeft w:val="0"/>
      <w:marRight w:val="0"/>
      <w:marTop w:val="0"/>
      <w:marBottom w:val="0"/>
      <w:divBdr>
        <w:top w:val="none" w:sz="0" w:space="0" w:color="auto"/>
        <w:left w:val="none" w:sz="0" w:space="0" w:color="auto"/>
        <w:bottom w:val="none" w:sz="0" w:space="0" w:color="auto"/>
        <w:right w:val="none" w:sz="0" w:space="0" w:color="auto"/>
      </w:divBdr>
    </w:div>
    <w:div w:id="1651405769">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237422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2A39E-AF64-4F83-889B-876144B5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16673</Words>
  <Characters>95041</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119</cp:revision>
  <cp:lastPrinted>2021-11-01T04:37:00Z</cp:lastPrinted>
  <dcterms:created xsi:type="dcterms:W3CDTF">2019-09-11T09:25:00Z</dcterms:created>
  <dcterms:modified xsi:type="dcterms:W3CDTF">2022-06-01T10:25:00Z</dcterms:modified>
</cp:coreProperties>
</file>