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aenoaieoiaioa"/>
        <w:ind w:left="567" w:right="-257" w:hanging="0"/>
        <w:jc w:val="center"/>
        <w:rPr>
          <w:b/>
          <w:b/>
          <w:bCs/>
        </w:rPr>
      </w:pPr>
      <w:r>
        <w:rPr>
          <w:b/>
          <w:bCs/>
        </w:rPr>
        <w:t>СОВЕТ</w:t>
      </w:r>
    </w:p>
    <w:p>
      <w:pPr>
        <w:pStyle w:val="Oaenoaieoiaioa"/>
        <w:ind w:left="567" w:right="-257" w:hanging="0"/>
        <w:jc w:val="center"/>
        <w:rPr>
          <w:b/>
          <w:b/>
          <w:bCs/>
        </w:rPr>
      </w:pPr>
      <w:r>
        <w:rPr>
          <w:b/>
          <w:bCs/>
        </w:rPr>
        <w:t>НИКОЛАЕВСКОГО МУНИЦИПАЛЬНОГО ОБРАЗОВАНИЯ</w:t>
      </w:r>
    </w:p>
    <w:p>
      <w:pPr>
        <w:pStyle w:val="Oaenoaieoiaioa"/>
        <w:ind w:left="567" w:right="-257" w:hanging="0"/>
        <w:jc w:val="center"/>
        <w:rPr>
          <w:b/>
          <w:b/>
          <w:bCs/>
        </w:rPr>
      </w:pPr>
      <w:r>
        <w:rPr>
          <w:b/>
          <w:bCs/>
        </w:rPr>
        <w:t>ИВАНТЕЕВСКОГО МУНИЦИПАЛЬНОГО РАЙОНА</w:t>
      </w:r>
    </w:p>
    <w:p>
      <w:pPr>
        <w:pStyle w:val="Oaenoaieoiaioa"/>
        <w:ind w:left="567" w:right="-257" w:hanging="0"/>
        <w:jc w:val="center"/>
        <w:rPr>
          <w:b/>
          <w:b/>
          <w:bCs/>
        </w:rPr>
      </w:pPr>
      <w:r>
        <w:rPr>
          <w:b/>
          <w:bCs/>
        </w:rPr>
        <w:t xml:space="preserve">САРАТОВСКОЙ ОБЛАСТИ          </w:t>
      </w:r>
    </w:p>
    <w:p>
      <w:pPr>
        <w:pStyle w:val="Oaenoaieoiaioa"/>
        <w:ind w:left="567" w:right="-257" w:hanging="0"/>
        <w:jc w:val="center"/>
        <w:rPr/>
      </w:pPr>
      <w:r>
        <w:rPr/>
      </w:r>
    </w:p>
    <w:p>
      <w:pPr>
        <w:pStyle w:val="Oaenoaieoiaioa"/>
        <w:ind w:left="567" w:right="-257" w:hanging="0"/>
        <w:jc w:val="center"/>
        <w:rPr>
          <w:b/>
          <w:b/>
          <w:bCs/>
        </w:rPr>
      </w:pPr>
      <w:r>
        <w:rPr>
          <w:b/>
          <w:bCs/>
        </w:rPr>
        <w:t>Семьдесят восьмое заседание пятого созыва</w:t>
      </w:r>
    </w:p>
    <w:p>
      <w:pPr>
        <w:pStyle w:val="Oaenoaieoiaioa"/>
        <w:ind w:left="567" w:right="-257" w:hanging="0"/>
        <w:rPr>
          <w:b/>
          <w:b/>
          <w:bCs/>
        </w:rPr>
      </w:pPr>
      <w:r>
        <w:rPr>
          <w:b/>
          <w:bCs/>
        </w:rPr>
      </w:r>
    </w:p>
    <w:p>
      <w:pPr>
        <w:pStyle w:val="Oaenoaieoiaioa"/>
        <w:ind w:left="567" w:right="-257" w:hanging="0"/>
        <w:jc w:val="center"/>
        <w:rPr>
          <w:b/>
          <w:b/>
          <w:bCs/>
        </w:rPr>
      </w:pPr>
      <w:r>
        <w:rPr>
          <w:b/>
          <w:bCs/>
        </w:rPr>
        <w:t>РЕШЕНИЕ № 36</w:t>
      </w:r>
    </w:p>
    <w:p>
      <w:pPr>
        <w:pStyle w:val="Oaenoaieoiaioa"/>
        <w:ind w:left="567" w:right="-257" w:hanging="0"/>
        <w:jc w:val="center"/>
        <w:rPr/>
      </w:pPr>
      <w:r>
        <w:rPr/>
      </w:r>
    </w:p>
    <w:p>
      <w:pPr>
        <w:pStyle w:val="Oaenoaieoiaioa"/>
        <w:ind w:left="0" w:right="-257" w:hanging="0"/>
        <w:jc w:val="left"/>
        <w:rPr>
          <w:szCs w:val="28"/>
        </w:rPr>
      </w:pPr>
      <w:r>
        <w:rPr>
          <w:szCs w:val="28"/>
        </w:rPr>
        <w:t xml:space="preserve">от  10 декабря   2021 года                                                                  с. Николаевка  </w:t>
      </w:r>
    </w:p>
    <w:p>
      <w:pPr>
        <w:pStyle w:val="Style2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autoSpaceDE w:val="false"/>
        <w:bidi w:val="0"/>
        <w:spacing w:lineRule="auto" w:line="276" w:before="0" w:after="200"/>
        <w:ind w:left="0" w:right="3118" w:hanging="0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</w:rPr>
        <w:t xml:space="preserve">О внесении изменений и дополнений 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</w:rPr>
        <w:t xml:space="preserve">в решение Совета Николаевского муниципального образования от 15.02.2016 № 3 «О бюджетном процессе в Николаевском муниципальном образовании 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</w:rPr>
        <w:t>Ивантеевского муниципального района Саратовской области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</w:rPr>
        <w:t>»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В соответствии с  Бюджетным кодексом Российской Федерации, Уставом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</w:rPr>
        <w:t>Николаевского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муниципального образования Совет </w:t>
      </w:r>
      <w:bookmarkStart w:id="0" w:name="sub_163"/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</w:rPr>
        <w:t>Николаевского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муниципального образования РЕШИЛ: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</w:r>
      <w:r>
        <w:rPr>
          <w:rFonts w:cs="Times New Roman" w:ascii="Times New Roman" w:hAnsi="Times New Roman"/>
          <w:b/>
          <w:bCs/>
          <w:sz w:val="28"/>
          <w:szCs w:val="28"/>
        </w:rPr>
        <w:t>1.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Внести в приложение №1 к решению Совета 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8"/>
          <w:szCs w:val="28"/>
        </w:rPr>
        <w:t>Николаевского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муниципального образования от 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8"/>
          <w:szCs w:val="28"/>
        </w:rPr>
        <w:t>15.02.2016 № 3 «О бюджетном процессе в Николаевском муниципальном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2"/>
          <w:sz w:val="28"/>
          <w:szCs w:val="28"/>
        </w:rPr>
        <w:t xml:space="preserve"> образовании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2"/>
          <w:sz w:val="28"/>
          <w:szCs w:val="28"/>
        </w:rPr>
        <w:t>Ивантеевского муниципального района Саратовской области</w:t>
      </w:r>
      <w:r>
        <w:rPr>
          <w:rFonts w:cs="Times New Roman" w:ascii="Times New Roman" w:hAnsi="Times New Roman" w:eastAsiaTheme="minorEastAsia"/>
          <w:b w:val="false"/>
          <w:bCs w:val="false"/>
          <w:i w:val="false"/>
          <w:iCs w:val="false"/>
          <w:sz w:val="28"/>
          <w:szCs w:val="28"/>
        </w:rPr>
        <w:t>» (с учетом изменений от 25.12.2017 №27; от 28.02.2018 № 3; от 14.12.2018 №17; от 11.09.2019 №23-а; от 25.12.2019 №33; от 07.04.2020г. №11; от 13.05.2020г. №13; от 03.11.2020г. №25) сле</w:t>
      </w:r>
      <w:r>
        <w:rPr>
          <w:rFonts w:cs="Times New Roman" w:ascii="Times New Roman" w:hAnsi="Times New Roman" w:eastAsiaTheme="minorEastAsia"/>
          <w:i w:val="false"/>
          <w:iCs w:val="false"/>
          <w:sz w:val="28"/>
          <w:szCs w:val="28"/>
        </w:rPr>
        <w:t>дующие изменения и дополнения:</w:t>
      </w:r>
    </w:p>
    <w:p>
      <w:pPr>
        <w:pStyle w:val="ConsPlusNormal"/>
        <w:spacing w:lineRule="auto" w:line="247"/>
        <w:ind w:firstLine="709"/>
        <w:rPr>
          <w:bCs/>
          <w:lang w:bidi="en-US"/>
        </w:rPr>
      </w:pPr>
      <w:r>
        <w:rPr>
          <w:b/>
          <w:bCs/>
          <w:lang w:bidi="en-US"/>
        </w:rPr>
        <w:t>1) в пункте 2:</w:t>
      </w:r>
    </w:p>
    <w:p>
      <w:pPr>
        <w:pStyle w:val="ConsPlusNormal"/>
        <w:spacing w:lineRule="auto" w:line="247"/>
        <w:ind w:firstLine="709"/>
        <w:rPr>
          <w:bCs/>
          <w:lang w:bidi="en-US"/>
        </w:rPr>
      </w:pPr>
      <w:r>
        <w:rPr>
          <w:b/>
          <w:bCs/>
          <w:lang w:bidi="en-US"/>
        </w:rPr>
        <w:t>а)</w:t>
      </w:r>
      <w:r>
        <w:rPr>
          <w:b w:val="false"/>
          <w:bCs w:val="false"/>
          <w:lang w:bidi="en-US"/>
        </w:rPr>
        <w:t xml:space="preserve"> в части 2: </w:t>
      </w:r>
    </w:p>
    <w:p>
      <w:pPr>
        <w:pStyle w:val="ConsPlusNormal"/>
        <w:spacing w:lineRule="auto" w:line="247"/>
        <w:ind w:firstLine="709"/>
        <w:rPr>
          <w:b w:val="false"/>
          <w:b w:val="false"/>
          <w:bCs w:val="false"/>
        </w:rPr>
      </w:pPr>
      <w:r>
        <w:rPr>
          <w:b w:val="false"/>
          <w:bCs w:val="false"/>
          <w:lang w:bidi="en-US"/>
        </w:rPr>
        <w:t>- подпункт 2 признать утратившим силу;</w:t>
      </w:r>
    </w:p>
    <w:p>
      <w:pPr>
        <w:pStyle w:val="ConsPlusNormal"/>
        <w:spacing w:lineRule="auto" w:line="247"/>
        <w:ind w:firstLine="709"/>
        <w:rPr>
          <w:bCs/>
          <w:lang w:bidi="en-US"/>
        </w:rPr>
      </w:pPr>
      <w:r>
        <w:rPr>
          <w:b w:val="false"/>
          <w:bCs w:val="false"/>
          <w:lang w:bidi="en-US"/>
        </w:rPr>
        <w:t>- подпункт 11 признать утратившим силу;</w:t>
      </w:r>
    </w:p>
    <w:p>
      <w:pPr>
        <w:pStyle w:val="ConsPlusNormal"/>
        <w:spacing w:lineRule="auto" w:line="247"/>
        <w:ind w:firstLine="709"/>
        <w:rPr>
          <w:rFonts w:eastAsiaTheme="minorHAnsi"/>
        </w:rPr>
      </w:pPr>
      <w:r>
        <w:rPr>
          <w:rFonts w:eastAsiaTheme="minorHAnsi"/>
          <w:b w:val="false"/>
          <w:bCs w:val="false"/>
          <w:lang w:bidi="en-US"/>
        </w:rPr>
        <w:t>- дополнить подпунктом 16.3</w:t>
      </w:r>
      <w:r>
        <w:rPr>
          <w:rFonts w:eastAsiaTheme="minorHAnsi"/>
          <w:bCs/>
          <w:lang w:bidi="en-US"/>
        </w:rPr>
        <w:t xml:space="preserve"> следующего содержания:</w:t>
      </w:r>
    </w:p>
    <w:p>
      <w:pPr>
        <w:pStyle w:val="ConsPlusNormal"/>
        <w:spacing w:lineRule="auto" w:line="247"/>
        <w:ind w:firstLine="709"/>
        <w:rPr>
          <w:rFonts w:eastAsiaTheme="minorHAnsi"/>
        </w:rPr>
      </w:pPr>
      <w:r>
        <w:rPr>
          <w:rFonts w:eastAsiaTheme="minorHAnsi"/>
          <w:bCs/>
          <w:lang w:bidi="en-US"/>
        </w:rPr>
        <w:t>«16.3) случаи применения казначейского сопровождения и перечень средств, подлежащих казначейскому сопровождению;»;</w:t>
      </w:r>
    </w:p>
    <w:p>
      <w:pPr>
        <w:pStyle w:val="ConsPlusNormal"/>
        <w:spacing w:lineRule="auto" w:line="247"/>
        <w:ind w:firstLine="709"/>
        <w:rPr>
          <w:bCs/>
          <w:lang w:bidi="en-US"/>
        </w:rPr>
      </w:pPr>
      <w:r>
        <w:rPr>
          <w:rFonts w:eastAsiaTheme="minorHAnsi"/>
          <w:b/>
          <w:bCs/>
          <w:lang w:bidi="en-US"/>
        </w:rPr>
        <w:t>б)</w:t>
      </w:r>
      <w:r>
        <w:rPr>
          <w:rFonts w:eastAsiaTheme="minorHAnsi"/>
          <w:b w:val="false"/>
          <w:bCs w:val="false"/>
          <w:lang w:bidi="en-US"/>
        </w:rPr>
        <w:t xml:space="preserve"> в части 4:</w:t>
      </w:r>
    </w:p>
    <w:p>
      <w:pPr>
        <w:pStyle w:val="ConsPlusNormal"/>
        <w:spacing w:lineRule="auto" w:line="247"/>
        <w:ind w:firstLine="709"/>
        <w:rPr>
          <w:bCs/>
          <w:lang w:bidi="en-US"/>
        </w:rPr>
      </w:pPr>
      <w:r>
        <w:rPr>
          <w:rFonts w:eastAsiaTheme="minorHAnsi"/>
          <w:b w:val="false"/>
          <w:bCs w:val="false"/>
          <w:lang w:bidi="en-US"/>
        </w:rPr>
        <w:t xml:space="preserve">- дополнить пунктом 16.14 </w:t>
      </w:r>
      <w:r>
        <w:rPr>
          <w:rFonts w:eastAsiaTheme="minorHAnsi"/>
          <w:bCs/>
          <w:lang w:bidi="en-US"/>
        </w:rPr>
        <w:t>следующего содержания:</w:t>
      </w:r>
    </w:p>
    <w:p>
      <w:pPr>
        <w:pStyle w:val="ConsPlusNormal"/>
        <w:spacing w:lineRule="auto" w:line="247"/>
        <w:ind w:firstLine="709"/>
        <w:jc w:val="both"/>
        <w:rPr>
          <w:bCs/>
          <w:lang w:bidi="en-US"/>
        </w:rPr>
      </w:pPr>
      <w:r>
        <w:rPr>
          <w:rFonts w:eastAsiaTheme="minorHAnsi"/>
          <w:bCs/>
          <w:lang w:bidi="en-US"/>
        </w:rPr>
        <w:t>«16.14) порядок предоставл</w:t>
      </w:r>
      <w:r>
        <w:rPr>
          <w:bCs/>
          <w:lang w:bidi="en-US"/>
        </w:rPr>
        <w:t>ения субсидий из местного бюджета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от 13 июля 2020 года №189-ФЗ «О государственном (муниципальном) социальном заказе на оказание государственных (муниципальных) услуг в социальной сфере»;»;</w:t>
      </w:r>
    </w:p>
    <w:p>
      <w:pPr>
        <w:pStyle w:val="ConsPlusNormal"/>
        <w:spacing w:lineRule="auto" w:line="247"/>
        <w:ind w:firstLine="709"/>
        <w:rPr>
          <w:bCs/>
          <w:lang w:bidi="en-US"/>
        </w:rPr>
      </w:pPr>
      <w:r>
        <w:rPr>
          <w:rFonts w:eastAsiaTheme="minorHAnsi"/>
          <w:b w:val="false"/>
          <w:bCs w:val="false"/>
          <w:lang w:bidi="en-US"/>
        </w:rPr>
        <w:t>- дополнить подпунктами 17-20 с</w:t>
      </w:r>
      <w:r>
        <w:rPr>
          <w:rFonts w:eastAsiaTheme="minorHAnsi"/>
          <w:bCs/>
          <w:lang w:bidi="en-US"/>
        </w:rPr>
        <w:t xml:space="preserve">ледующего содержания: </w:t>
      </w:r>
    </w:p>
    <w:p>
      <w:pPr>
        <w:pStyle w:val="Style15"/>
        <w:spacing w:before="0" w:after="0"/>
        <w:ind w:right="-1" w:firstLine="709"/>
        <w:contextualSpacing/>
        <w:rPr/>
      </w:pPr>
      <w:r>
        <w:rPr>
          <w:b w:val="false"/>
        </w:rPr>
        <w:t>«17)перечень главных администраторов доходов бюджета муниципального образования, в соответствии  с общими требованиями, установленными Правительством Российской Федерации;</w:t>
      </w:r>
    </w:p>
    <w:p>
      <w:pPr>
        <w:pStyle w:val="Normal"/>
        <w:spacing w:before="0" w:after="0"/>
        <w:ind w:right="-1" w:firstLine="709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18) </w:t>
      </w:r>
      <w:r>
        <w:rPr>
          <w:rFonts w:cs="Times New Roman" w:ascii="Times New Roman" w:hAnsi="Times New Roman"/>
          <w:sz w:val="28"/>
          <w:szCs w:val="28"/>
        </w:rPr>
        <w:t>перечень главных администраторов источников финансирования дефицита бюджета муниципального образования, в соответствии  с общими требованиями, установленными Правительством Российской Федерации;</w:t>
      </w:r>
    </w:p>
    <w:p>
      <w:pPr>
        <w:pStyle w:val="Normal"/>
        <w:spacing w:lineRule="auto" w:line="240" w:before="0" w:after="0"/>
        <w:ind w:right="-1" w:firstLine="709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19) порядок формирования и ведения реестров источников дохода бюджета муниципального </w:t>
      </w:r>
      <w:r>
        <w:rPr>
          <w:rFonts w:cs="Times New Roman" w:ascii="Times New Roman" w:hAnsi="Times New Roman"/>
          <w:sz w:val="28"/>
          <w:szCs w:val="28"/>
        </w:rPr>
        <w:t>образования;</w:t>
      </w:r>
    </w:p>
    <w:p>
      <w:pPr>
        <w:pStyle w:val="Normal"/>
        <w:spacing w:lineRule="auto" w:line="240" w:before="0" w:after="0"/>
        <w:ind w:right="-1" w:firstLine="709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20) порядок осуществления казначейского сопровождения </w:t>
      </w:r>
      <w:r>
        <w:rPr>
          <w:rFonts w:cs="Times New Roman" w:eastAsiaTheme="minorEastAsia" w:ascii="Times New Roman" w:hAnsi="Times New Roman"/>
          <w:sz w:val="28"/>
          <w:szCs w:val="28"/>
        </w:rPr>
        <w:t>в соответствии  с общими требованиями, установленными Правительством Российской Федерации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;»;</w:t>
      </w:r>
    </w:p>
    <w:p>
      <w:pPr>
        <w:pStyle w:val="Style15"/>
        <w:spacing w:before="0" w:after="200"/>
        <w:ind w:right="-1" w:firstLine="709"/>
        <w:contextualSpacing/>
        <w:rPr>
          <w:b w:val="false"/>
          <w:b w:val="false"/>
        </w:rPr>
      </w:pPr>
      <w:r>
        <w:rPr>
          <w:b/>
          <w:bCs/>
        </w:rPr>
        <w:t>2) в</w:t>
      </w:r>
      <w:r>
        <w:rPr/>
        <w:t xml:space="preserve"> пункте 5</w:t>
      </w:r>
      <w:r>
        <w:rPr>
          <w:b w:val="false"/>
        </w:rPr>
        <w:t xml:space="preserve">: </w:t>
      </w:r>
    </w:p>
    <w:p>
      <w:pPr>
        <w:pStyle w:val="Style15"/>
        <w:spacing w:before="0" w:after="200"/>
        <w:ind w:right="-1" w:firstLine="709"/>
        <w:contextualSpacing/>
        <w:rPr/>
      </w:pPr>
      <w:r>
        <w:rPr>
          <w:b/>
          <w:bCs/>
        </w:rPr>
        <w:t xml:space="preserve"> </w:t>
      </w:r>
      <w:r>
        <w:rPr>
          <w:b w:val="false"/>
          <w:bCs w:val="false"/>
        </w:rPr>
        <w:t xml:space="preserve">дополнить подпунктами 9.3-9.8 </w:t>
      </w:r>
      <w:r>
        <w:rPr>
          <w:b w:val="false"/>
        </w:rPr>
        <w:t>следующего содержания:</w:t>
      </w:r>
    </w:p>
    <w:p>
      <w:pPr>
        <w:pStyle w:val="Style15"/>
        <w:spacing w:before="0" w:after="0"/>
        <w:ind w:right="-1" w:firstLine="709"/>
        <w:contextualSpacing/>
        <w:rPr/>
      </w:pPr>
      <w:r>
        <w:rPr>
          <w:b w:val="false"/>
        </w:rPr>
        <w:t>«9.3) утверждает положение о порядке формирования перечня налоговых расходов муниципального образования;</w:t>
      </w:r>
    </w:p>
    <w:p>
      <w:pPr>
        <w:pStyle w:val="Normal"/>
        <w:spacing w:before="0" w:after="200"/>
        <w:ind w:right="-1" w:firstLine="709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9.4) утверждает положение о порядке осуществления оценки налоговых ра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сходов </w:t>
      </w:r>
      <w:r>
        <w:rPr>
          <w:rFonts w:cs="Times New Roman" w:ascii="Times New Roman" w:hAnsi="Times New Roman" w:eastAsiaTheme="minorEastAsia"/>
          <w:sz w:val="28"/>
          <w:szCs w:val="28"/>
        </w:rPr>
        <w:t>муниципального образования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;</w:t>
      </w:r>
    </w:p>
    <w:p>
      <w:pPr>
        <w:pStyle w:val="Normal"/>
        <w:spacing w:before="0" w:after="0"/>
        <w:ind w:right="-1" w:firstLine="709"/>
        <w:contextualSpacing/>
        <w:jc w:val="both"/>
        <w:rPr>
          <w:rFonts w:eastAsiaTheme="minorEastAsia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9.5) утверждает перечень главных администраторов доходов бюджета муниципального образования </w:t>
      </w:r>
      <w:r>
        <w:rPr>
          <w:rFonts w:cs="Times New Roman" w:eastAsiaTheme="minorEastAsia" w:ascii="Times New Roman" w:hAnsi="Times New Roman"/>
          <w:sz w:val="28"/>
          <w:szCs w:val="28"/>
        </w:rPr>
        <w:t>в соответствии  с общими требованиями, установленными Правительством Российской Федерации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; </w:t>
      </w:r>
    </w:p>
    <w:p>
      <w:pPr>
        <w:pStyle w:val="Normal"/>
        <w:spacing w:lineRule="auto" w:line="240" w:before="0" w:after="0"/>
        <w:ind w:right="-1" w:firstLine="709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9.6) утверждает перечень главных администраторов источников финансирования дефицита бюджета муниципального </w:t>
      </w:r>
      <w:r>
        <w:rPr>
          <w:rFonts w:cs="Times New Roman" w:eastAsiaTheme="minorEastAsia" w:ascii="Times New Roman" w:hAnsi="Times New Roman"/>
          <w:sz w:val="28"/>
          <w:szCs w:val="28"/>
        </w:rPr>
        <w:t>образования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eastAsiaTheme="minorEastAsia" w:ascii="Times New Roman" w:hAnsi="Times New Roman"/>
          <w:sz w:val="28"/>
          <w:szCs w:val="28"/>
        </w:rPr>
        <w:t>соответствии  с общими требованиями, установленными Правительством Российской Федерации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;</w:t>
      </w:r>
    </w:p>
    <w:p>
      <w:pPr>
        <w:pStyle w:val="Normal"/>
        <w:spacing w:lineRule="auto" w:line="240" w:before="0" w:after="0"/>
        <w:ind w:right="-1" w:firstLine="709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9.7) утверждает порядок формирования и ведения реестров источников доходов бюджета муниципал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ьного </w:t>
      </w:r>
      <w:r>
        <w:rPr>
          <w:rFonts w:cs="Times New Roman" w:ascii="Times New Roman" w:hAnsi="Times New Roman"/>
          <w:sz w:val="28"/>
          <w:szCs w:val="28"/>
        </w:rPr>
        <w:t>образования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;</w:t>
      </w:r>
    </w:p>
    <w:p>
      <w:pPr>
        <w:pStyle w:val="ConsPlusNormal"/>
        <w:spacing w:lineRule="auto" w:line="247"/>
        <w:ind w:firstLine="709"/>
        <w:jc w:val="both"/>
        <w:rPr>
          <w:bCs/>
          <w:lang w:bidi="en-US"/>
        </w:rPr>
      </w:pPr>
      <w:r>
        <w:rPr>
          <w:bCs/>
        </w:rPr>
        <w:t>9.8</w:t>
      </w:r>
      <w:r>
        <w:rPr/>
        <w:t xml:space="preserve">) утверждает порядок предоставления субсидий из </w:t>
      </w:r>
      <w:r>
        <w:rPr>
          <w:bCs/>
        </w:rPr>
        <w:t>местного</w:t>
      </w:r>
      <w:r>
        <w:rPr/>
        <w:t xml:space="preserve"> бюджета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муниципального социального заказа на оказание муниципальных услуг в социальной сфере</w:t>
      </w:r>
      <w:r>
        <w:rPr>
          <w:b/>
          <w:bCs/>
        </w:rPr>
        <w:t xml:space="preserve"> </w:t>
      </w:r>
      <w:r>
        <w:rPr>
          <w:bCs/>
          <w:lang w:bidi="en-US"/>
        </w:rPr>
        <w:t>в соответствии с Федеральным законом от 13 июля 2020 года №189-ФЗ «О государственном (муниципальном) социальном заказе на оказание государственных (муниципальных) услуг в социальной сфере»;»;</w:t>
      </w:r>
    </w:p>
    <w:p>
      <w:pPr>
        <w:pStyle w:val="Style15"/>
        <w:spacing w:lineRule="auto" w:line="247" w:before="0" w:after="200"/>
        <w:ind w:right="-1" w:firstLine="709"/>
        <w:contextualSpacing/>
        <w:rPr/>
      </w:pPr>
      <w:r>
        <w:rPr>
          <w:b/>
          <w:bCs/>
        </w:rPr>
        <w:t xml:space="preserve">3) </w:t>
      </w:r>
      <w:r>
        <w:rPr/>
        <w:t xml:space="preserve">в </w:t>
      </w:r>
      <w:r>
        <w:rPr/>
        <w:t xml:space="preserve">части 1 </w:t>
      </w:r>
      <w:r>
        <w:rPr/>
        <w:t>пункт</w:t>
      </w:r>
      <w:r>
        <w:rPr/>
        <w:t>а</w:t>
      </w:r>
      <w:r>
        <w:rPr/>
        <w:t xml:space="preserve"> 6:</w:t>
      </w:r>
      <w:r>
        <w:rPr>
          <w:b w:val="false"/>
        </w:rPr>
        <w:t xml:space="preserve"> </w:t>
      </w:r>
    </w:p>
    <w:p>
      <w:pPr>
        <w:pStyle w:val="Style15"/>
        <w:spacing w:lineRule="auto" w:line="247" w:before="0" w:after="0"/>
        <w:ind w:right="0" w:firstLine="709"/>
        <w:contextualSpacing/>
        <w:rPr/>
      </w:pPr>
      <w:r>
        <w:rPr>
          <w:b/>
          <w:bCs/>
        </w:rPr>
        <w:t xml:space="preserve"> </w:t>
      </w:r>
      <w:r>
        <w:rPr>
          <w:b w:val="false"/>
          <w:bCs w:val="false"/>
        </w:rPr>
        <w:t>дополнить подпунктами 32.4-32.</w:t>
      </w:r>
      <w:r>
        <w:rPr>
          <w:b w:val="false"/>
          <w:bCs w:val="false"/>
        </w:rPr>
        <w:t>5</w:t>
      </w:r>
      <w:r>
        <w:rPr>
          <w:b w:val="false"/>
          <w:bCs w:val="false"/>
        </w:rPr>
        <w:t xml:space="preserve"> </w:t>
      </w:r>
      <w:r>
        <w:rPr>
          <w:b w:val="false"/>
        </w:rPr>
        <w:t xml:space="preserve">следующего содержания: </w:t>
      </w:r>
    </w:p>
    <w:p>
      <w:pPr>
        <w:pStyle w:val="ConsPlusNormal"/>
        <w:ind w:firstLine="540"/>
        <w:jc w:val="both"/>
        <w:rPr/>
      </w:pPr>
      <w:r>
        <w:rPr/>
        <w:t xml:space="preserve">32.4) </w:t>
      </w:r>
      <w:r>
        <w:rPr>
          <w:rFonts w:eastAsia="Times New Roman"/>
          <w:lang w:eastAsia="ru-RU"/>
        </w:rPr>
        <w:t>ведет реестр источников доходов бюджета муниципального образования;</w:t>
      </w:r>
    </w:p>
    <w:p>
      <w:pPr>
        <w:pStyle w:val="ConsPlusNormal"/>
        <w:ind w:firstLine="540"/>
        <w:jc w:val="both"/>
        <w:rPr>
          <w:rFonts w:eastAsiaTheme="minorHAnsi"/>
        </w:rPr>
      </w:pPr>
      <w:r>
        <w:rPr>
          <w:rFonts w:eastAsia="Times New Roman"/>
          <w:lang w:eastAsia="ru-RU"/>
        </w:rPr>
        <w:t xml:space="preserve">32.5) устанавливает порядок санкционирования операций со средствами участников казначейского сопровождения </w:t>
      </w:r>
      <w:r>
        <w:rPr>
          <w:rFonts w:eastAsiaTheme="minorHAnsi"/>
        </w:rPr>
        <w:t>в соответствии  с общими требованиями, установленными Правительством Российской Федерации</w:t>
      </w:r>
      <w:r>
        <w:rPr>
          <w:rFonts w:eastAsia="Times New Roman"/>
          <w:lang w:eastAsia="ru-RU"/>
        </w:rPr>
        <w:t>;».</w:t>
      </w:r>
    </w:p>
    <w:p>
      <w:pPr>
        <w:pStyle w:val="Style22"/>
        <w:tabs>
          <w:tab w:val="left" w:pos="1134" w:leader="none"/>
        </w:tabs>
        <w:rPr/>
      </w:pPr>
      <w:r>
        <w:rPr>
          <w:b/>
          <w:bCs/>
          <w:szCs w:val="28"/>
        </w:rPr>
        <w:t xml:space="preserve">2. </w:t>
      </w:r>
      <w:r>
        <w:rPr>
          <w:szCs w:val="28"/>
        </w:rPr>
        <w:t>Опубликовать (обнародовать) настоящее решение в</w:t>
      </w:r>
      <w:r>
        <w:rPr>
          <w:color w:val="000000"/>
          <w:szCs w:val="28"/>
        </w:rPr>
        <w:t xml:space="preserve"> информационном бюллетене </w:t>
      </w:r>
      <w:r>
        <w:rPr>
          <w:rFonts w:cs="Times New Roman"/>
          <w:color w:val="000000"/>
          <w:sz w:val="28"/>
          <w:szCs w:val="28"/>
        </w:rPr>
        <w:t>«Николаевский Вестник»</w:t>
      </w:r>
      <w:r>
        <w:rPr>
          <w:szCs w:val="28"/>
        </w:rPr>
        <w:t>.</w:t>
      </w:r>
    </w:p>
    <w:p>
      <w:pPr>
        <w:pStyle w:val="Style22"/>
        <w:tabs>
          <w:tab w:val="left" w:pos="1134" w:leader="none"/>
        </w:tabs>
        <w:rPr>
          <w:bCs/>
          <w:szCs w:val="28"/>
        </w:rPr>
      </w:pPr>
      <w:r>
        <w:rPr>
          <w:b/>
          <w:bCs/>
          <w:szCs w:val="28"/>
        </w:rPr>
        <w:t>3.</w:t>
      </w:r>
      <w:r>
        <w:rPr>
          <w:bCs/>
          <w:szCs w:val="28"/>
        </w:rPr>
        <w:t xml:space="preserve"> Настоящее решение вступает в силу со дня его подписания за исключением положений, для которых установлены иные сроки вступления их в силу.</w:t>
      </w:r>
    </w:p>
    <w:p>
      <w:pPr>
        <w:pStyle w:val="Style22"/>
        <w:tabs>
          <w:tab w:val="left" w:pos="1134" w:leader="none"/>
        </w:tabs>
        <w:ind w:firstLine="567"/>
        <w:rPr/>
      </w:pPr>
      <w:r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>4</w:t>
      </w:r>
      <w:r>
        <w:rPr>
          <w:b/>
          <w:bCs/>
          <w:szCs w:val="28"/>
        </w:rPr>
        <w:t xml:space="preserve">. </w:t>
      </w:r>
      <w:r>
        <w:rPr>
          <w:szCs w:val="28"/>
        </w:rPr>
        <w:t xml:space="preserve">Положения </w:t>
      </w:r>
      <w:r>
        <w:rPr>
          <w:szCs w:val="28"/>
        </w:rPr>
        <w:t>а</w:t>
      </w:r>
      <w:r>
        <w:rPr>
          <w:bCs/>
          <w:szCs w:val="28"/>
        </w:rPr>
        <w:t>бзац</w:t>
      </w:r>
      <w:r>
        <w:rPr>
          <w:bCs/>
          <w:szCs w:val="28"/>
        </w:rPr>
        <w:t>ев</w:t>
      </w:r>
      <w:r>
        <w:rPr>
          <w:bCs/>
          <w:szCs w:val="28"/>
        </w:rPr>
        <w:t xml:space="preserve"> </w:t>
      </w:r>
      <w:r>
        <w:rPr>
          <w:bCs/>
          <w:szCs w:val="28"/>
        </w:rPr>
        <w:t>2-3</w:t>
      </w:r>
      <w:r>
        <w:rPr>
          <w:bCs/>
          <w:szCs w:val="28"/>
        </w:rPr>
        <w:t xml:space="preserve"> подпункта а) пункта 1; </w:t>
      </w:r>
      <w:r>
        <w:rPr>
          <w:szCs w:val="28"/>
        </w:rPr>
        <w:t>а</w:t>
      </w:r>
      <w:r>
        <w:rPr>
          <w:bCs/>
          <w:szCs w:val="28"/>
        </w:rPr>
        <w:t>бзац</w:t>
      </w:r>
      <w:r>
        <w:rPr>
          <w:bCs/>
          <w:szCs w:val="28"/>
        </w:rPr>
        <w:t>ев</w:t>
      </w:r>
      <w:r>
        <w:rPr>
          <w:bCs/>
          <w:szCs w:val="28"/>
        </w:rPr>
        <w:t xml:space="preserve"> </w:t>
      </w:r>
      <w:r>
        <w:rPr>
          <w:bCs/>
          <w:szCs w:val="28"/>
        </w:rPr>
        <w:t>5-7</w:t>
      </w:r>
      <w:r>
        <w:rPr>
          <w:bCs/>
          <w:szCs w:val="28"/>
        </w:rPr>
        <w:t xml:space="preserve"> подпункта </w:t>
      </w:r>
      <w:r>
        <w:rPr>
          <w:bCs/>
          <w:szCs w:val="28"/>
        </w:rPr>
        <w:t>б</w:t>
      </w:r>
      <w:r>
        <w:rPr>
          <w:bCs/>
          <w:szCs w:val="28"/>
        </w:rPr>
        <w:t xml:space="preserve">) пункта 1;  </w:t>
      </w:r>
      <w:r>
        <w:rPr>
          <w:bCs/>
          <w:szCs w:val="28"/>
        </w:rPr>
        <w:t>а</w:t>
      </w:r>
      <w:r>
        <w:rPr>
          <w:bCs/>
          <w:szCs w:val="28"/>
        </w:rPr>
        <w:t>бзац</w:t>
      </w:r>
      <w:r>
        <w:rPr>
          <w:bCs/>
          <w:szCs w:val="28"/>
        </w:rPr>
        <w:t>ев</w:t>
      </w:r>
      <w:r>
        <w:rPr>
          <w:bCs/>
          <w:szCs w:val="28"/>
        </w:rPr>
        <w:t xml:space="preserve"> </w:t>
      </w:r>
      <w:r>
        <w:rPr>
          <w:bCs/>
          <w:szCs w:val="28"/>
        </w:rPr>
        <w:t>5-6</w:t>
      </w:r>
      <w:r>
        <w:rPr>
          <w:bCs/>
          <w:szCs w:val="28"/>
        </w:rPr>
        <w:t xml:space="preserve"> пункта </w:t>
      </w:r>
      <w:r>
        <w:rPr>
          <w:bCs/>
          <w:szCs w:val="28"/>
        </w:rPr>
        <w:t>2</w:t>
      </w:r>
      <w:r>
        <w:rPr>
          <w:bCs/>
          <w:szCs w:val="28"/>
        </w:rPr>
        <w:t xml:space="preserve"> </w:t>
      </w:r>
      <w:r>
        <w:rPr>
          <w:bCs/>
          <w:szCs w:val="28"/>
        </w:rPr>
        <w:t>части 1</w:t>
      </w:r>
      <w:r>
        <w:rPr>
          <w:bCs/>
          <w:szCs w:val="28"/>
        </w:rPr>
        <w:t xml:space="preserve"> </w:t>
      </w:r>
      <w:r>
        <w:rPr>
          <w:spacing w:val="-6"/>
          <w:szCs w:val="28"/>
        </w:rPr>
        <w:t>настоящего решения</w:t>
      </w:r>
      <w:r>
        <w:rPr>
          <w:bCs/>
          <w:szCs w:val="28"/>
        </w:rPr>
        <w:t xml:space="preserve"> прим</w:t>
      </w:r>
      <w:bookmarkStart w:id="1" w:name="_GoBack"/>
      <w:bookmarkEnd w:id="1"/>
      <w:r>
        <w:rPr>
          <w:bCs/>
          <w:szCs w:val="28"/>
        </w:rPr>
        <w:t xml:space="preserve">еняются к правоотношениям, возникающим при </w:t>
      </w:r>
      <w:r>
        <w:rPr>
          <w:rFonts w:eastAsiaTheme="minorEastAsia"/>
          <w:bCs/>
          <w:szCs w:val="28"/>
        </w:rPr>
        <w:t xml:space="preserve">составлении бюджета муниципального </w:t>
      </w:r>
      <w:r>
        <w:rPr>
          <w:rFonts w:eastAsiaTheme="minorEastAsia"/>
          <w:bCs/>
          <w:szCs w:val="28"/>
        </w:rPr>
        <w:t>образования</w:t>
      </w:r>
      <w:r>
        <w:rPr>
          <w:rFonts w:eastAsiaTheme="minorEastAsia"/>
          <w:bCs/>
          <w:szCs w:val="28"/>
        </w:rPr>
        <w:t>, начиная с бюджета на 2022 год и на плановый период 2023 и 2024 годов.</w:t>
      </w:r>
    </w:p>
    <w:p>
      <w:pPr>
        <w:pStyle w:val="Style22"/>
        <w:tabs>
          <w:tab w:val="left" w:pos="1134" w:leader="none"/>
        </w:tabs>
        <w:ind w:firstLine="709"/>
        <w:rPr/>
      </w:pPr>
      <w:r>
        <w:rPr>
          <w:b/>
          <w:bCs/>
          <w:szCs w:val="28"/>
        </w:rPr>
        <w:t xml:space="preserve">5. </w:t>
      </w:r>
      <w:r>
        <w:rPr>
          <w:szCs w:val="28"/>
        </w:rPr>
        <w:t xml:space="preserve">Положения </w:t>
      </w:r>
      <w:r>
        <w:rPr>
          <w:szCs w:val="28"/>
        </w:rPr>
        <w:t>а</w:t>
      </w:r>
      <w:r>
        <w:rPr>
          <w:bCs/>
          <w:szCs w:val="28"/>
        </w:rPr>
        <w:t>бзац</w:t>
      </w:r>
      <w:r>
        <w:rPr>
          <w:bCs/>
          <w:szCs w:val="28"/>
        </w:rPr>
        <w:t>а</w:t>
      </w:r>
      <w:r>
        <w:rPr>
          <w:bCs/>
          <w:szCs w:val="28"/>
        </w:rPr>
        <w:t xml:space="preserve"> </w:t>
      </w:r>
      <w:r>
        <w:rPr>
          <w:bCs/>
          <w:szCs w:val="28"/>
        </w:rPr>
        <w:t>5</w:t>
      </w:r>
      <w:r>
        <w:rPr>
          <w:bCs/>
          <w:szCs w:val="28"/>
        </w:rPr>
        <w:t xml:space="preserve"> подпункта </w:t>
      </w:r>
      <w:r>
        <w:rPr>
          <w:bCs/>
          <w:szCs w:val="28"/>
        </w:rPr>
        <w:t>а</w:t>
      </w:r>
      <w:r>
        <w:rPr>
          <w:bCs/>
          <w:szCs w:val="28"/>
        </w:rPr>
        <w:t xml:space="preserve">) пункта 1; </w:t>
      </w:r>
      <w:r>
        <w:rPr>
          <w:bCs/>
          <w:szCs w:val="28"/>
        </w:rPr>
        <w:t>а</w:t>
      </w:r>
      <w:r>
        <w:rPr>
          <w:bCs/>
          <w:szCs w:val="28"/>
        </w:rPr>
        <w:t>бзац</w:t>
      </w:r>
      <w:r>
        <w:rPr>
          <w:bCs/>
          <w:szCs w:val="28"/>
        </w:rPr>
        <w:t>а 8</w:t>
      </w:r>
      <w:r>
        <w:rPr>
          <w:bCs/>
          <w:szCs w:val="28"/>
        </w:rPr>
        <w:t xml:space="preserve"> подпункта </w:t>
      </w:r>
      <w:r>
        <w:rPr>
          <w:bCs/>
          <w:szCs w:val="28"/>
        </w:rPr>
        <w:t>б</w:t>
      </w:r>
      <w:r>
        <w:rPr>
          <w:bCs/>
          <w:szCs w:val="28"/>
        </w:rPr>
        <w:t xml:space="preserve">) пункта 1;  </w:t>
      </w:r>
      <w:r>
        <w:rPr>
          <w:bCs/>
          <w:szCs w:val="28"/>
        </w:rPr>
        <w:t>а</w:t>
      </w:r>
      <w:r>
        <w:rPr>
          <w:bCs/>
          <w:szCs w:val="28"/>
        </w:rPr>
        <w:t>бзац</w:t>
      </w:r>
      <w:r>
        <w:rPr>
          <w:bCs/>
          <w:szCs w:val="28"/>
        </w:rPr>
        <w:t>а</w:t>
      </w:r>
      <w:r>
        <w:rPr>
          <w:bCs/>
          <w:szCs w:val="28"/>
        </w:rPr>
        <w:t xml:space="preserve"> </w:t>
      </w:r>
      <w:r>
        <w:rPr>
          <w:bCs/>
          <w:szCs w:val="28"/>
        </w:rPr>
        <w:t>4</w:t>
      </w:r>
      <w:r>
        <w:rPr>
          <w:bCs/>
          <w:szCs w:val="28"/>
        </w:rPr>
        <w:t xml:space="preserve"> пункта </w:t>
      </w:r>
      <w:r>
        <w:rPr>
          <w:bCs/>
          <w:szCs w:val="28"/>
        </w:rPr>
        <w:t>3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части 1 </w:t>
      </w:r>
      <w:r>
        <w:rPr>
          <w:bCs/>
          <w:szCs w:val="28"/>
          <w:lang w:bidi="en-US"/>
        </w:rPr>
        <w:t xml:space="preserve"> настоящего решения вступают в силу с 1 января 2022 года.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Oaenoaieoiaioa"/>
        <w:ind w:left="0" w:right="0" w:hanging="0"/>
        <w:rPr>
          <w:b/>
          <w:b/>
          <w:szCs w:val="28"/>
        </w:rPr>
      </w:pPr>
      <w:r>
        <w:rPr>
          <w:b/>
          <w:szCs w:val="28"/>
        </w:rPr>
        <w:t xml:space="preserve">Глава Николаевского  </w:t>
      </w:r>
    </w:p>
    <w:p>
      <w:pPr>
        <w:pStyle w:val="Oaenoaieoiaioa"/>
        <w:ind w:left="0" w:right="0" w:hanging="0"/>
        <w:rPr>
          <w:b/>
          <w:b/>
          <w:szCs w:val="28"/>
        </w:rPr>
      </w:pPr>
      <w:r>
        <w:rPr>
          <w:b/>
          <w:szCs w:val="28"/>
        </w:rPr>
        <w:t xml:space="preserve">муниципального образования                                        А.А. Демидов                                                                 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b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7227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2b7227"/>
    <w:pPr>
      <w:keepNext w:val="true"/>
      <w:spacing w:lineRule="auto" w:line="240" w:before="0" w:after="0"/>
      <w:jc w:val="both"/>
      <w:outlineLvl w:val="0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2">
    <w:name w:val="Heading 2"/>
    <w:basedOn w:val="Normal"/>
    <w:link w:val="20"/>
    <w:qFormat/>
    <w:rsid w:val="002b7227"/>
    <w:pPr>
      <w:keepNext w:val="true"/>
      <w:spacing w:lineRule="auto" w:line="240" w:before="0" w:after="0"/>
      <w:outlineLvl w:val="1"/>
    </w:pPr>
    <w:rPr>
      <w:rFonts w:ascii="Times New Roman" w:hAnsi="Times New Roman" w:eastAsia="Times New Roman" w:cs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2b7227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2b7227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Style12" w:customStyle="1">
    <w:name w:val="Название Знак"/>
    <w:basedOn w:val="DefaultParagraphFont"/>
    <w:link w:val="a3"/>
    <w:qFormat/>
    <w:rsid w:val="002b7227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3" w:customStyle="1">
    <w:name w:val="Подзаголовок Знак"/>
    <w:basedOn w:val="DefaultParagraphFont"/>
    <w:link w:val="a5"/>
    <w:qFormat/>
    <w:rsid w:val="002b7227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 w:customStyle="1">
    <w:name w:val="Заголовок"/>
    <w:basedOn w:val="Normal"/>
    <w:next w:val="Style16"/>
    <w:qFormat/>
    <w:rsid w:val="002b7227"/>
    <w:pPr>
      <w:spacing w:lineRule="auto" w:line="240" w:before="0" w:after="0"/>
      <w:ind w:right="3232" w:hanging="0"/>
      <w:jc w:val="both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link w:val="a4"/>
    <w:qFormat/>
    <w:rsid w:val="002b7227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Style21">
    <w:name w:val="Subtitle"/>
    <w:basedOn w:val="Normal"/>
    <w:link w:val="a6"/>
    <w:qFormat/>
    <w:rsid w:val="002b7227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</w:rPr>
  </w:style>
  <w:style w:type="paragraph" w:styleId="ConsPlusNormal" w:customStyle="1">
    <w:name w:val="ConsPlusNormal"/>
    <w:qFormat/>
    <w:rsid w:val="002b722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A"/>
      <w:kern w:val="0"/>
      <w:sz w:val="28"/>
      <w:szCs w:val="28"/>
      <w:lang w:val="ru-RU" w:eastAsia="en-US" w:bidi="ar-SA"/>
    </w:rPr>
  </w:style>
  <w:style w:type="paragraph" w:styleId="Style22" w:customStyle="1">
    <w:name w:val="Текст документа"/>
    <w:basedOn w:val="Normal"/>
    <w:qFormat/>
    <w:rsid w:val="002b7227"/>
    <w:pPr>
      <w:overflowPunct w:val="false"/>
      <w:spacing w:lineRule="auto" w:line="240" w:before="0" w:after="0"/>
      <w:ind w:firstLine="720"/>
      <w:jc w:val="both"/>
      <w:textAlignment w:val="baseline"/>
    </w:pPr>
    <w:rPr>
      <w:rFonts w:ascii="Times New Roman" w:hAnsi="Times New Roman" w:eastAsia="Times New Roman" w:cs="Times New Roman"/>
      <w:sz w:val="28"/>
      <w:szCs w:val="20"/>
    </w:rPr>
  </w:style>
  <w:style w:type="paragraph" w:styleId="Oaenoaieoiaioa">
    <w:name w:val="Oaeno aieoiaioa"/>
    <w:basedOn w:val="Normal"/>
    <w:qFormat/>
    <w:pPr>
      <w:overflowPunct w:val="true"/>
      <w:spacing w:lineRule="auto" w:line="240" w:before="0" w:after="0"/>
      <w:ind w:left="0" w:right="0" w:firstLine="720"/>
      <w:jc w:val="both"/>
      <w:textAlignment w:val="baseline"/>
    </w:pPr>
    <w:rPr>
      <w:rFonts w:ascii="Times New Roman" w:hAnsi="Times New Roman" w:cs="Times New Roman"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Application>LibreOffice/5.4.3.2$Windows_X86_64 LibreOffice_project/92a7159f7e4af62137622921e809f8546db437e5</Application>
  <Pages>3</Pages>
  <Words>589</Words>
  <Characters>4323</Characters>
  <CharactersWithSpaces>5085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2021-11-29T06:26:00Z</dcterms:created>
  <dc:creator>Пользователь Windows</dc:creator>
  <dc:description/>
  <dc:language>ru-RU</dc:language>
  <cp:lastModifiedBy/>
  <dcterms:modified xsi:type="dcterms:W3CDTF">2021-12-13T16:29:34Z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