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4A" w:rsidRPr="008A39E8" w:rsidRDefault="00960E4A" w:rsidP="00960E4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A39E8">
        <w:rPr>
          <w:rFonts w:ascii="Times New Roman" w:hAnsi="Times New Roman" w:cs="Times New Roman"/>
          <w:sz w:val="28"/>
          <w:szCs w:val="28"/>
        </w:rPr>
        <w:t>Совет Яблоново-Гайского муниципального образования</w:t>
      </w:r>
    </w:p>
    <w:p w:rsidR="00960E4A" w:rsidRPr="008A39E8" w:rsidRDefault="00960E4A" w:rsidP="00960E4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Ивантеевского муниципального района Саратовской области</w:t>
      </w:r>
    </w:p>
    <w:p w:rsidR="00960E4A" w:rsidRPr="008A39E8" w:rsidRDefault="00960E4A" w:rsidP="00960E4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0E4A" w:rsidRPr="008A39E8" w:rsidRDefault="00960E4A" w:rsidP="00960E4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0E4A" w:rsidRPr="008A39E8" w:rsidRDefault="00960E4A" w:rsidP="00960E4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8A39E8">
        <w:rPr>
          <w:rFonts w:ascii="Times New Roman" w:hAnsi="Times New Roman" w:cs="Times New Roman"/>
          <w:sz w:val="28"/>
          <w:szCs w:val="28"/>
        </w:rPr>
        <w:t>седьмое</w:t>
      </w:r>
      <w:r w:rsidRPr="008A39E8">
        <w:rPr>
          <w:rFonts w:ascii="Times New Roman" w:hAnsi="Times New Roman" w:cs="Times New Roman"/>
          <w:sz w:val="28"/>
          <w:szCs w:val="28"/>
        </w:rPr>
        <w:t xml:space="preserve"> заседание четвертого созыва</w:t>
      </w:r>
    </w:p>
    <w:p w:rsidR="00960E4A" w:rsidRPr="008A39E8" w:rsidRDefault="00960E4A" w:rsidP="00960E4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0E4A" w:rsidRPr="008A39E8" w:rsidRDefault="00960E4A" w:rsidP="00960E4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8A39E8">
        <w:rPr>
          <w:rFonts w:ascii="Times New Roman" w:hAnsi="Times New Roman" w:cs="Times New Roman"/>
          <w:sz w:val="28"/>
          <w:szCs w:val="28"/>
        </w:rPr>
        <w:t>10</w:t>
      </w:r>
    </w:p>
    <w:p w:rsidR="00960E4A" w:rsidRPr="008A39E8" w:rsidRDefault="00960E4A" w:rsidP="00960E4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0E4A" w:rsidRPr="008A39E8" w:rsidRDefault="00960E4A" w:rsidP="00960E4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 xml:space="preserve">от </w:t>
      </w:r>
      <w:r w:rsidR="008A39E8">
        <w:rPr>
          <w:rFonts w:ascii="Times New Roman" w:hAnsi="Times New Roman" w:cs="Times New Roman"/>
          <w:sz w:val="28"/>
          <w:szCs w:val="28"/>
        </w:rPr>
        <w:t>20</w:t>
      </w:r>
      <w:r w:rsidRPr="008A39E8">
        <w:rPr>
          <w:rFonts w:ascii="Times New Roman" w:hAnsi="Times New Roman" w:cs="Times New Roman"/>
          <w:sz w:val="28"/>
          <w:szCs w:val="28"/>
        </w:rPr>
        <w:t xml:space="preserve">.04.2018 года </w:t>
      </w:r>
    </w:p>
    <w:p w:rsidR="000A6A4B" w:rsidRPr="008A39E8" w:rsidRDefault="000A6A4B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0A6A4B" w:rsidRPr="008A39E8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8A39E8">
        <w:rPr>
          <w:rFonts w:ascii="Times New Roman" w:hAnsi="Times New Roman"/>
          <w:i w:val="0"/>
          <w:sz w:val="28"/>
          <w:szCs w:val="28"/>
        </w:rPr>
        <w:t xml:space="preserve">«О </w:t>
      </w:r>
      <w:r w:rsidR="000A6A4B" w:rsidRPr="008A39E8">
        <w:rPr>
          <w:rFonts w:ascii="Times New Roman" w:hAnsi="Times New Roman"/>
          <w:i w:val="0"/>
          <w:sz w:val="28"/>
          <w:szCs w:val="28"/>
        </w:rPr>
        <w:t xml:space="preserve"> порядке деятельности </w:t>
      </w:r>
      <w:proofErr w:type="gramStart"/>
      <w:r w:rsidR="000A6A4B" w:rsidRPr="008A39E8">
        <w:rPr>
          <w:rFonts w:ascii="Times New Roman" w:hAnsi="Times New Roman"/>
          <w:i w:val="0"/>
          <w:sz w:val="28"/>
          <w:szCs w:val="28"/>
        </w:rPr>
        <w:t>специализированных</w:t>
      </w:r>
      <w:proofErr w:type="gramEnd"/>
    </w:p>
    <w:p w:rsidR="000A6A4B" w:rsidRPr="008A39E8" w:rsidRDefault="000A6A4B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8A39E8">
        <w:rPr>
          <w:rFonts w:ascii="Times New Roman" w:hAnsi="Times New Roman"/>
          <w:i w:val="0"/>
          <w:sz w:val="28"/>
          <w:szCs w:val="28"/>
        </w:rPr>
        <w:t xml:space="preserve">служб по вопросам похоронного дела </w:t>
      </w:r>
    </w:p>
    <w:p w:rsidR="000A6A4B" w:rsidRPr="008A39E8" w:rsidRDefault="00960E4A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8A39E8">
        <w:rPr>
          <w:rFonts w:ascii="Times New Roman" w:hAnsi="Times New Roman"/>
          <w:i w:val="0"/>
          <w:sz w:val="28"/>
          <w:szCs w:val="28"/>
        </w:rPr>
        <w:t xml:space="preserve">Яблоново-Гайского </w:t>
      </w:r>
      <w:r w:rsidR="000A6A4B" w:rsidRPr="008A39E8"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</w:p>
    <w:p w:rsidR="000A6A4B" w:rsidRPr="008A39E8" w:rsidRDefault="000A6A4B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8A39E8">
        <w:rPr>
          <w:rFonts w:ascii="Times New Roman" w:hAnsi="Times New Roman"/>
          <w:i w:val="0"/>
          <w:sz w:val="28"/>
          <w:szCs w:val="28"/>
        </w:rPr>
        <w:t>Ивантеевского муниципального района</w:t>
      </w:r>
    </w:p>
    <w:p w:rsidR="00857E5F" w:rsidRPr="008A39E8" w:rsidRDefault="000A6A4B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8A39E8">
        <w:rPr>
          <w:rFonts w:ascii="Times New Roman" w:hAnsi="Times New Roman"/>
          <w:i w:val="0"/>
          <w:sz w:val="28"/>
          <w:szCs w:val="28"/>
        </w:rPr>
        <w:t>Саратовской области»</w:t>
      </w:r>
    </w:p>
    <w:p w:rsidR="00857E5F" w:rsidRPr="008A39E8" w:rsidRDefault="00857E5F" w:rsidP="00857E5F">
      <w:pPr>
        <w:autoSpaceDE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6A4B" w:rsidRPr="008A39E8" w:rsidRDefault="000A6A4B" w:rsidP="000A6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9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 января 1996 г. </w:t>
      </w:r>
      <w:hyperlink r:id="rId7" w:history="1">
        <w:r w:rsidRPr="008A39E8">
          <w:rPr>
            <w:rFonts w:ascii="Times New Roman" w:hAnsi="Times New Roman" w:cs="Times New Roman"/>
            <w:sz w:val="28"/>
            <w:szCs w:val="28"/>
          </w:rPr>
          <w:t>N 8-ФЗ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деле", от 6 октября 2003 г. </w:t>
      </w:r>
      <w:hyperlink r:id="rId8" w:history="1">
        <w:r w:rsidRPr="008A39E8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316FE5" w:rsidRPr="008A39E8">
        <w:rPr>
          <w:rFonts w:ascii="Times New Roman" w:hAnsi="Times New Roman" w:cs="Times New Roman"/>
          <w:sz w:val="28"/>
          <w:szCs w:val="28"/>
        </w:rPr>
        <w:t>У</w:t>
      </w:r>
      <w:r w:rsidRPr="008A39E8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60E4A" w:rsidRPr="008A39E8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316FE5" w:rsidRPr="008A39E8">
        <w:rPr>
          <w:rFonts w:ascii="Times New Roman" w:hAnsi="Times New Roman" w:cs="Times New Roman"/>
          <w:sz w:val="28"/>
          <w:szCs w:val="28"/>
        </w:rPr>
        <w:t xml:space="preserve"> </w:t>
      </w:r>
      <w:r w:rsidRPr="008A39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16FE5" w:rsidRPr="008A39E8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района, </w:t>
      </w:r>
      <w:r w:rsidRPr="008A39E8">
        <w:rPr>
          <w:rFonts w:ascii="Times New Roman" w:hAnsi="Times New Roman" w:cs="Times New Roman"/>
          <w:sz w:val="28"/>
          <w:szCs w:val="28"/>
        </w:rPr>
        <w:t>в целях совершенствования организации и качества оказания ритуальных услуг, реализации государственных гарантий при погребении умерших, а также надлежащего содержания мест</w:t>
      </w:r>
      <w:proofErr w:type="gramEnd"/>
      <w:r w:rsidRPr="008A39E8">
        <w:rPr>
          <w:rFonts w:ascii="Times New Roman" w:hAnsi="Times New Roman" w:cs="Times New Roman"/>
          <w:sz w:val="28"/>
          <w:szCs w:val="28"/>
        </w:rPr>
        <w:t xml:space="preserve"> захоронения в </w:t>
      </w:r>
      <w:r w:rsidR="00960E4A" w:rsidRPr="008A39E8">
        <w:rPr>
          <w:rFonts w:ascii="Times New Roman" w:hAnsi="Times New Roman" w:cs="Times New Roman"/>
          <w:sz w:val="28"/>
          <w:szCs w:val="28"/>
        </w:rPr>
        <w:t>Яблоново-Гайском</w:t>
      </w:r>
      <w:r w:rsidR="00316FE5" w:rsidRPr="008A39E8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960E4A" w:rsidRPr="008A39E8">
        <w:rPr>
          <w:rFonts w:ascii="Times New Roman" w:hAnsi="Times New Roman" w:cs="Times New Roman"/>
          <w:sz w:val="28"/>
          <w:szCs w:val="28"/>
        </w:rPr>
        <w:t>Совет Яблоново-Гайского муниципального образования решил</w:t>
      </w:r>
      <w:r w:rsidRPr="008A39E8">
        <w:rPr>
          <w:rFonts w:ascii="Times New Roman" w:hAnsi="Times New Roman" w:cs="Times New Roman"/>
          <w:sz w:val="28"/>
          <w:szCs w:val="28"/>
        </w:rPr>
        <w:t>:</w:t>
      </w:r>
    </w:p>
    <w:p w:rsidR="000A6A4B" w:rsidRPr="008A39E8" w:rsidRDefault="000A6A4B" w:rsidP="000A6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A39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 деятельности специализированных служб по вопросам похоронного дела </w:t>
      </w:r>
      <w:r w:rsidR="00960E4A" w:rsidRPr="008A39E8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316FE5" w:rsidRPr="008A39E8">
        <w:rPr>
          <w:rFonts w:ascii="Times New Roman" w:hAnsi="Times New Roman" w:cs="Times New Roman"/>
          <w:sz w:val="28"/>
          <w:szCs w:val="28"/>
        </w:rPr>
        <w:t xml:space="preserve"> </w:t>
      </w:r>
      <w:r w:rsidRPr="008A3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16FE5" w:rsidRPr="008A39E8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8A39E8">
        <w:rPr>
          <w:rFonts w:ascii="Times New Roman" w:hAnsi="Times New Roman" w:cs="Times New Roman"/>
          <w:sz w:val="28"/>
          <w:szCs w:val="28"/>
        </w:rPr>
        <w:t>" (приложение N 1).</w:t>
      </w:r>
    </w:p>
    <w:p w:rsidR="00316FE5" w:rsidRPr="008A39E8" w:rsidRDefault="00316FE5" w:rsidP="00316FE5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2</w:t>
      </w:r>
      <w:r w:rsidR="000A6A4B" w:rsidRPr="008A39E8">
        <w:rPr>
          <w:rFonts w:ascii="Times New Roman" w:hAnsi="Times New Roman" w:cs="Times New Roman"/>
          <w:sz w:val="28"/>
          <w:szCs w:val="28"/>
        </w:rPr>
        <w:t xml:space="preserve">. </w:t>
      </w:r>
      <w:r w:rsidR="00857E5F" w:rsidRPr="008A39E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 w:rsidR="009321D4" w:rsidRPr="008A39E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Ивантеевского муниципального района </w:t>
      </w:r>
      <w:r w:rsidR="009321D4" w:rsidRPr="008A39E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321D4" w:rsidRPr="008A39E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321D4" w:rsidRPr="008A39E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="009321D4" w:rsidRPr="008A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21D4" w:rsidRPr="008A39E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9321D4" w:rsidRPr="008A39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21D4" w:rsidRPr="008A39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321D4" w:rsidRPr="008A39E8">
        <w:rPr>
          <w:rFonts w:ascii="Times New Roman" w:hAnsi="Times New Roman" w:cs="Times New Roman"/>
          <w:sz w:val="28"/>
          <w:szCs w:val="28"/>
        </w:rPr>
        <w:t>.</w:t>
      </w:r>
    </w:p>
    <w:p w:rsidR="00857E5F" w:rsidRPr="008A39E8" w:rsidRDefault="00316FE5" w:rsidP="00316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3</w:t>
      </w:r>
      <w:r w:rsidR="00857E5F" w:rsidRPr="008A3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7E5F" w:rsidRPr="008A39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7E5F" w:rsidRPr="008A39E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A39E8" w:rsidRPr="008A39E8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857E5F" w:rsidRPr="008A39E8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8A39E8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778" w:type="dxa"/>
        <w:tblLayout w:type="fixed"/>
        <w:tblLook w:val="0000"/>
      </w:tblPr>
      <w:tblGrid>
        <w:gridCol w:w="8472"/>
        <w:gridCol w:w="3306"/>
      </w:tblGrid>
      <w:tr w:rsidR="00857E5F" w:rsidRPr="008A39E8" w:rsidTr="008A39E8">
        <w:tc>
          <w:tcPr>
            <w:tcW w:w="8472" w:type="dxa"/>
            <w:vAlign w:val="bottom"/>
          </w:tcPr>
          <w:p w:rsidR="00857E5F" w:rsidRPr="008A39E8" w:rsidRDefault="00D9735A" w:rsidP="008A39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420B" w:rsidRPr="008A39E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8A39E8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="003E420B" w:rsidRPr="008A39E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8A3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39E8" w:rsidRPr="008A39E8">
              <w:rPr>
                <w:rFonts w:ascii="Times New Roman" w:hAnsi="Times New Roman" w:cs="Times New Roman"/>
                <w:b/>
                <w:sz w:val="28"/>
                <w:szCs w:val="28"/>
              </w:rPr>
              <w:t>Яблоново-Гайского</w:t>
            </w:r>
            <w:r w:rsidR="00857E5F" w:rsidRPr="008A39E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муниципального </w:t>
            </w:r>
            <w:r w:rsidR="008A39E8" w:rsidRPr="008A39E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                                         Г.В.Баннов</w:t>
            </w:r>
          </w:p>
        </w:tc>
        <w:tc>
          <w:tcPr>
            <w:tcW w:w="3306" w:type="dxa"/>
            <w:vAlign w:val="bottom"/>
          </w:tcPr>
          <w:p w:rsidR="00857E5F" w:rsidRPr="008A39E8" w:rsidRDefault="00857E5F" w:rsidP="008A39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7E5F" w:rsidRPr="008A39E8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EC" w:rsidRPr="008A39E8" w:rsidRDefault="00FC63EC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EC" w:rsidRPr="008A39E8" w:rsidRDefault="00FC63EC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EC" w:rsidRPr="008A39E8" w:rsidRDefault="00FC63EC" w:rsidP="00FC63EC">
      <w:pPr>
        <w:pStyle w:val="ConsPlusNormal"/>
        <w:jc w:val="right"/>
        <w:outlineLvl w:val="0"/>
      </w:pPr>
    </w:p>
    <w:p w:rsidR="00FC63EC" w:rsidRPr="008A39E8" w:rsidRDefault="00FC63EC" w:rsidP="00FC63EC">
      <w:pPr>
        <w:pStyle w:val="ConsPlusNormal"/>
        <w:jc w:val="right"/>
        <w:outlineLvl w:val="0"/>
      </w:pPr>
    </w:p>
    <w:p w:rsidR="008A39E8" w:rsidRPr="008A39E8" w:rsidRDefault="008A39E8" w:rsidP="00FC63EC">
      <w:pPr>
        <w:pStyle w:val="ConsPlusNormal"/>
        <w:jc w:val="right"/>
        <w:outlineLvl w:val="0"/>
      </w:pPr>
    </w:p>
    <w:p w:rsidR="008A39E8" w:rsidRPr="008A39E8" w:rsidRDefault="008A39E8" w:rsidP="00FC63EC">
      <w:pPr>
        <w:pStyle w:val="ConsPlusNormal"/>
        <w:jc w:val="right"/>
        <w:outlineLvl w:val="0"/>
      </w:pPr>
    </w:p>
    <w:p w:rsidR="008A39E8" w:rsidRPr="008A39E8" w:rsidRDefault="008A39E8" w:rsidP="00FC63EC">
      <w:pPr>
        <w:pStyle w:val="ConsPlusNormal"/>
        <w:jc w:val="right"/>
        <w:outlineLvl w:val="0"/>
      </w:pPr>
    </w:p>
    <w:p w:rsidR="008A39E8" w:rsidRPr="008A39E8" w:rsidRDefault="008A39E8" w:rsidP="00FC63EC">
      <w:pPr>
        <w:pStyle w:val="ConsPlusNormal"/>
        <w:jc w:val="right"/>
        <w:outlineLvl w:val="0"/>
      </w:pPr>
    </w:p>
    <w:p w:rsidR="008A39E8" w:rsidRPr="008A39E8" w:rsidRDefault="008A39E8" w:rsidP="00FC63EC">
      <w:pPr>
        <w:pStyle w:val="ConsPlusNormal"/>
        <w:jc w:val="right"/>
        <w:outlineLvl w:val="0"/>
      </w:pPr>
    </w:p>
    <w:p w:rsidR="008A39E8" w:rsidRPr="008A39E8" w:rsidRDefault="008A39E8" w:rsidP="00FC63EC">
      <w:pPr>
        <w:pStyle w:val="ConsPlusNormal"/>
        <w:jc w:val="right"/>
        <w:outlineLvl w:val="0"/>
      </w:pPr>
    </w:p>
    <w:p w:rsidR="008A39E8" w:rsidRPr="008A39E8" w:rsidRDefault="008A39E8" w:rsidP="00FC63EC">
      <w:pPr>
        <w:pStyle w:val="ConsPlusNormal"/>
        <w:jc w:val="right"/>
        <w:outlineLvl w:val="0"/>
      </w:pPr>
    </w:p>
    <w:p w:rsidR="008A39E8" w:rsidRPr="008A39E8" w:rsidRDefault="008A39E8" w:rsidP="00FC63EC">
      <w:pPr>
        <w:pStyle w:val="ConsPlusNormal"/>
        <w:jc w:val="right"/>
        <w:outlineLvl w:val="0"/>
      </w:pPr>
    </w:p>
    <w:p w:rsidR="008A39E8" w:rsidRDefault="008A39E8" w:rsidP="00FC63EC">
      <w:pPr>
        <w:pStyle w:val="ConsPlusNormal"/>
        <w:jc w:val="right"/>
        <w:outlineLvl w:val="0"/>
      </w:pPr>
    </w:p>
    <w:p w:rsidR="002A085F" w:rsidRPr="008A39E8" w:rsidRDefault="002A085F" w:rsidP="00FC63EC">
      <w:pPr>
        <w:pStyle w:val="ConsPlusNormal"/>
        <w:jc w:val="right"/>
        <w:outlineLvl w:val="0"/>
      </w:pPr>
    </w:p>
    <w:p w:rsidR="008A39E8" w:rsidRPr="008A39E8" w:rsidRDefault="008A39E8" w:rsidP="00FC63EC">
      <w:pPr>
        <w:pStyle w:val="ConsPlusNormal"/>
        <w:jc w:val="right"/>
        <w:outlineLvl w:val="0"/>
      </w:pPr>
    </w:p>
    <w:p w:rsidR="008A39E8" w:rsidRPr="008A39E8" w:rsidRDefault="008A39E8" w:rsidP="00FC63EC">
      <w:pPr>
        <w:pStyle w:val="ConsPlusNormal"/>
        <w:jc w:val="right"/>
        <w:outlineLvl w:val="0"/>
      </w:pPr>
    </w:p>
    <w:p w:rsidR="008A39E8" w:rsidRPr="008A39E8" w:rsidRDefault="008A39E8" w:rsidP="00FC63EC">
      <w:pPr>
        <w:pStyle w:val="ConsPlusNormal"/>
        <w:jc w:val="right"/>
        <w:outlineLvl w:val="0"/>
      </w:pPr>
    </w:p>
    <w:p w:rsidR="00FC63EC" w:rsidRPr="008A39E8" w:rsidRDefault="00FC63EC" w:rsidP="00FC63EC">
      <w:pPr>
        <w:pStyle w:val="ConsPlusNormal"/>
        <w:jc w:val="right"/>
        <w:outlineLvl w:val="0"/>
      </w:pPr>
    </w:p>
    <w:p w:rsidR="00FC63EC" w:rsidRPr="008A39E8" w:rsidRDefault="00FC63EC" w:rsidP="00FC63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39E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C63EC" w:rsidRPr="008A39E8" w:rsidRDefault="008A39E8" w:rsidP="00FC6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39E8">
        <w:rPr>
          <w:rFonts w:ascii="Times New Roman" w:hAnsi="Times New Roman" w:cs="Times New Roman"/>
          <w:sz w:val="24"/>
          <w:szCs w:val="24"/>
        </w:rPr>
        <w:t>к решению Совета Яблоново-Гайского</w:t>
      </w:r>
    </w:p>
    <w:p w:rsidR="008A39E8" w:rsidRPr="008A39E8" w:rsidRDefault="008A39E8" w:rsidP="00FC6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39E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C63EC" w:rsidRPr="008A39E8" w:rsidRDefault="00FC63EC" w:rsidP="00FC6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39E8">
        <w:rPr>
          <w:rFonts w:ascii="Times New Roman" w:hAnsi="Times New Roman" w:cs="Times New Roman"/>
          <w:sz w:val="24"/>
          <w:szCs w:val="24"/>
        </w:rPr>
        <w:t>от</w:t>
      </w:r>
      <w:r w:rsidR="008A39E8">
        <w:rPr>
          <w:rFonts w:ascii="Times New Roman" w:hAnsi="Times New Roman" w:cs="Times New Roman"/>
          <w:sz w:val="24"/>
          <w:szCs w:val="24"/>
        </w:rPr>
        <w:t xml:space="preserve"> 20.04.2018</w:t>
      </w:r>
      <w:r w:rsidR="008A39E8" w:rsidRPr="008A39E8">
        <w:rPr>
          <w:rFonts w:ascii="Times New Roman" w:hAnsi="Times New Roman" w:cs="Times New Roman"/>
          <w:sz w:val="24"/>
          <w:szCs w:val="24"/>
        </w:rPr>
        <w:t xml:space="preserve"> </w:t>
      </w:r>
      <w:r w:rsidRPr="008A39E8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8A39E8" w:rsidRPr="008A39E8">
        <w:rPr>
          <w:rFonts w:ascii="Times New Roman" w:hAnsi="Times New Roman" w:cs="Times New Roman"/>
          <w:sz w:val="24"/>
          <w:szCs w:val="24"/>
        </w:rPr>
        <w:t xml:space="preserve"> № </w:t>
      </w:r>
      <w:r w:rsidR="008A39E8">
        <w:rPr>
          <w:rFonts w:ascii="Times New Roman" w:hAnsi="Times New Roman" w:cs="Times New Roman"/>
          <w:sz w:val="24"/>
          <w:szCs w:val="24"/>
        </w:rPr>
        <w:t>10</w:t>
      </w:r>
    </w:p>
    <w:p w:rsidR="00FC63EC" w:rsidRPr="008A39E8" w:rsidRDefault="00FC63EC" w:rsidP="00FC63EC">
      <w:pPr>
        <w:pStyle w:val="ConsPlusNormal"/>
        <w:jc w:val="both"/>
      </w:pPr>
    </w:p>
    <w:p w:rsidR="00FC63EC" w:rsidRPr="008A39E8" w:rsidRDefault="00FC63EC" w:rsidP="00FC63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8A39E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C63EC" w:rsidRPr="008A39E8" w:rsidRDefault="00FC63EC" w:rsidP="00FC63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9E8">
        <w:rPr>
          <w:rFonts w:ascii="Times New Roman" w:hAnsi="Times New Roman" w:cs="Times New Roman"/>
          <w:b/>
          <w:bCs/>
          <w:sz w:val="28"/>
          <w:szCs w:val="28"/>
        </w:rPr>
        <w:t>ДЕЯТЕЛЬНОСТИ СПЕЦИАЛИЗИРОВАННЫХ СЛУЖБ ПО ВОПРОСАМ</w:t>
      </w:r>
    </w:p>
    <w:p w:rsidR="00FC63EC" w:rsidRPr="008A39E8" w:rsidRDefault="00FC63EC" w:rsidP="00FC63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9E8">
        <w:rPr>
          <w:rFonts w:ascii="Times New Roman" w:hAnsi="Times New Roman" w:cs="Times New Roman"/>
          <w:b/>
          <w:bCs/>
          <w:sz w:val="28"/>
          <w:szCs w:val="28"/>
        </w:rPr>
        <w:t xml:space="preserve">ПОХОРОННОГО ДЕЛА </w:t>
      </w:r>
      <w:r w:rsidR="008A39E8" w:rsidRPr="008A39E8">
        <w:rPr>
          <w:rFonts w:ascii="Times New Roman" w:hAnsi="Times New Roman" w:cs="Times New Roman"/>
          <w:b/>
          <w:bCs/>
          <w:sz w:val="28"/>
          <w:szCs w:val="28"/>
        </w:rPr>
        <w:t>ЯБЛОНОВО-ГАЙСКОГО</w:t>
      </w:r>
      <w:r w:rsidR="00C14E08" w:rsidRPr="008A3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9E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C14E08" w:rsidRPr="008A39E8">
        <w:rPr>
          <w:rFonts w:ascii="Times New Roman" w:hAnsi="Times New Roman" w:cs="Times New Roman"/>
          <w:b/>
          <w:bCs/>
          <w:sz w:val="28"/>
          <w:szCs w:val="28"/>
        </w:rPr>
        <w:t>ИВАНТЕЕВСКОГО МУНИЦИПАЛЬНОГО РАЙОНА</w:t>
      </w:r>
    </w:p>
    <w:p w:rsidR="00FC63EC" w:rsidRPr="008A39E8" w:rsidRDefault="00FC63EC" w:rsidP="00FC6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9E8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39E8">
        <w:rPr>
          <w:rFonts w:ascii="Times New Roman" w:hAnsi="Times New Roman" w:cs="Times New Roman"/>
          <w:sz w:val="28"/>
          <w:szCs w:val="28"/>
        </w:rPr>
        <w:t xml:space="preserve">Настоящий Порядок деятельности специализированных служб по вопросам похоронного дела (далее - Порядок) разработан в соответствии с федеральными законами от 12 января 1996 г. </w:t>
      </w:r>
      <w:hyperlink r:id="rId9" w:history="1">
        <w:r w:rsidRPr="008A39E8">
          <w:rPr>
            <w:rFonts w:ascii="Times New Roman" w:hAnsi="Times New Roman" w:cs="Times New Roman"/>
            <w:sz w:val="28"/>
            <w:szCs w:val="28"/>
          </w:rPr>
          <w:t>N 8-ФЗ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 (далее - Федеральный закон "О погребении и похоронном деле"), от 6 октября 2003 г. </w:t>
      </w:r>
      <w:hyperlink r:id="rId10" w:history="1">
        <w:r w:rsidRPr="008A39E8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8A39E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 </w:t>
      </w:r>
      <w:r w:rsidR="008A39E8" w:rsidRPr="008A39E8">
        <w:rPr>
          <w:rFonts w:ascii="Times New Roman" w:hAnsi="Times New Roman" w:cs="Times New Roman"/>
          <w:sz w:val="28"/>
          <w:szCs w:val="28"/>
        </w:rPr>
        <w:t>Яблоново-Гайского</w:t>
      </w:r>
      <w:r w:rsidRPr="008A39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</w:t>
      </w:r>
      <w:r w:rsidR="008A39E8" w:rsidRPr="008A39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39E8">
        <w:rPr>
          <w:rFonts w:ascii="Times New Roman" w:hAnsi="Times New Roman" w:cs="Times New Roman"/>
          <w:sz w:val="28"/>
          <w:szCs w:val="28"/>
        </w:rPr>
        <w:t xml:space="preserve">Специализированные службы по вопросам похоронного дела (далее - специализированная служба), на которые в соответствии с Федеральным </w:t>
      </w:r>
      <w:hyperlink r:id="rId12" w:history="1">
        <w:r w:rsidRPr="008A39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 возлагаются обязанности по погребению умерших, осуществляют свою деятельность в соответствии с </w:t>
      </w:r>
      <w:hyperlink r:id="rId13" w:history="1">
        <w:r w:rsidRPr="008A39E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 и настоящим Порядком.</w:t>
      </w:r>
      <w:proofErr w:type="gramEnd"/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 xml:space="preserve">3. Специализированная служба по вопросам похоронного дела создается в предусмотренных действующим законодательством организационно-правовых формах для предоставления услуг по погребению, в том числе согласно гарантированному перечню услуг по погребению в соответствии со </w:t>
      </w:r>
      <w:hyperlink r:id="rId14" w:history="1">
        <w:r w:rsidRPr="008A39E8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A39E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 Федерального закона "О погребении и похоронном деле". Стоимость соответствующих услуг определяется администрацией </w:t>
      </w:r>
      <w:r w:rsidR="008A39E8" w:rsidRPr="008A39E8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 Ивантеевского</w:t>
      </w:r>
      <w:r w:rsidRPr="008A39E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 xml:space="preserve">Качество предоставляемых услуг должно соответствовать требованиям, устанавливаемым </w:t>
      </w:r>
      <w:r w:rsidR="008A39E8" w:rsidRPr="008A39E8">
        <w:rPr>
          <w:rFonts w:ascii="Times New Roman" w:hAnsi="Times New Roman" w:cs="Times New Roman"/>
          <w:sz w:val="28"/>
          <w:szCs w:val="28"/>
        </w:rPr>
        <w:t>Советом Яблоново-Гайского муниципального образования</w:t>
      </w:r>
      <w:r w:rsidRPr="008A39E8">
        <w:rPr>
          <w:rFonts w:ascii="Times New Roman" w:hAnsi="Times New Roman" w:cs="Times New Roman"/>
          <w:sz w:val="28"/>
          <w:szCs w:val="28"/>
        </w:rPr>
        <w:t>.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4. Специализированная служба должна иметь вывеску с информацией для потребителей, предусмотренной законодательством Российской Федерации, в наглядной и доступной форме.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Для посетителей в месте приема заказов должна находиться следующая информация: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 xml:space="preserve">- порядок деятельности специализированных служб по вопросам похоронного дела </w:t>
      </w:r>
      <w:r w:rsidR="008A39E8" w:rsidRPr="008A39E8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C73543" w:rsidRPr="008A39E8">
        <w:rPr>
          <w:rFonts w:ascii="Times New Roman" w:hAnsi="Times New Roman" w:cs="Times New Roman"/>
          <w:sz w:val="28"/>
          <w:szCs w:val="28"/>
        </w:rPr>
        <w:t xml:space="preserve"> </w:t>
      </w:r>
      <w:r w:rsidRPr="008A39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3543" w:rsidRPr="008A39E8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8A39E8">
        <w:rPr>
          <w:rFonts w:ascii="Times New Roman" w:hAnsi="Times New Roman" w:cs="Times New Roman"/>
          <w:sz w:val="28"/>
          <w:szCs w:val="28"/>
        </w:rPr>
        <w:t>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п</w:t>
      </w:r>
      <w:r w:rsidR="001B1369" w:rsidRPr="008A39E8">
        <w:rPr>
          <w:rFonts w:ascii="Times New Roman" w:hAnsi="Times New Roman" w:cs="Times New Roman"/>
          <w:sz w:val="28"/>
          <w:szCs w:val="28"/>
        </w:rPr>
        <w:t xml:space="preserve">орядок деятельности </w:t>
      </w:r>
      <w:r w:rsidRPr="008A39E8">
        <w:rPr>
          <w:rFonts w:ascii="Times New Roman" w:hAnsi="Times New Roman" w:cs="Times New Roman"/>
          <w:sz w:val="28"/>
          <w:szCs w:val="28"/>
        </w:rPr>
        <w:t xml:space="preserve"> кладбищ </w:t>
      </w:r>
      <w:r w:rsidR="008A39E8" w:rsidRPr="008A39E8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1B1369" w:rsidRPr="008A39E8">
        <w:rPr>
          <w:rFonts w:ascii="Times New Roman" w:hAnsi="Times New Roman" w:cs="Times New Roman"/>
          <w:sz w:val="28"/>
          <w:szCs w:val="28"/>
        </w:rPr>
        <w:t xml:space="preserve"> </w:t>
      </w:r>
      <w:r w:rsidRPr="008A39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1369" w:rsidRPr="008A39E8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1B1369" w:rsidRPr="008A39E8">
        <w:rPr>
          <w:rFonts w:ascii="Times New Roman" w:hAnsi="Times New Roman" w:cs="Times New Roman"/>
          <w:sz w:val="28"/>
          <w:szCs w:val="28"/>
        </w:rPr>
        <w:t xml:space="preserve"> </w:t>
      </w:r>
      <w:r w:rsidRPr="008A39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 xml:space="preserve">- извлечения (выписки) из </w:t>
      </w:r>
      <w:hyperlink r:id="rId16" w:history="1">
        <w:r w:rsidRPr="008A39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г. N 2300-I "О защите прав потребителей" и Федерального </w:t>
      </w:r>
      <w:hyperlink r:id="rId17" w:history="1">
        <w:r w:rsidRPr="008A39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 xml:space="preserve">- прейскуранты (выписки из прейскурантов) на ритуальные услуги и предметы </w:t>
      </w:r>
      <w:r w:rsidRPr="008A39E8">
        <w:rPr>
          <w:rFonts w:ascii="Times New Roman" w:hAnsi="Times New Roman" w:cs="Times New Roman"/>
          <w:sz w:val="28"/>
          <w:szCs w:val="28"/>
        </w:rPr>
        <w:lastRenderedPageBreak/>
        <w:t>ритуального назначения;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образцы, проспекты изготавливаемых и реализуемых товаров;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книга отзывов и предложений;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информация о требованиях к качеству предоставляемых услуг.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5. Прием заказа и заключение договора (</w:t>
      </w:r>
      <w:proofErr w:type="gramStart"/>
      <w:r w:rsidRPr="008A39E8">
        <w:rPr>
          <w:rFonts w:ascii="Times New Roman" w:hAnsi="Times New Roman" w:cs="Times New Roman"/>
          <w:sz w:val="28"/>
          <w:szCs w:val="28"/>
        </w:rPr>
        <w:t>счет-заказа</w:t>
      </w:r>
      <w:proofErr w:type="gramEnd"/>
      <w:r w:rsidRPr="008A39E8">
        <w:rPr>
          <w:rFonts w:ascii="Times New Roman" w:hAnsi="Times New Roman" w:cs="Times New Roman"/>
          <w:sz w:val="28"/>
          <w:szCs w:val="28"/>
        </w:rPr>
        <w:t>) на оказание услуг по погребению осуществляется работниками специализированной службы: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в месте расположения специализированной службы;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в пунктах приема заказов специализированной службы;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по месту нахождения умершего путем вызова агента специализированной службы по вопросам похоронного дела на дом;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в иных местах по выбору заказчика.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Заказчиком может выступать физическое и юридическое лицо, взявшее на себя обязанность осуществить погребение умершего (исполнитель волеизъявления умершего). Заказчик может осуществлять свои права лично либо через представителя по надлежаще оформленной доверенности.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6. При оформлении заказа на оказание услуг по погребению специализированная служба обеспечивает наличие у своего работника служебного удостоверения, доверенности, подтверждающей его полномочия, каталога ритуальных принадлежностей, прейскуранта на ритуальные услуги и предметы ритуального назначения.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7. Заказ на оказание услуг по погребению оформляется договором (счет-заказ) с обязательным заполнением следующих реквизитов: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полное наименование и юридический адрес исполнителя;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фамилия, имя, отчество заказчика, его адрес и телефон;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дата приема заказа, подписи заказчика и лица, принявшего заказ, с расшифровкой подписи;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перечень заказанных услуг, их стоимость и другие реквизиты.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8. Заказ на оказание услуг по погребению оформляется при предъявлении исполнителем волеизъявления умершего, паспорта или иного документа, удостоверяющего личность (для юридических лиц - документа, подтверждающего полномочия на соответствующие действия от имени юридического лица), свидетельства о смерти либо паспорта умершего и документа установленной формы о смерти, выданного медицинской организацией.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В случае организации похорон юридическим лицом (индивидуальным предпринимателем) оформление заказа производится при представлении документов, подтверждающих полномочия юридического лица (индивидуального предпринимателя) действовать от имени исполнителя волеизъявления умершего.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9. Специализированная служба обеспечивает реализацию заказа в объеме и в сроки, указанные в договоре (</w:t>
      </w:r>
      <w:proofErr w:type="gramStart"/>
      <w:r w:rsidRPr="008A39E8">
        <w:rPr>
          <w:rFonts w:ascii="Times New Roman" w:hAnsi="Times New Roman" w:cs="Times New Roman"/>
          <w:sz w:val="28"/>
          <w:szCs w:val="28"/>
        </w:rPr>
        <w:t>счет-заказе</w:t>
      </w:r>
      <w:proofErr w:type="gramEnd"/>
      <w:r w:rsidRPr="008A39E8">
        <w:rPr>
          <w:rFonts w:ascii="Times New Roman" w:hAnsi="Times New Roman" w:cs="Times New Roman"/>
          <w:sz w:val="28"/>
          <w:szCs w:val="28"/>
        </w:rPr>
        <w:t>).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10. Перевозка (транспортировка) тел (останков) умерших к месту захоронения производится специализированным транспортом, который должен соответствовать санитарным и иным нормам и требованиям, предусмотренным действующим законодательством.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11. Специализированная служба имеет право: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приобретать, безвозмездно пользоваться или арендовать необходимую материально-техническую базу для выполнения возложенных задач в установленном порядке;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lastRenderedPageBreak/>
        <w:t>- организовывать работу салонов-магазинов по продаже ритуальных принадлежностей, пунктов приема заказов на погребение;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 xml:space="preserve">- получать возмещение стоимости услуг, предоставляемых в соответствии со </w:t>
      </w:r>
      <w:hyperlink r:id="rId18" w:history="1">
        <w:r w:rsidRPr="008A39E8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A39E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 Федерального закона "О погребении и похоронном деле";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заключать прижизненные договоры на оказание ритуальных услуг;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осуществлять иные права, не противоречащие законодательству Российской Федерации, законодательству Саратовской области, муниципальным правовым актам и уставным видам деятельности.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12. Специализированная служба обязана: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 xml:space="preserve">- обеспечить предоставление гарантированного перечня услуг по погребению, предусмотренного Федеральным </w:t>
      </w:r>
      <w:hyperlink r:id="rId20" w:history="1">
        <w:r w:rsidRPr="008A39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39E8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деле", с учетом волеизъявления умершего, выраженного лицом при жизни, и пожелания родственников;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обеспечить надлежащее качество оказываемых услуг и выполняемых работ, а также культуру обслуживания;</w:t>
      </w:r>
    </w:p>
    <w:p w:rsidR="00FC63EC" w:rsidRPr="008A39E8" w:rsidRDefault="00FC63EC" w:rsidP="00FC63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- соблюдать правила безопасности производства работ, санитарно-гигиенических норм и требований по защите здоровья людей.</w:t>
      </w:r>
    </w:p>
    <w:p w:rsidR="00E103D9" w:rsidRPr="008A39E8" w:rsidRDefault="00FC63EC" w:rsidP="00C14E0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9E8">
        <w:rPr>
          <w:rFonts w:ascii="Times New Roman" w:hAnsi="Times New Roman" w:cs="Times New Roman"/>
          <w:sz w:val="28"/>
          <w:szCs w:val="28"/>
        </w:rPr>
        <w:t>13. Специализированная служба несет ответственность за неисполнение или некачественное исполнение предоставляемых услуг в соответствии с законодательством Российской Федерации.</w:t>
      </w:r>
    </w:p>
    <w:p w:rsidR="00B115AF" w:rsidRPr="008A39E8" w:rsidRDefault="00B115AF" w:rsidP="00B115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5AF" w:rsidRPr="008A39E8" w:rsidRDefault="00B115AF" w:rsidP="00B115A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5AF" w:rsidRPr="008A39E8" w:rsidRDefault="00B115AF" w:rsidP="00B115A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5AF" w:rsidRPr="008A39E8" w:rsidRDefault="00B115AF" w:rsidP="00857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15AF" w:rsidRPr="008A39E8" w:rsidSect="00D43A3A">
      <w:headerReference w:type="default" r:id="rId21"/>
      <w:headerReference w:type="first" r:id="rId22"/>
      <w:pgSz w:w="11905" w:h="16837"/>
      <w:pgMar w:top="765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46" w:rsidRDefault="00053B46" w:rsidP="00D43A3A">
      <w:pPr>
        <w:spacing w:after="0" w:line="240" w:lineRule="auto"/>
      </w:pPr>
      <w:r>
        <w:separator/>
      </w:r>
    </w:p>
  </w:endnote>
  <w:endnote w:type="continuationSeparator" w:id="0">
    <w:p w:rsidR="00053B46" w:rsidRDefault="00053B46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46" w:rsidRDefault="00053B46" w:rsidP="00D43A3A">
      <w:pPr>
        <w:spacing w:after="0" w:line="240" w:lineRule="auto"/>
      </w:pPr>
      <w:r>
        <w:separator/>
      </w:r>
    </w:p>
  </w:footnote>
  <w:footnote w:type="continuationSeparator" w:id="0">
    <w:p w:rsidR="00053B46" w:rsidRDefault="00053B46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053B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053B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E5F"/>
    <w:rsid w:val="000313F9"/>
    <w:rsid w:val="00052B47"/>
    <w:rsid w:val="00053B46"/>
    <w:rsid w:val="000A6A4B"/>
    <w:rsid w:val="000D78D8"/>
    <w:rsid w:val="0011231C"/>
    <w:rsid w:val="00131284"/>
    <w:rsid w:val="00170784"/>
    <w:rsid w:val="001B1369"/>
    <w:rsid w:val="001D2EB2"/>
    <w:rsid w:val="00214FE6"/>
    <w:rsid w:val="00231108"/>
    <w:rsid w:val="00243231"/>
    <w:rsid w:val="002A085F"/>
    <w:rsid w:val="002D364F"/>
    <w:rsid w:val="00316FE5"/>
    <w:rsid w:val="003560D5"/>
    <w:rsid w:val="003E420B"/>
    <w:rsid w:val="003E66CF"/>
    <w:rsid w:val="004505F8"/>
    <w:rsid w:val="00464842"/>
    <w:rsid w:val="00494825"/>
    <w:rsid w:val="00494BE9"/>
    <w:rsid w:val="00504223"/>
    <w:rsid w:val="00527B99"/>
    <w:rsid w:val="0053047F"/>
    <w:rsid w:val="005959C8"/>
    <w:rsid w:val="005A0B60"/>
    <w:rsid w:val="005B2070"/>
    <w:rsid w:val="005E1986"/>
    <w:rsid w:val="0063464E"/>
    <w:rsid w:val="00647830"/>
    <w:rsid w:val="006F7D96"/>
    <w:rsid w:val="007B7520"/>
    <w:rsid w:val="008036EE"/>
    <w:rsid w:val="00804DC0"/>
    <w:rsid w:val="008105EA"/>
    <w:rsid w:val="00857E5F"/>
    <w:rsid w:val="008A39E8"/>
    <w:rsid w:val="008B3BF8"/>
    <w:rsid w:val="00912678"/>
    <w:rsid w:val="009321D4"/>
    <w:rsid w:val="00934CA7"/>
    <w:rsid w:val="00960E4A"/>
    <w:rsid w:val="009D76A6"/>
    <w:rsid w:val="00A24E8F"/>
    <w:rsid w:val="00A565B3"/>
    <w:rsid w:val="00AC7417"/>
    <w:rsid w:val="00B10DE9"/>
    <w:rsid w:val="00B115AF"/>
    <w:rsid w:val="00B478B9"/>
    <w:rsid w:val="00BA158F"/>
    <w:rsid w:val="00C14E08"/>
    <w:rsid w:val="00C73543"/>
    <w:rsid w:val="00D10EF5"/>
    <w:rsid w:val="00D43A3A"/>
    <w:rsid w:val="00D9735A"/>
    <w:rsid w:val="00E103D9"/>
    <w:rsid w:val="00ED0AC5"/>
    <w:rsid w:val="00F00B2D"/>
    <w:rsid w:val="00F4587B"/>
    <w:rsid w:val="00F857CC"/>
    <w:rsid w:val="00F94D0F"/>
    <w:rsid w:val="00FB0DA8"/>
    <w:rsid w:val="00FC63EC"/>
    <w:rsid w:val="00FD4979"/>
    <w:rsid w:val="00FE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3A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A6A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960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B7CAF41825D8EB7D4CCA445A2AAAC7E526D9ECD0CF9C2BFD327C4872138206366529123FE40E9j8l4K" TargetMode="External"/><Relationship Id="rId13" Type="http://schemas.openxmlformats.org/officeDocument/2006/relationships/hyperlink" Target="consultantplus://offline/ref=046B7CAF41825D8EB7D4CCA445A2AAAC7E586B9DC152AEC0EE8629jCl1K" TargetMode="External"/><Relationship Id="rId18" Type="http://schemas.openxmlformats.org/officeDocument/2006/relationships/hyperlink" Target="consultantplus://offline/ref=046B7CAF41825D8EB7D4CCA445A2AAAC7E506E98CA01F9C2BFD327C4872138206366529123FE41E4j8l0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046B7CAF41825D8EB7D4CCA445A2AAAC7E506E98CA01F9C2BFD327C48721382063665292j2l7K" TargetMode="External"/><Relationship Id="rId12" Type="http://schemas.openxmlformats.org/officeDocument/2006/relationships/hyperlink" Target="consultantplus://offline/ref=046B7CAF41825D8EB7D4CCA445A2AAAC7E506E98CA01F9C2BFD327C4872138206366529123FE40E6j8lCK" TargetMode="External"/><Relationship Id="rId17" Type="http://schemas.openxmlformats.org/officeDocument/2006/relationships/hyperlink" Target="consultantplus://offline/ref=046B7CAF41825D8EB7D4CCA445A2AAAC7E506E98CA01F9C2BFD327C487j2l1K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6B7CAF41825D8EB7D4CCA445A2AAAC7E516A99C904F9C2BFD327C487j2l1K" TargetMode="External"/><Relationship Id="rId20" Type="http://schemas.openxmlformats.org/officeDocument/2006/relationships/hyperlink" Target="consultantplus://offline/ref=046B7CAF41825D8EB7D4CCA445A2AAAC7E506E98CA01F9C2BFD327C4872138206366529123FE41E4j8l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6B7CAF41825D8EB7D4D2A953CEF7A4745B3295CB04F696E3872193D8713E75232654C460BA4CE18416DB83jBl9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6B7CAF41825D8EB7D4CCA445A2AAAC7E506E98CA01F9C2BFD327C4872138206366529123FE41E8j8l1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46B7CAF41825D8EB7D4CCA445A2AAAC7E526D9ECD0CF9C2BFD327C4872138206366529123FE40E9j8l4K" TargetMode="External"/><Relationship Id="rId19" Type="http://schemas.openxmlformats.org/officeDocument/2006/relationships/hyperlink" Target="consultantplus://offline/ref=046B7CAF41825D8EB7D4CCA445A2AAAC7E506E98CA01F9C2BFD327C4872138206366529123FE41E8j8l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6B7CAF41825D8EB7D4CCA445A2AAAC7E506E98CA01F9C2BFD327C48721382063665292j2l7K" TargetMode="External"/><Relationship Id="rId14" Type="http://schemas.openxmlformats.org/officeDocument/2006/relationships/hyperlink" Target="consultantplus://offline/ref=046B7CAF41825D8EB7D4CCA445A2AAAC7E506E98CA01F9C2BFD327C4872138206366529123FE41E4j8l0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r580</cp:lastModifiedBy>
  <cp:revision>4</cp:revision>
  <cp:lastPrinted>2018-04-24T06:26:00Z</cp:lastPrinted>
  <dcterms:created xsi:type="dcterms:W3CDTF">2018-04-24T05:45:00Z</dcterms:created>
  <dcterms:modified xsi:type="dcterms:W3CDTF">2018-04-24T10:16:00Z</dcterms:modified>
</cp:coreProperties>
</file>