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77" w:rsidRDefault="00E9461C">
      <w:pPr>
        <w:pStyle w:val="20"/>
        <w:jc w:val="center"/>
      </w:pPr>
      <w:bookmarkStart w:id="0" w:name="_GoBack"/>
      <w:bookmarkEnd w:id="0"/>
      <w:r>
        <w:rPr>
          <w:b/>
          <w:sz w:val="26"/>
          <w:szCs w:val="26"/>
        </w:rPr>
        <w:t>ИЗВЕЩЕНИЕ</w:t>
      </w:r>
    </w:p>
    <w:p w:rsidR="00C77477" w:rsidRDefault="00E9461C">
      <w:pPr>
        <w:pStyle w:val="20"/>
        <w:spacing w:after="0" w:line="240" w:lineRule="auto"/>
        <w:ind w:firstLine="706"/>
        <w:jc w:val="both"/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земельных участков:</w:t>
      </w:r>
    </w:p>
    <w:p w:rsidR="00C77477" w:rsidRDefault="00E9461C">
      <w:pPr>
        <w:pStyle w:val="20"/>
        <w:numPr>
          <w:ilvl w:val="0"/>
          <w:numId w:val="1"/>
        </w:numPr>
        <w:spacing w:after="0" w:line="240" w:lineRule="auto"/>
        <w:ind w:left="0" w:firstLine="737"/>
        <w:jc w:val="both"/>
      </w:pPr>
      <w:r>
        <w:rPr>
          <w:sz w:val="26"/>
          <w:szCs w:val="26"/>
          <w:lang w:eastAsia="ru-RU"/>
        </w:rPr>
        <w:t xml:space="preserve">площадью </w:t>
      </w:r>
      <w:r>
        <w:rPr>
          <w:sz w:val="26"/>
          <w:szCs w:val="26"/>
        </w:rPr>
        <w:t>2500</w:t>
      </w:r>
      <w:r>
        <w:rPr>
          <w:sz w:val="26"/>
          <w:szCs w:val="26"/>
          <w:lang w:eastAsia="ru-RU"/>
        </w:rPr>
        <w:t xml:space="preserve">кв.м., кадастровый </w:t>
      </w:r>
      <w:r>
        <w:rPr>
          <w:sz w:val="26"/>
          <w:szCs w:val="26"/>
          <w:lang w:eastAsia="ru-RU"/>
        </w:rPr>
        <w:t>номер 64:14:</w:t>
      </w:r>
      <w:r>
        <w:rPr>
          <w:sz w:val="26"/>
          <w:szCs w:val="26"/>
        </w:rPr>
        <w:t>320102</w:t>
      </w:r>
      <w:r>
        <w:rPr>
          <w:sz w:val="26"/>
          <w:szCs w:val="26"/>
          <w:lang w:eastAsia="ru-RU"/>
        </w:rPr>
        <w:t xml:space="preserve">:1128, из категории земель «земли населенных пунктов», с разрешенным использованием «ведение садоводства», расположенный по адресу: Саратовская область, Ивантеевский район, </w:t>
      </w:r>
      <w:r>
        <w:rPr>
          <w:sz w:val="26"/>
          <w:szCs w:val="26"/>
        </w:rPr>
        <w:t xml:space="preserve">с. Ивановка, 70м к северу от жилого дома № 4 по </w:t>
      </w:r>
      <w:r>
        <w:rPr>
          <w:color w:val="000000"/>
          <w:sz w:val="26"/>
          <w:szCs w:val="26"/>
          <w:lang w:eastAsia="ru-RU"/>
        </w:rPr>
        <w:t>ул. Ломовка;</w:t>
      </w:r>
    </w:p>
    <w:p w:rsidR="00C77477" w:rsidRDefault="00E9461C">
      <w:pPr>
        <w:pStyle w:val="ac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</w:t>
      </w:r>
      <w:r>
        <w:rPr>
          <w:sz w:val="26"/>
          <w:szCs w:val="26"/>
        </w:rPr>
        <w:t>емельный участок установлены ограничения прав, предусмотренные ст. 56 Земельного кодекса Российской Федерации.</w:t>
      </w:r>
    </w:p>
    <w:p w:rsidR="00C77477" w:rsidRDefault="00E9461C">
      <w:pPr>
        <w:pStyle w:val="20"/>
        <w:numPr>
          <w:ilvl w:val="0"/>
          <w:numId w:val="1"/>
        </w:numPr>
        <w:spacing w:after="0" w:line="240" w:lineRule="auto"/>
        <w:ind w:left="0" w:firstLine="737"/>
        <w:jc w:val="both"/>
      </w:pPr>
      <w:r>
        <w:rPr>
          <w:sz w:val="26"/>
          <w:szCs w:val="26"/>
          <w:lang w:eastAsia="ru-RU"/>
        </w:rPr>
        <w:t xml:space="preserve">площадью </w:t>
      </w:r>
      <w:r>
        <w:rPr>
          <w:sz w:val="26"/>
          <w:szCs w:val="26"/>
        </w:rPr>
        <w:t>2500</w:t>
      </w:r>
      <w:r>
        <w:rPr>
          <w:sz w:val="26"/>
          <w:szCs w:val="26"/>
          <w:lang w:eastAsia="ru-RU"/>
        </w:rPr>
        <w:t>кв.м., кадастровый номер 64:14:</w:t>
      </w:r>
      <w:r>
        <w:rPr>
          <w:sz w:val="26"/>
          <w:szCs w:val="26"/>
        </w:rPr>
        <w:t>320102</w:t>
      </w:r>
      <w:r>
        <w:rPr>
          <w:sz w:val="26"/>
          <w:szCs w:val="26"/>
          <w:lang w:eastAsia="ru-RU"/>
        </w:rPr>
        <w:t>:1129, из категории земель «земли населенных пунктов», с разрешенным использованием «ведение са</w:t>
      </w:r>
      <w:r>
        <w:rPr>
          <w:sz w:val="26"/>
          <w:szCs w:val="26"/>
          <w:lang w:eastAsia="ru-RU"/>
        </w:rPr>
        <w:t xml:space="preserve">доводства», расположенный по адресу: </w:t>
      </w:r>
      <w:r>
        <w:rPr>
          <w:sz w:val="26"/>
          <w:szCs w:val="26"/>
          <w:lang w:eastAsia="ru-RU"/>
        </w:rPr>
        <w:lastRenderedPageBreak/>
        <w:t xml:space="preserve">Саратовская область, Ивантеевский район, </w:t>
      </w:r>
      <w:r>
        <w:rPr>
          <w:sz w:val="26"/>
          <w:szCs w:val="26"/>
        </w:rPr>
        <w:t xml:space="preserve">с. Ивановка, 100м к западу от жилого дома № 10 по </w:t>
      </w:r>
      <w:r>
        <w:rPr>
          <w:color w:val="000000"/>
          <w:sz w:val="26"/>
          <w:szCs w:val="26"/>
          <w:lang w:eastAsia="ru-RU"/>
        </w:rPr>
        <w:t>ул. Семеновка.</w:t>
      </w:r>
    </w:p>
    <w:p w:rsidR="00C77477" w:rsidRDefault="00E9461C">
      <w:pPr>
        <w:pStyle w:val="ac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земельный участок установлены ограничения прав, предусмотренные ст. 56 Земельного кодекса Российской Федерации</w:t>
      </w:r>
      <w:r>
        <w:rPr>
          <w:sz w:val="26"/>
          <w:szCs w:val="26"/>
        </w:rPr>
        <w:t>.</w:t>
      </w:r>
    </w:p>
    <w:p w:rsidR="00C77477" w:rsidRDefault="00C77477">
      <w:pPr>
        <w:pStyle w:val="20"/>
        <w:spacing w:after="0" w:line="240" w:lineRule="auto"/>
        <w:ind w:left="737"/>
        <w:jc w:val="both"/>
      </w:pPr>
    </w:p>
    <w:p w:rsidR="00C77477" w:rsidRDefault="00E9461C">
      <w:pPr>
        <w:pStyle w:val="20"/>
        <w:spacing w:after="0" w:line="240" w:lineRule="auto"/>
        <w:ind w:firstLine="708"/>
        <w:jc w:val="both"/>
      </w:pPr>
      <w:r>
        <w:rPr>
          <w:sz w:val="26"/>
          <w:szCs w:val="26"/>
        </w:rPr>
        <w:t xml:space="preserve">Заявки подаются по адресу: </w:t>
      </w:r>
      <w:bookmarkStart w:id="1" w:name="__DdeLink__121_4241279071"/>
      <w:r>
        <w:rPr>
          <w:sz w:val="26"/>
          <w:szCs w:val="26"/>
        </w:rPr>
        <w:t>413950, Саратовская область, Ивантеевский район, с. Ивантеевка, ул. Советская, д.14</w:t>
      </w:r>
      <w:bookmarkEnd w:id="1"/>
      <w:r>
        <w:rPr>
          <w:sz w:val="26"/>
          <w:szCs w:val="26"/>
        </w:rPr>
        <w:t xml:space="preserve">, отдел по управлению земельными ресурсами, (телефон 8(84579)5-16-55) начиная с </w:t>
      </w:r>
      <w:r>
        <w:rPr>
          <w:color w:val="111111"/>
          <w:sz w:val="26"/>
          <w:szCs w:val="26"/>
        </w:rPr>
        <w:t>«05» апреля 2022г.</w:t>
      </w:r>
      <w:r>
        <w:rPr>
          <w:color w:val="C9211E"/>
          <w:sz w:val="26"/>
          <w:szCs w:val="26"/>
        </w:rPr>
        <w:t xml:space="preserve"> </w:t>
      </w:r>
      <w:r>
        <w:rPr>
          <w:sz w:val="26"/>
          <w:szCs w:val="26"/>
        </w:rPr>
        <w:t>с 08.00 по местному времени.</w:t>
      </w:r>
    </w:p>
    <w:p w:rsidR="00C77477" w:rsidRDefault="00E946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</w:t>
      </w:r>
      <w:r>
        <w:rPr>
          <w:sz w:val="26"/>
          <w:szCs w:val="26"/>
        </w:rPr>
        <w:t>о быть подано до истечения 30 дней с момента опубликования настоящего извещения.</w:t>
      </w:r>
    </w:p>
    <w:p w:rsidR="00C77477" w:rsidRDefault="00E9461C">
      <w:pPr>
        <w:pStyle w:val="ab"/>
        <w:spacing w:line="240" w:lineRule="auto"/>
        <w:ind w:firstLine="708"/>
        <w:jc w:val="both"/>
      </w:pPr>
      <w:r>
        <w:rPr>
          <w:rFonts w:ascii="Times New Roman" w:hAnsi="Times New Roman"/>
          <w:sz w:val="26"/>
          <w:szCs w:val="26"/>
        </w:rPr>
        <w:t>Дата окончания приема заявлений</w:t>
      </w:r>
      <w:r>
        <w:rPr>
          <w:rFonts w:ascii="Times New Roman" w:hAnsi="Times New Roman"/>
          <w:color w:val="111111"/>
          <w:sz w:val="26"/>
          <w:szCs w:val="26"/>
        </w:rPr>
        <w:t>: «06» мая 2022г. д</w:t>
      </w:r>
      <w:r>
        <w:rPr>
          <w:rFonts w:ascii="Times New Roman" w:hAnsi="Times New Roman"/>
          <w:sz w:val="26"/>
          <w:szCs w:val="26"/>
        </w:rPr>
        <w:t>о 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.00 по местному времени.</w:t>
      </w:r>
    </w:p>
    <w:p w:rsidR="00C77477" w:rsidRDefault="00E9461C">
      <w:pPr>
        <w:pStyle w:val="ab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</w:t>
      </w:r>
      <w:r>
        <w:rPr>
          <w:rFonts w:ascii="Times New Roman" w:hAnsi="Times New Roman"/>
          <w:sz w:val="26"/>
          <w:szCs w:val="26"/>
        </w:rPr>
        <w:t>ом местного самоуправления.</w:t>
      </w:r>
    </w:p>
    <w:p w:rsidR="00C77477" w:rsidRDefault="00E9461C">
      <w:pPr>
        <w:pStyle w:val="ab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</w:t>
      </w:r>
      <w:r>
        <w:rPr>
          <w:rFonts w:ascii="Times New Roman" w:hAnsi="Times New Roman"/>
          <w:sz w:val="26"/>
          <w:szCs w:val="26"/>
        </w:rPr>
        <w:lastRenderedPageBreak/>
        <w:t xml:space="preserve">ном носителе; в форме электронных документов с использованием информационно-телекоммуникационной сети "Интернет", адрес электронной </w:t>
      </w:r>
      <w:r>
        <w:rPr>
          <w:rFonts w:ascii="Times New Roman" w:hAnsi="Times New Roman"/>
          <w:sz w:val="26"/>
          <w:szCs w:val="26"/>
        </w:rPr>
        <w:t>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 w:rsidR="00C77477" w:rsidRDefault="00E9461C">
      <w:pPr>
        <w:pStyle w:val="a7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</w:t>
      </w:r>
      <w:r>
        <w:rPr>
          <w:sz w:val="26"/>
          <w:szCs w:val="26"/>
        </w:rPr>
        <w:t xml:space="preserve">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C77477" w:rsidRDefault="00E9461C">
      <w:pPr>
        <w:pStyle w:val="a7"/>
        <w:spacing w:after="0"/>
        <w:ind w:firstLine="708"/>
        <w:jc w:val="both"/>
      </w:pPr>
      <w:r>
        <w:rPr>
          <w:sz w:val="26"/>
          <w:szCs w:val="26"/>
        </w:rPr>
        <w:t>Заявл</w:t>
      </w:r>
      <w:r>
        <w:rPr>
          <w:sz w:val="26"/>
          <w:szCs w:val="26"/>
        </w:rPr>
        <w:t>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</w:t>
      </w:r>
      <w:r>
        <w:rPr>
          <w:sz w:val="26"/>
          <w:szCs w:val="26"/>
        </w:rPr>
        <w:t xml:space="preserve">ность заявителя), данных о </w:t>
      </w:r>
      <w:r>
        <w:rPr>
          <w:sz w:val="26"/>
          <w:szCs w:val="26"/>
        </w:rPr>
        <w:lastRenderedPageBreak/>
        <w:t>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</w:t>
      </w:r>
      <w:r>
        <w:rPr>
          <w:sz w:val="26"/>
          <w:szCs w:val="26"/>
        </w:rPr>
        <w:t xml:space="preserve">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C77477" w:rsidRDefault="00E9461C">
      <w:pPr>
        <w:pStyle w:val="a7"/>
        <w:spacing w:after="0"/>
        <w:ind w:firstLine="708"/>
        <w:jc w:val="both"/>
      </w:pPr>
      <w:bookmarkStart w:id="2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</w:t>
      </w:r>
      <w:r>
        <w:rPr>
          <w:color w:val="000000"/>
          <w:sz w:val="26"/>
          <w:szCs w:val="26"/>
        </w:rPr>
        <w:t>0 (перерыв с 12.00 до 13.00) по местному времени</w:t>
      </w:r>
      <w:bookmarkEnd w:id="2"/>
      <w:r>
        <w:rPr>
          <w:sz w:val="26"/>
          <w:szCs w:val="26"/>
        </w:rPr>
        <w:t xml:space="preserve">. </w:t>
      </w:r>
    </w:p>
    <w:p w:rsidR="00C77477" w:rsidRDefault="00E9461C">
      <w:pPr>
        <w:ind w:firstLine="706"/>
        <w:jc w:val="both"/>
      </w:pPr>
      <w:r>
        <w:rPr>
          <w:sz w:val="26"/>
          <w:szCs w:val="26"/>
        </w:rPr>
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</w:t>
      </w:r>
      <w:r>
        <w:rPr>
          <w:sz w:val="26"/>
          <w:szCs w:val="26"/>
        </w:rPr>
        <w:lastRenderedPageBreak/>
        <w:t>представителя администрации Ивантеевского муниципального района.</w:t>
      </w:r>
    </w:p>
    <w:p w:rsidR="00C77477" w:rsidRDefault="00C77477">
      <w:pPr>
        <w:ind w:firstLine="706"/>
        <w:jc w:val="both"/>
        <w:rPr>
          <w:sz w:val="26"/>
          <w:szCs w:val="26"/>
        </w:rPr>
      </w:pPr>
    </w:p>
    <w:p w:rsidR="00C77477" w:rsidRDefault="00C77477">
      <w:pPr>
        <w:ind w:firstLine="706"/>
        <w:jc w:val="both"/>
        <w:rPr>
          <w:sz w:val="26"/>
          <w:szCs w:val="26"/>
        </w:rPr>
      </w:pPr>
    </w:p>
    <w:p w:rsidR="00C77477" w:rsidRDefault="00C77477">
      <w:pPr>
        <w:ind w:firstLine="706"/>
        <w:jc w:val="both"/>
        <w:rPr>
          <w:sz w:val="26"/>
          <w:szCs w:val="26"/>
        </w:rPr>
      </w:pPr>
    </w:p>
    <w:p w:rsidR="00C77477" w:rsidRDefault="00E9461C">
      <w:pPr>
        <w:jc w:val="both"/>
      </w:pPr>
      <w:r>
        <w:rPr>
          <w:b/>
          <w:sz w:val="26"/>
          <w:szCs w:val="26"/>
        </w:rPr>
        <w:t>Глава Ивантеевского</w:t>
      </w:r>
    </w:p>
    <w:p w:rsidR="00C77477" w:rsidRDefault="00E9461C">
      <w:pPr>
        <w:jc w:val="both"/>
      </w:pPr>
      <w:r>
        <w:rPr>
          <w:b/>
          <w:sz w:val="26"/>
          <w:szCs w:val="26"/>
        </w:rPr>
        <w:t>муниципального района                                                                      В.В.Басов</w:t>
      </w:r>
    </w:p>
    <w:p w:rsidR="00C77477" w:rsidRDefault="00C77477">
      <w:pPr>
        <w:jc w:val="both"/>
        <w:rPr>
          <w:sz w:val="26"/>
          <w:szCs w:val="26"/>
        </w:rPr>
      </w:pPr>
    </w:p>
    <w:p w:rsidR="00C77477" w:rsidRDefault="00C77477">
      <w:pPr>
        <w:suppressAutoHyphens w:val="0"/>
        <w:jc w:val="both"/>
        <w:rPr>
          <w:sz w:val="26"/>
          <w:szCs w:val="26"/>
        </w:rPr>
      </w:pPr>
    </w:p>
    <w:p w:rsidR="00C77477" w:rsidRDefault="00C77477"/>
    <w:sectPr w:rsidR="00C77477">
      <w:pgSz w:w="11906" w:h="16838"/>
      <w:pgMar w:top="1140" w:right="776" w:bottom="1028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54B7"/>
    <w:multiLevelType w:val="multilevel"/>
    <w:tmpl w:val="8CA2C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90669F"/>
    <w:multiLevelType w:val="multilevel"/>
    <w:tmpl w:val="6056370C"/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77"/>
    <w:rsid w:val="00C77477"/>
    <w:rsid w:val="00E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1BB8AFA-882A-4E85-9685-D197D3F8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F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568F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2568F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qFormat/>
    <w:rsid w:val="0094074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5">
    <w:name w:val="Текст выноски Знак"/>
    <w:basedOn w:val="a0"/>
    <w:uiPriority w:val="99"/>
    <w:semiHidden/>
    <w:qFormat/>
    <w:rsid w:val="00940747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568FC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uiPriority w:val="99"/>
    <w:semiHidden/>
    <w:unhideWhenUsed/>
    <w:qFormat/>
    <w:rsid w:val="002568FC"/>
    <w:pPr>
      <w:spacing w:after="120" w:line="480" w:lineRule="auto"/>
    </w:pPr>
  </w:style>
  <w:style w:type="paragraph" w:customStyle="1" w:styleId="western">
    <w:name w:val="western"/>
    <w:basedOn w:val="a"/>
    <w:qFormat/>
    <w:rsid w:val="002568FC"/>
    <w:pPr>
      <w:suppressAutoHyphens w:val="0"/>
      <w:spacing w:beforeAutospacing="1" w:afterAutospacing="1"/>
    </w:pPr>
    <w:rPr>
      <w:lang w:eastAsia="ru-RU"/>
    </w:rPr>
  </w:style>
  <w:style w:type="paragraph" w:customStyle="1" w:styleId="ab">
    <w:name w:val="Текст в заданном формате"/>
    <w:basedOn w:val="a"/>
    <w:qFormat/>
    <w:rsid w:val="002568FC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c">
    <w:name w:val="Body Text Indent"/>
    <w:basedOn w:val="a"/>
    <w:rsid w:val="00940747"/>
    <w:pPr>
      <w:spacing w:after="120"/>
      <w:ind w:left="283"/>
    </w:pPr>
    <w:rPr>
      <w:color w:val="auto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94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Admin</cp:lastModifiedBy>
  <cp:revision>2</cp:revision>
  <cp:lastPrinted>2022-04-04T09:12:00Z</cp:lastPrinted>
  <dcterms:created xsi:type="dcterms:W3CDTF">2022-04-05T06:38:00Z</dcterms:created>
  <dcterms:modified xsi:type="dcterms:W3CDTF">2022-04-05T06:38:00Z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