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  <w:r w:rsidR="00AD329C">
        <w:rPr>
          <w:b/>
          <w:spacing w:val="-20"/>
          <w:sz w:val="28"/>
          <w:szCs w:val="28"/>
        </w:rPr>
        <w:t xml:space="preserve"> </w:t>
      </w:r>
      <w:r w:rsidR="00C24C07">
        <w:rPr>
          <w:b/>
          <w:spacing w:val="-20"/>
          <w:sz w:val="28"/>
          <w:szCs w:val="28"/>
        </w:rPr>
        <w:t>Ч</w:t>
      </w:r>
      <w:r w:rsidR="00AD329C">
        <w:rPr>
          <w:b/>
          <w:spacing w:val="-20"/>
          <w:sz w:val="28"/>
          <w:szCs w:val="28"/>
        </w:rPr>
        <w:t>ЕРНАВСКОГО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D32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B3A2B">
        <w:rPr>
          <w:rFonts w:ascii="Times New Roman" w:hAnsi="Times New Roman" w:cs="Times New Roman"/>
          <w:b/>
          <w:sz w:val="28"/>
          <w:szCs w:val="28"/>
        </w:rPr>
        <w:t>11</w:t>
      </w:r>
    </w:p>
    <w:p w:rsidR="00857E5F" w:rsidRPr="00E103D9" w:rsidRDefault="00857E5F" w:rsidP="00857E5F">
      <w:pPr>
        <w:pStyle w:val="a7"/>
        <w:rPr>
          <w:sz w:val="28"/>
          <w:szCs w:val="28"/>
        </w:rPr>
      </w:pPr>
    </w:p>
    <w:p w:rsidR="00857E5F" w:rsidRPr="007A7D61" w:rsidRDefault="00DB3A2B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11.03.2019г</w:t>
      </w:r>
      <w:proofErr w:type="gramStart"/>
      <w:r>
        <w:rPr>
          <w:sz w:val="28"/>
          <w:szCs w:val="28"/>
        </w:rPr>
        <w:t xml:space="preserve">                                                                        </w:t>
      </w:r>
      <w:r w:rsidR="00857E5F" w:rsidRPr="007A7D61">
        <w:rPr>
          <w:sz w:val="28"/>
          <w:szCs w:val="28"/>
        </w:rPr>
        <w:t>.</w:t>
      </w:r>
      <w:proofErr w:type="gramEnd"/>
      <w:r w:rsidR="00857E5F" w:rsidRPr="007A7D61">
        <w:rPr>
          <w:sz w:val="28"/>
          <w:szCs w:val="28"/>
        </w:rPr>
        <w:t xml:space="preserve"> </w:t>
      </w:r>
      <w:r w:rsidR="00AD329C">
        <w:rPr>
          <w:sz w:val="28"/>
          <w:szCs w:val="28"/>
        </w:rPr>
        <w:t>Чернава</w:t>
      </w:r>
      <w:r w:rsidR="00857E5F"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329C">
        <w:rPr>
          <w:rFonts w:ascii="Times New Roman" w:hAnsi="Times New Roman" w:cs="Times New Roman"/>
          <w:sz w:val="28"/>
          <w:szCs w:val="28"/>
        </w:rPr>
        <w:t xml:space="preserve">Чернавского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D33A27" w:rsidRPr="00AD32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в </w:t>
      </w:r>
      <w:r w:rsidR="00AD329C">
        <w:rPr>
          <w:rFonts w:ascii="Times New Roman" w:hAnsi="Times New Roman" w:cs="Times New Roman"/>
          <w:sz w:val="28"/>
          <w:szCs w:val="28"/>
        </w:rPr>
        <w:t>Чернавском</w:t>
      </w:r>
      <w:r w:rsidR="0032055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55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32055B">
        <w:rPr>
          <w:rFonts w:ascii="Times New Roman" w:hAnsi="Times New Roman" w:cs="Times New Roman"/>
          <w:sz w:val="28"/>
          <w:szCs w:val="28"/>
        </w:rPr>
        <w:t>2.</w:t>
      </w:r>
      <w:r w:rsidR="0032055B" w:rsidRPr="0032055B">
        <w:rPr>
          <w:rFonts w:ascii="Times New Roman" w:hAnsi="Times New Roman" w:cs="Times New Roman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AD329C">
        <w:rPr>
          <w:rFonts w:ascii="Times New Roman" w:hAnsi="Times New Roman" w:cs="Times New Roman"/>
          <w:sz w:val="28"/>
          <w:szCs w:val="28"/>
        </w:rPr>
        <w:t xml:space="preserve">Чернавском муниципальном образовании  </w:t>
      </w:r>
      <w:r w:rsidR="0032055B" w:rsidRPr="00E103D9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в </w:t>
      </w:r>
      <w:r w:rsidR="00AD329C">
        <w:rPr>
          <w:rFonts w:ascii="Times New Roman" w:hAnsi="Times New Roman" w:cs="Times New Roman"/>
          <w:sz w:val="28"/>
          <w:szCs w:val="28"/>
        </w:rPr>
        <w:t>Чернавском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77DEB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)</w:t>
      </w:r>
    </w:p>
    <w:p w:rsidR="00077DEB" w:rsidRPr="00E103D9" w:rsidRDefault="0032055B" w:rsidP="00077D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AD329C">
        <w:rPr>
          <w:rFonts w:ascii="Times New Roman" w:hAnsi="Times New Roman" w:cs="Times New Roman"/>
          <w:sz w:val="28"/>
          <w:szCs w:val="28"/>
        </w:rPr>
        <w:t>Чернавском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077DEB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4</w:t>
      </w:r>
      <w:r w:rsidR="00077DEB" w:rsidRPr="00E103D9">
        <w:rPr>
          <w:rFonts w:ascii="Times New Roman" w:hAnsi="Times New Roman" w:cs="Times New Roman"/>
          <w:sz w:val="28"/>
          <w:szCs w:val="28"/>
        </w:rPr>
        <w:t>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D329C">
        <w:rPr>
          <w:rFonts w:ascii="Times New Roman" w:hAnsi="Times New Roman" w:cs="Times New Roman"/>
          <w:sz w:val="28"/>
          <w:szCs w:val="28"/>
        </w:rPr>
        <w:t xml:space="preserve"> в разделе «Чернавское муниципальное образование»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857E5F" w:rsidRPr="00E103D9" w:rsidRDefault="0032055B" w:rsidP="007A7D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AD32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E4AF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3E420B" w:rsidP="00C24C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Чернавского муниципального образования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C2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C24C0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24C07">
              <w:rPr>
                <w:rFonts w:ascii="Times New Roman" w:hAnsi="Times New Roman" w:cs="Times New Roman"/>
                <w:b/>
                <w:sz w:val="28"/>
                <w:szCs w:val="28"/>
              </w:rPr>
              <w:t>О.А. Романова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9C" w:rsidRDefault="00AD329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DB3A2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32055B" w:rsidRPr="00E103D9" w:rsidRDefault="00C24C07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Чернавского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2055B" w:rsidRDefault="0032055B" w:rsidP="0032055B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От</w:t>
      </w:r>
      <w:r w:rsidR="00DB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B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C24C07" w:rsidRPr="00E103D9" w:rsidRDefault="00C24C07" w:rsidP="0032055B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в 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24C07" w:rsidRDefault="00C24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2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A2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DB3A2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DB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32055B" w:rsidRPr="00E103D9" w:rsidRDefault="00C24C07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Чернавского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2055B" w:rsidRPr="00E103D9" w:rsidRDefault="00DB3A2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11.03.2019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32055B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Чернавском муниципальном образовании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 w:rsidRPr="00E103D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103D9"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24C07" w:rsidRDefault="00C24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A2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DB3A2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857E5F" w:rsidRPr="00E103D9" w:rsidRDefault="00C24C07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Чернавского</w:t>
      </w:r>
      <w:r w:rsidR="00857E5F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bookmarkStart w:id="0" w:name="_GoBack"/>
      <w:bookmarkEnd w:id="0"/>
    </w:p>
    <w:p w:rsidR="008B3BF8" w:rsidRPr="00E103D9" w:rsidRDefault="008B3BF8" w:rsidP="008B3BF8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857E5F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243231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2019г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B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857E5F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</w:t>
      </w:r>
      <w:proofErr w:type="gramStart"/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tbl>
      <w:tblPr>
        <w:tblW w:w="105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C24C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857E5F"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3210,59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857E5F" w:rsidRPr="00E103D9" w:rsidRDefault="00857E5F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504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6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="00243231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DB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C2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  <w:proofErr w:type="gramEnd"/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526,75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2683,84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1" w:rsidRDefault="006C6581" w:rsidP="00D43A3A">
      <w:pPr>
        <w:spacing w:after="0" w:line="240" w:lineRule="auto"/>
      </w:pPr>
      <w:r>
        <w:separator/>
      </w:r>
    </w:p>
  </w:endnote>
  <w:endnote w:type="continuationSeparator" w:id="0">
    <w:p w:rsidR="006C6581" w:rsidRDefault="006C6581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1" w:rsidRDefault="006C6581" w:rsidP="00D43A3A">
      <w:pPr>
        <w:spacing w:after="0" w:line="240" w:lineRule="auto"/>
      </w:pPr>
      <w:r>
        <w:separator/>
      </w:r>
    </w:p>
  </w:footnote>
  <w:footnote w:type="continuationSeparator" w:id="0">
    <w:p w:rsidR="006C6581" w:rsidRDefault="006C6581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6C6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6C65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2339B"/>
    <w:rsid w:val="000313F9"/>
    <w:rsid w:val="00052B47"/>
    <w:rsid w:val="00077DEB"/>
    <w:rsid w:val="0011231C"/>
    <w:rsid w:val="00126597"/>
    <w:rsid w:val="00131284"/>
    <w:rsid w:val="00150198"/>
    <w:rsid w:val="00170784"/>
    <w:rsid w:val="001D2EB2"/>
    <w:rsid w:val="00214FE6"/>
    <w:rsid w:val="00231108"/>
    <w:rsid w:val="00243231"/>
    <w:rsid w:val="00251DE3"/>
    <w:rsid w:val="00282BCE"/>
    <w:rsid w:val="002D364F"/>
    <w:rsid w:val="0032055B"/>
    <w:rsid w:val="003560D5"/>
    <w:rsid w:val="003E27C5"/>
    <w:rsid w:val="003E420B"/>
    <w:rsid w:val="003E66CF"/>
    <w:rsid w:val="003F739A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47830"/>
    <w:rsid w:val="0066120E"/>
    <w:rsid w:val="00681A9A"/>
    <w:rsid w:val="00695D03"/>
    <w:rsid w:val="006C6581"/>
    <w:rsid w:val="006E0708"/>
    <w:rsid w:val="006F7D96"/>
    <w:rsid w:val="0070612C"/>
    <w:rsid w:val="007A09F4"/>
    <w:rsid w:val="007A7D61"/>
    <w:rsid w:val="007B7520"/>
    <w:rsid w:val="007F6662"/>
    <w:rsid w:val="008036EE"/>
    <w:rsid w:val="00804DC0"/>
    <w:rsid w:val="008105EA"/>
    <w:rsid w:val="00857E5F"/>
    <w:rsid w:val="008B3BF8"/>
    <w:rsid w:val="00912678"/>
    <w:rsid w:val="009D76A6"/>
    <w:rsid w:val="00A24E8F"/>
    <w:rsid w:val="00A358A1"/>
    <w:rsid w:val="00A565B3"/>
    <w:rsid w:val="00A82BE0"/>
    <w:rsid w:val="00AC7417"/>
    <w:rsid w:val="00AD329C"/>
    <w:rsid w:val="00AF308F"/>
    <w:rsid w:val="00B10DE9"/>
    <w:rsid w:val="00B115AF"/>
    <w:rsid w:val="00B16325"/>
    <w:rsid w:val="00B220FF"/>
    <w:rsid w:val="00BA158F"/>
    <w:rsid w:val="00BB272D"/>
    <w:rsid w:val="00C15221"/>
    <w:rsid w:val="00C24C07"/>
    <w:rsid w:val="00CD08FA"/>
    <w:rsid w:val="00D10EF5"/>
    <w:rsid w:val="00D27A22"/>
    <w:rsid w:val="00D33A27"/>
    <w:rsid w:val="00D43A3A"/>
    <w:rsid w:val="00D512E2"/>
    <w:rsid w:val="00D637BA"/>
    <w:rsid w:val="00D9735A"/>
    <w:rsid w:val="00DB3A2B"/>
    <w:rsid w:val="00DB6B49"/>
    <w:rsid w:val="00E103D9"/>
    <w:rsid w:val="00ED0AC5"/>
    <w:rsid w:val="00ED4C59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2019-01-21T04:58:00Z</cp:lastPrinted>
  <dcterms:created xsi:type="dcterms:W3CDTF">2019-02-13T11:06:00Z</dcterms:created>
  <dcterms:modified xsi:type="dcterms:W3CDTF">2019-03-12T09:47:00Z</dcterms:modified>
</cp:coreProperties>
</file>