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8B" w:rsidRDefault="0083208B" w:rsidP="0083208B">
      <w:pPr>
        <w:jc w:val="center"/>
        <w:rPr>
          <w:rFonts w:eastAsia="Times New Roman CYR"/>
          <w:b/>
          <w:bCs/>
          <w:sz w:val="28"/>
          <w:szCs w:val="28"/>
        </w:rPr>
      </w:pPr>
    </w:p>
    <w:p w:rsidR="0083208B" w:rsidRDefault="0083208B" w:rsidP="0083208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СОВЕТ</w:t>
      </w:r>
    </w:p>
    <w:p w:rsidR="0083208B" w:rsidRDefault="0083208B" w:rsidP="0083208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3208B" w:rsidRDefault="0083208B" w:rsidP="0083208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3208B" w:rsidRDefault="0083208B" w:rsidP="0083208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3208B" w:rsidRDefault="0083208B" w:rsidP="0083208B">
      <w:pPr>
        <w:jc w:val="center"/>
        <w:rPr>
          <w:b/>
          <w:bCs/>
          <w:sz w:val="22"/>
          <w:szCs w:val="22"/>
        </w:rPr>
      </w:pPr>
    </w:p>
    <w:p w:rsidR="0083208B" w:rsidRDefault="0083208B" w:rsidP="0083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третье  заседание пятого созыва</w:t>
      </w:r>
    </w:p>
    <w:p w:rsidR="0083208B" w:rsidRDefault="0083208B" w:rsidP="0083208B">
      <w:pPr>
        <w:tabs>
          <w:tab w:val="left" w:pos="763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3208B" w:rsidRDefault="0083208B" w:rsidP="0083208B">
      <w:pPr>
        <w:tabs>
          <w:tab w:val="left" w:pos="7635"/>
        </w:tabs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№28     </w:t>
      </w:r>
    </w:p>
    <w:p w:rsidR="0083208B" w:rsidRDefault="0083208B" w:rsidP="0083208B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83208B" w:rsidRDefault="0083208B" w:rsidP="0083208B">
      <w:pPr>
        <w:pStyle w:val="a5"/>
        <w:rPr>
          <w:color w:val="000000"/>
          <w:szCs w:val="24"/>
        </w:rPr>
      </w:pPr>
    </w:p>
    <w:p w:rsidR="0083208B" w:rsidRDefault="0083208B" w:rsidP="0083208B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18  октября 2021 года </w:t>
      </w:r>
    </w:p>
    <w:p w:rsidR="0083208B" w:rsidRDefault="0083208B" w:rsidP="0083208B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83208B" w:rsidRDefault="0083208B" w:rsidP="0083208B">
      <w:pPr>
        <w:pStyle w:val="2"/>
        <w:rPr>
          <w:color w:val="000000"/>
          <w:szCs w:val="24"/>
        </w:rPr>
      </w:pPr>
    </w:p>
    <w:p w:rsidR="0083208B" w:rsidRDefault="0083208B" w:rsidP="0083208B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О проекте  внесения  изменений и дополнений</w:t>
      </w:r>
    </w:p>
    <w:p w:rsidR="0083208B" w:rsidRDefault="0083208B" w:rsidP="0083208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Устав Ивантеевского  муниципального образования </w:t>
      </w:r>
    </w:p>
    <w:p w:rsidR="0083208B" w:rsidRDefault="0083208B" w:rsidP="0083208B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Ивантеевского муниципального района Саратовской области</w:t>
      </w:r>
    </w:p>
    <w:p w:rsidR="0083208B" w:rsidRDefault="0083208B" w:rsidP="0083208B">
      <w:pPr>
        <w:jc w:val="both"/>
      </w:pPr>
    </w:p>
    <w:p w:rsidR="0083208B" w:rsidRDefault="0083208B" w:rsidP="0083208B">
      <w:pPr>
        <w:jc w:val="both"/>
      </w:pPr>
    </w:p>
    <w:p w:rsidR="0083208B" w:rsidRDefault="0083208B" w:rsidP="0083208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Федеральным  законом  от 06.10.2003 г. №131-ФЗ «Об общих принципах организации местного самоуправления в Российской Федерации»,   законами  Саратовской области от 30.09.14 г.  №108-ЗСО «О вопросах местного значения сельских поселений Саратовской области»,  от  29.09.2021 г. №94-ЗСО  «О внесении изменений и дополнений в закон   Саратовской области от 30.09.14 г.  № 108-ЗСО «О вопросах местного значения сельских поселений Саратовской области» и на основании ст.21  Устава Ивантеевского  муниципального образования Ивантеевского муниципального района Саратовской области,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 Ивантеевского муниципального образования  Ивантеевского муниципального района Саратовской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83208B" w:rsidRDefault="0083208B" w:rsidP="0083208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Принять  проект внесения изменений и дополнений в Устав Ивантеевского муниципального образования: </w:t>
      </w:r>
    </w:p>
    <w:p w:rsidR="0083208B" w:rsidRDefault="0083208B" w:rsidP="0083208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 Статья 3. «Вопросы местного значения муниципального образования»:</w:t>
      </w:r>
    </w:p>
    <w:p w:rsidR="0083208B" w:rsidRDefault="0083208B" w:rsidP="0083208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части 1:</w:t>
      </w:r>
    </w:p>
    <w:p w:rsidR="0083208B" w:rsidRDefault="0083208B" w:rsidP="008320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а) Дополнить пунктом 15 следующего содержания:</w:t>
      </w:r>
    </w:p>
    <w:p w:rsidR="0083208B" w:rsidRDefault="0083208B" w:rsidP="008320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Федерации.».</w:t>
      </w:r>
    </w:p>
    <w:p w:rsidR="0083208B" w:rsidRDefault="0083208B" w:rsidP="008320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б) Пункт 19 «участие в организации деятельности по накоплению (в том числе  раздельному накоплению) и транспортированию твердых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коммунальных отходов;» исключить.</w:t>
      </w:r>
    </w:p>
    <w:p w:rsidR="0083208B" w:rsidRPr="0083208B" w:rsidRDefault="0083208B" w:rsidP="008320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</w:t>
      </w:r>
      <w:hyperlink r:id="rId5" w:anchor="P50" w:history="1">
        <w:r w:rsidRPr="0083208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6" w:history="1">
        <w:r w:rsidRPr="0083208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муниципального образования  Ивантеевского  муниципального района Саратовской области (Приложение №1).</w:t>
      </w:r>
    </w:p>
    <w:p w:rsidR="0083208B" w:rsidRDefault="0083208B" w:rsidP="008320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3208B">
        <w:rPr>
          <w:color w:val="000000"/>
          <w:sz w:val="28"/>
          <w:szCs w:val="28"/>
        </w:rPr>
        <w:t>3. Утвердить</w:t>
      </w:r>
      <w:r>
        <w:rPr>
          <w:color w:val="000000"/>
          <w:sz w:val="28"/>
          <w:szCs w:val="28"/>
        </w:rPr>
        <w:t xml:space="preserve"> Порядок  участия граждан в обсуждении проекта внесения изменений и дополнений в Устав Ивантеевского муниципального образования  Ивантеевского муниципального района Саратовской области» (Приложение №2).</w:t>
      </w:r>
    </w:p>
    <w:p w:rsidR="0083208B" w:rsidRDefault="0083208B" w:rsidP="008320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Обнародовать проект изменений и дополнений в Устав Ивантеевского муниципального образования, проект Устава  Ивантеевского муниципального образования, порядок учета предложений по проекту Устава  Ивантеевского муниципального образования и порядок участия граждан в обсуждении проекта Устава  Ивантеевского муниципального образования </w:t>
      </w:r>
      <w:r>
        <w:rPr>
          <w:bCs/>
          <w:color w:val="000000"/>
          <w:sz w:val="28"/>
          <w:szCs w:val="28"/>
        </w:rPr>
        <w:t xml:space="preserve">в районном муниципальном учреждении культуры «Ивантеевская </w:t>
      </w:r>
      <w:r>
        <w:rPr>
          <w:color w:val="000000"/>
          <w:sz w:val="28"/>
          <w:szCs w:val="28"/>
        </w:rPr>
        <w:t>межпоселенческая центральная библиотека» с 19 октября 2021 года.</w:t>
      </w:r>
    </w:p>
    <w:p w:rsidR="0083208B" w:rsidRDefault="0083208B" w:rsidP="0083208B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Провести публичные слушания по проекту внесения изменений и дополнений в Устав Ивантеевского муниципального образования 11 ноября 2021 года в 10.00 часов в зале заседаний администрации Ивантеевского муниципального района.</w:t>
      </w:r>
    </w:p>
    <w:p w:rsidR="0083208B" w:rsidRDefault="0083208B" w:rsidP="0083208B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Замечания и предложения по проекту изменений и дополнений в Устав Ивантеевского муниципального образования направлять в Ивантеевское районное Собрание по адресу: село Ивантеевка, улица Советская, 14,  по телефону 5-16-39.</w:t>
      </w:r>
    </w:p>
    <w:p w:rsidR="0083208B" w:rsidRDefault="0083208B" w:rsidP="0083208B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решения  возложить на главу </w:t>
      </w:r>
      <w:r>
        <w:rPr>
          <w:bCs/>
          <w:color w:val="000000"/>
          <w:sz w:val="28"/>
          <w:szCs w:val="28"/>
        </w:rPr>
        <w:t xml:space="preserve"> Ивантеевского муниципального образования Ивантеевского муниципального района Саратовской области   Черникову И.В.</w:t>
      </w:r>
    </w:p>
    <w:p w:rsidR="0083208B" w:rsidRDefault="0083208B" w:rsidP="0083208B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</w:p>
    <w:p w:rsidR="0083208B" w:rsidRDefault="0083208B" w:rsidP="0083208B">
      <w:pPr>
        <w:jc w:val="both"/>
        <w:rPr>
          <w:color w:val="000000"/>
          <w:sz w:val="28"/>
          <w:szCs w:val="28"/>
        </w:rPr>
      </w:pPr>
    </w:p>
    <w:p w:rsidR="0083208B" w:rsidRDefault="0083208B" w:rsidP="0083208B">
      <w:pPr>
        <w:ind w:firstLine="709"/>
        <w:jc w:val="both"/>
        <w:rPr>
          <w:color w:val="000000"/>
          <w:sz w:val="28"/>
          <w:szCs w:val="28"/>
        </w:rPr>
      </w:pPr>
    </w:p>
    <w:p w:rsidR="0083208B" w:rsidRDefault="0083208B" w:rsidP="0083208B">
      <w:pPr>
        <w:pStyle w:val="3"/>
        <w:tabs>
          <w:tab w:val="left" w:pos="-142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Иваетеевского</w:t>
      </w: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Ивантеевского муниципального района</w:t>
      </w: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r>
        <w:rPr>
          <w:b/>
          <w:color w:val="000000"/>
          <w:sz w:val="28"/>
          <w:szCs w:val="28"/>
        </w:rPr>
        <w:tab/>
        <w:t xml:space="preserve">        И.В. Черникова</w:t>
      </w: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Совета Ивантеевского </w:t>
      </w: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18.10.2021 г. №28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проекте внесения изменений и дополнений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 Устав Ивантеевского  муниципального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 </w:t>
      </w:r>
      <w:r>
        <w:rPr>
          <w:color w:val="000000"/>
          <w:sz w:val="24"/>
          <w:szCs w:val="24"/>
        </w:rPr>
        <w:t>Ивантеевского муниципального</w:t>
      </w:r>
      <w:r>
        <w:rPr>
          <w:sz w:val="24"/>
          <w:szCs w:val="24"/>
        </w:rPr>
        <w:t xml:space="preserve"> района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Саратовской области»</w:t>
      </w:r>
    </w:p>
    <w:p w:rsidR="0083208B" w:rsidRDefault="0083208B" w:rsidP="0083208B">
      <w:pPr>
        <w:widowControl w:val="0"/>
        <w:jc w:val="right"/>
      </w:pPr>
    </w:p>
    <w:p w:rsidR="0083208B" w:rsidRDefault="0083208B" w:rsidP="00832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08B" w:rsidRDefault="0083208B" w:rsidP="00832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3208B" w:rsidRDefault="0083208B" w:rsidP="00832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ВНЕСЕНИЯ ИЗМЕНЕНИЙ И  ДОПОЛНЕНИЙ  В УСТАВ  ИВАНТЕЕВСКОГО  МУНИЦИПАЛЬНОГО ОБРАЗОВАНИЯ ИВАНТЕЕВСКОГО МУНИЦИПАЛЬНОГО РАЙОНА САРАТОВСКОЙ ОБЛАСТИ</w:t>
      </w:r>
    </w:p>
    <w:p w:rsidR="0083208B" w:rsidRPr="0083208B" w:rsidRDefault="0083208B" w:rsidP="0083208B">
      <w:pPr>
        <w:pStyle w:val="ConsPlusNormal"/>
        <w:adjustRightInd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83208B" w:rsidRPr="0083208B" w:rsidRDefault="0083208B" w:rsidP="0083208B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внесений изменений и дополнений в </w:t>
      </w:r>
      <w:hyperlink r:id="rId7" w:history="1">
        <w:r w:rsidRPr="0083208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  Ивантеевского муниципального образования Ивантеевского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Ивантеевского муниципального  образования  Ивантеевского муниципального района Саратовской области».</w:t>
      </w:r>
    </w:p>
    <w:p w:rsidR="0083208B" w:rsidRPr="0083208B" w:rsidRDefault="0083208B" w:rsidP="008320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B">
        <w:rPr>
          <w:rFonts w:ascii="Times New Roman" w:hAnsi="Times New Roman" w:cs="Times New Roman"/>
          <w:color w:val="000000"/>
          <w:sz w:val="28"/>
          <w:szCs w:val="28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83208B" w:rsidRPr="0083208B" w:rsidRDefault="0083208B" w:rsidP="008320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 Ивантеевского муниципального образования Ивантеевского муниципального района Саратовской области» в течение 30 дней со дня опубликования проекта внесений изменений и дополнений в </w:t>
      </w:r>
      <w:hyperlink r:id="rId8" w:history="1">
        <w:r w:rsidRPr="0083208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Информационное сообщение о сроках, месте и времени подачи предложений публикуется одновременно с проектом внесений изменении и дополнений в </w:t>
      </w:r>
      <w:hyperlink r:id="rId9" w:history="1">
        <w:r w:rsidRPr="0083208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8320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8B" w:rsidRPr="0083208B" w:rsidRDefault="0083208B" w:rsidP="008320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B">
        <w:rPr>
          <w:rFonts w:ascii="Times New Roman" w:hAnsi="Times New Roman" w:cs="Times New Roman"/>
          <w:color w:val="000000"/>
          <w:sz w:val="28"/>
          <w:szCs w:val="28"/>
        </w:rPr>
        <w:t>4. Граждане, проживающие на территории  Ивантеевского муниципального образования,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83208B" w:rsidRPr="0083208B" w:rsidRDefault="0083208B" w:rsidP="008320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5. Предложения, замечания, поправки к проекту внесения изменений и дополнений в </w:t>
      </w:r>
      <w:hyperlink r:id="rId10" w:history="1">
        <w:r w:rsidRPr="0083208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83208B">
        <w:rPr>
          <w:rFonts w:ascii="Times New Roman" w:hAnsi="Times New Roman" w:cs="Times New Roman"/>
          <w:color w:val="000000"/>
          <w:sz w:val="28"/>
          <w:szCs w:val="28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Ивантеевского  муниципального </w:t>
      </w:r>
      <w:r w:rsidRPr="008320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Ивантеевского муниципального  района Саратовской области» приобщаются к проекту решения и учитываются депутатами Совета Ивантеевского муниципального образования Ивантеевского  муниципального района при принятии решений об утверждении внесения изменений и дополнений в Устав  Ивантеевского муниципального образования  Ивантеевского муниципального  района Саратовской области.</w:t>
      </w:r>
    </w:p>
    <w:p w:rsidR="0083208B" w:rsidRPr="0083208B" w:rsidRDefault="0083208B" w:rsidP="008320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08B" w:rsidRPr="0083208B" w:rsidRDefault="0083208B" w:rsidP="0083208B">
      <w:pPr>
        <w:rPr>
          <w:szCs w:val="28"/>
        </w:rPr>
      </w:pPr>
    </w:p>
    <w:p w:rsidR="0083208B" w:rsidRPr="0083208B" w:rsidRDefault="0083208B" w:rsidP="0083208B">
      <w:pPr>
        <w:rPr>
          <w:szCs w:val="28"/>
        </w:rPr>
      </w:pPr>
    </w:p>
    <w:p w:rsidR="0083208B" w:rsidRPr="0083208B" w:rsidRDefault="0083208B" w:rsidP="0083208B">
      <w:pPr>
        <w:rPr>
          <w:szCs w:val="28"/>
        </w:rPr>
      </w:pPr>
    </w:p>
    <w:p w:rsidR="0083208B" w:rsidRPr="0083208B" w:rsidRDefault="0083208B" w:rsidP="0083208B">
      <w:pPr>
        <w:pStyle w:val="3"/>
        <w:tabs>
          <w:tab w:val="left" w:pos="-142"/>
        </w:tabs>
        <w:rPr>
          <w:b/>
          <w:szCs w:val="28"/>
        </w:rPr>
      </w:pPr>
      <w:r w:rsidRPr="0083208B">
        <w:rPr>
          <w:b/>
          <w:szCs w:val="28"/>
        </w:rPr>
        <w:t>Глава Ивантеевского</w:t>
      </w: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  <w:r w:rsidRPr="0083208B">
        <w:rPr>
          <w:b/>
          <w:sz w:val="28"/>
          <w:szCs w:val="28"/>
        </w:rPr>
        <w:t>муниципального образования</w:t>
      </w: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  <w:r w:rsidRPr="0083208B">
        <w:rPr>
          <w:b/>
          <w:sz w:val="28"/>
          <w:szCs w:val="28"/>
        </w:rPr>
        <w:t>Ивантеевского муниципального района</w:t>
      </w:r>
    </w:p>
    <w:p w:rsidR="0083208B" w:rsidRPr="0083208B" w:rsidRDefault="0083208B" w:rsidP="0083208B">
      <w:r w:rsidRPr="0083208B">
        <w:rPr>
          <w:b/>
          <w:sz w:val="28"/>
          <w:szCs w:val="28"/>
        </w:rPr>
        <w:t xml:space="preserve">Саратовской области                                       </w:t>
      </w:r>
      <w:r w:rsidRPr="0083208B">
        <w:rPr>
          <w:b/>
          <w:sz w:val="28"/>
          <w:szCs w:val="28"/>
        </w:rPr>
        <w:tab/>
        <w:t xml:space="preserve">         </w:t>
      </w:r>
      <w:r w:rsidRPr="0083208B">
        <w:rPr>
          <w:b/>
          <w:sz w:val="28"/>
          <w:szCs w:val="28"/>
        </w:rPr>
        <w:tab/>
        <w:t xml:space="preserve">        И.В. Черникова</w:t>
      </w:r>
    </w:p>
    <w:p w:rsidR="0083208B" w:rsidRPr="0083208B" w:rsidRDefault="0083208B" w:rsidP="0083208B"/>
    <w:p w:rsidR="0083208B" w:rsidRPr="0083208B" w:rsidRDefault="0083208B" w:rsidP="0083208B"/>
    <w:p w:rsidR="0083208B" w:rsidRPr="0083208B" w:rsidRDefault="0083208B" w:rsidP="0083208B">
      <w:pPr>
        <w:rPr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P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3208B" w:rsidRDefault="0083208B" w:rsidP="0083208B"/>
    <w:p w:rsidR="0083208B" w:rsidRDefault="0083208B" w:rsidP="0083208B">
      <w:pPr>
        <w:jc w:val="right"/>
        <w:rPr>
          <w:sz w:val="24"/>
          <w:szCs w:val="24"/>
        </w:rPr>
      </w:pPr>
    </w:p>
    <w:p w:rsidR="0083208B" w:rsidRDefault="0083208B" w:rsidP="0083208B">
      <w:pPr>
        <w:jc w:val="right"/>
        <w:rPr>
          <w:sz w:val="24"/>
          <w:szCs w:val="24"/>
        </w:rPr>
      </w:pP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Совета  Ивантеевского </w:t>
      </w: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83208B" w:rsidRDefault="0083208B" w:rsidP="008320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18.10.2021 г. №28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проекте внесения изменений и дополнений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Устав Ивантеевского муниципального  образования 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Ивантеевского муниципального района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Саратовской области»</w:t>
      </w:r>
    </w:p>
    <w:p w:rsidR="0083208B" w:rsidRDefault="0083208B" w:rsidP="0083208B">
      <w:pPr>
        <w:widowControl w:val="0"/>
        <w:jc w:val="right"/>
        <w:rPr>
          <w:sz w:val="24"/>
          <w:szCs w:val="24"/>
        </w:rPr>
      </w:pPr>
    </w:p>
    <w:p w:rsidR="0083208B" w:rsidRDefault="0083208B" w:rsidP="0083208B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3208B" w:rsidRDefault="0083208B" w:rsidP="0083208B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ПОРЯДОК</w:t>
      </w:r>
    </w:p>
    <w:p w:rsidR="0083208B" w:rsidRDefault="0083208B" w:rsidP="0083208B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 САРАТОВСКОЙ ОБЛАСТИ»</w:t>
      </w:r>
    </w:p>
    <w:p w:rsidR="0083208B" w:rsidRDefault="0083208B" w:rsidP="0083208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 xml:space="preserve">  </w:t>
      </w:r>
      <w:hyperlink r:id="rId11" w:tooltip="6 октябр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6 октября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 xml:space="preserve">2003 года №131-ФЗ «Об общих принципах 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2" w:tooltip="Органы местного самоуправлени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>в Российской Федерации».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Правом внесения замечаний и предложений по проекту решения Совета   Ивантеевского  муниципального  образования  «О  проекте внесения изменений и дополнений в Устав  Ивантеевского муниципального образования  Ивантеевского муниципального района Саратовской области»  (далее по тексту - проект)  обладают граждане Российской Федерации, проживающие на территории  Ивантеевского  муниципального образования Ивантеевского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Ивантеевского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2. Общественное обсуждение  проекта  внесения изменений и дополнений в  Устав  Ивантеевского муниципального образования Ивантеевского муниципального района  включает: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- информирование граждан, объединений;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3" w:tooltip="Общественно-Государственные объединени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общественных объединений</w:t>
        </w:r>
      </w:hyperlink>
      <w:r w:rsidRPr="0083208B">
        <w:rPr>
          <w:color w:val="000000"/>
          <w:sz w:val="26"/>
          <w:szCs w:val="26"/>
          <w:bdr w:val="none" w:sz="0" w:space="0" w:color="auto" w:frame="1"/>
        </w:rPr>
        <w:t>, их выборных органов;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4" w:tooltip="Публичные слушани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публичных слушаний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4. 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5" w:tooltip="Конституция Российской Федерации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83208B">
        <w:rPr>
          <w:color w:val="000000"/>
          <w:sz w:val="26"/>
          <w:szCs w:val="26"/>
          <w:bdr w:val="none" w:sz="0" w:space="0" w:color="auto" w:frame="1"/>
        </w:rPr>
        <w:t>, Федеральным конституционным законам, Федеральному закону от 6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6" w:tooltip="Октябрь 2003 г.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октября 2003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>года  №131- ФЗ «Об общих принципах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7" w:tooltip="Органы местного самоуправлени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>в Российской Федерации» и иным Федеральным законам, законам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8" w:tooltip="Белгородская обл.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 xml:space="preserve"> Саратовской области</w:t>
        </w:r>
      </w:hyperlink>
      <w:r w:rsidRPr="0083208B">
        <w:rPr>
          <w:color w:val="000000"/>
          <w:sz w:val="26"/>
          <w:szCs w:val="26"/>
          <w:bdr w:val="none" w:sz="0" w:space="0" w:color="auto" w:frame="1"/>
        </w:rPr>
        <w:t>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19" w:tooltip="Органы местного самоуправлени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>в Российской Федерации»  и иным Федеральным законам,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20" w:tooltip="Законы, Белгородская обл.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законам Саратовской области</w:t>
        </w:r>
      </w:hyperlink>
      <w:r w:rsidRPr="0083208B">
        <w:rPr>
          <w:color w:val="000000"/>
          <w:sz w:val="26"/>
          <w:szCs w:val="26"/>
          <w:bdr w:val="none" w:sz="0" w:space="0" w:color="auto" w:frame="1"/>
        </w:rPr>
        <w:t>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83208B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83208B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83208B">
        <w:rPr>
          <w:color w:val="000000"/>
          <w:sz w:val="26"/>
          <w:szCs w:val="26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 быть названы конкретно.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83208B" w:rsidRPr="0083208B" w:rsidRDefault="0083208B" w:rsidP="0083208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83208B" w:rsidRPr="0083208B" w:rsidRDefault="0083208B" w:rsidP="0083208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83208B">
        <w:rPr>
          <w:color w:val="000000"/>
          <w:sz w:val="26"/>
          <w:szCs w:val="26"/>
          <w:bdr w:val="none" w:sz="0" w:space="0" w:color="auto" w:frame="1"/>
        </w:rPr>
        <w:t xml:space="preserve">6. </w:t>
      </w:r>
      <w:r w:rsidRPr="0083208B">
        <w:rPr>
          <w:color w:val="000000"/>
          <w:sz w:val="26"/>
          <w:szCs w:val="26"/>
        </w:rPr>
        <w:t>Замечания и предложения по проекту внесения изменений и дополнений  в Устав  Ивантеевского муниципального образования  Ивантеевского  муниципального  района Саратовской области направлять в администрацию Ивантеевского  муниципального образования  по адресу: село Ивантеевка, улица  Советская, 14,  по телефону 5-16-39.</w:t>
      </w:r>
    </w:p>
    <w:p w:rsidR="0083208B" w:rsidRPr="0083208B" w:rsidRDefault="0083208B" w:rsidP="0083208B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83208B" w:rsidRPr="0083208B" w:rsidRDefault="0083208B" w:rsidP="0083208B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83208B" w:rsidRDefault="0083208B" w:rsidP="0083208B">
      <w:pPr>
        <w:tabs>
          <w:tab w:val="left" w:pos="3600"/>
        </w:tabs>
        <w:jc w:val="both"/>
        <w:rPr>
          <w:szCs w:val="28"/>
        </w:rPr>
      </w:pPr>
      <w:bookmarkStart w:id="1" w:name="_GoBack"/>
      <w:bookmarkEnd w:id="1"/>
    </w:p>
    <w:p w:rsidR="0083208B" w:rsidRDefault="0083208B" w:rsidP="0083208B">
      <w:pPr>
        <w:pStyle w:val="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>Глава Ивантеевского</w:t>
      </w: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208B" w:rsidRDefault="0083208B" w:rsidP="0083208B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83208B" w:rsidRDefault="0083208B" w:rsidP="0083208B">
      <w:r>
        <w:rPr>
          <w:b/>
          <w:sz w:val="28"/>
          <w:szCs w:val="28"/>
        </w:rPr>
        <w:t xml:space="preserve">Саратовской области                                      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И.В. Черникова</w:t>
      </w:r>
    </w:p>
    <w:sectPr w:rsidR="008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7"/>
    <w:rsid w:val="006360A7"/>
    <w:rsid w:val="0083208B"/>
    <w:rsid w:val="00A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08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20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0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20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32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0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83208B"/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83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3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08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20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0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20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32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0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83208B"/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83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3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5FB6FC139258784F3FFCB734CC321C969F721059D229D20A2B0A9B0104D70C70BAE2HCJ" TargetMode="External"/><Relationship Id="rId13" Type="http://schemas.openxmlformats.org/officeDocument/2006/relationships/hyperlink" Target="http://pandia.ru/text/category/obshestvenno_gosudarstvennie_obtzedineniya/" TargetMode="External"/><Relationship Id="rId18" Type="http://schemas.openxmlformats.org/officeDocument/2006/relationships/hyperlink" Target="http://pandia.ru/text/category/belgorodskaya_obl_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hyperlink" Target="consultantplus://offline/ref=5829A1E9C84BB384AFB45FB6FC139258784F3FFCB734CC321C969F721059D229D20A2B0A9B0104D70C70BAE2HCJ" TargetMode="Externa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oktyabrmz_2003_g_/" TargetMode="External"/><Relationship Id="rId20" Type="http://schemas.openxmlformats.org/officeDocument/2006/relationships/hyperlink" Target="http://pandia.ru/text/category/zakoni__belgorodskaya_obl_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9A1E9C84BB384AFB45FB6FC139258784F3FFCB734CC321C969F721059D229D20A2B0A9B0104D70C70BAE2HCJ" TargetMode="External"/><Relationship Id="rId11" Type="http://schemas.openxmlformats.org/officeDocument/2006/relationships/hyperlink" Target="http://pandia.ru/text/category/6_oktyabrya/" TargetMode="External"/><Relationship Id="rId5" Type="http://schemas.openxmlformats.org/officeDocument/2006/relationships/hyperlink" Target="file:///Z:\&#1056;&#1072;&#1081;&#1086;&#1085;&#1085;&#1086;&#1077;%20&#1089;&#1086;&#1073;&#1088;&#1072;&#1085;&#1080;&#1077;\&#1088;&#1077;&#1096;&#1077;&#1085;&#1080;&#1077;%20&#1086;&#1090;%2022.07.2020%20&#8470;16.doc" TargetMode="External"/><Relationship Id="rId15" Type="http://schemas.openxmlformats.org/officeDocument/2006/relationships/hyperlink" Target="http://pandia.ru/text/category/konstitutciya_rossijskoj_federatcii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publichnie_slushan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2021-11-03T09:35:00Z</dcterms:created>
  <dcterms:modified xsi:type="dcterms:W3CDTF">2021-11-03T09:37:00Z</dcterms:modified>
</cp:coreProperties>
</file>