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A46687" w:rsidRPr="0066052D" w:rsidRDefault="00914751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</w:t>
      </w:r>
      <w:r w:rsidR="00480A86">
        <w:rPr>
          <w:rFonts w:ascii="Times New Roman" w:hAnsi="Times New Roman"/>
          <w:b/>
          <w:sz w:val="28"/>
          <w:szCs w:val="28"/>
        </w:rPr>
        <w:t xml:space="preserve"> М</w:t>
      </w:r>
      <w:r w:rsidR="002959D2">
        <w:rPr>
          <w:rFonts w:ascii="Times New Roman" w:hAnsi="Times New Roman"/>
          <w:b/>
          <w:sz w:val="28"/>
          <w:szCs w:val="28"/>
        </w:rPr>
        <w:t xml:space="preserve">УНИЦИПАЛЬНОГО </w:t>
      </w:r>
      <w:r w:rsidR="00A46687"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>Г</w:t>
      </w:r>
      <w:r w:rsidR="002959D2">
        <w:rPr>
          <w:rFonts w:ascii="Times New Roman" w:hAnsi="Times New Roman"/>
          <w:b/>
          <w:sz w:val="28"/>
          <w:szCs w:val="28"/>
        </w:rPr>
        <w:t xml:space="preserve">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A46687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</w:t>
      </w:r>
      <w:r w:rsidR="002959D2">
        <w:rPr>
          <w:rFonts w:ascii="Times New Roman" w:hAnsi="Times New Roman"/>
          <w:b/>
          <w:sz w:val="28"/>
          <w:szCs w:val="28"/>
        </w:rPr>
        <w:t xml:space="preserve">РАТОВСКОЙ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Default="002959D2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заседание</w:t>
      </w:r>
      <w:r w:rsidR="009A51E4">
        <w:rPr>
          <w:rFonts w:ascii="Times New Roman" w:hAnsi="Times New Roman"/>
          <w:b/>
          <w:sz w:val="28"/>
          <w:szCs w:val="28"/>
        </w:rPr>
        <w:t xml:space="preserve"> </w:t>
      </w:r>
      <w:r w:rsidR="00FD0C85">
        <w:rPr>
          <w:rFonts w:ascii="Times New Roman" w:hAnsi="Times New Roman"/>
          <w:b/>
          <w:sz w:val="28"/>
          <w:szCs w:val="28"/>
        </w:rPr>
        <w:t>четвертого</w:t>
      </w:r>
      <w:r w:rsidR="00A46687"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Default="002959D2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 w:rsidR="00A46687">
        <w:rPr>
          <w:rFonts w:ascii="Times New Roman" w:hAnsi="Times New Roman"/>
          <w:b/>
          <w:sz w:val="28"/>
          <w:szCs w:val="28"/>
        </w:rPr>
        <w:t>№1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Pr="009A51E4" w:rsidRDefault="00EA75D2" w:rsidP="00A466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089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 декабря </w:t>
      </w:r>
      <w:r w:rsidR="00FD0C85">
        <w:rPr>
          <w:rFonts w:ascii="Times New Roman" w:hAnsi="Times New Roman"/>
          <w:sz w:val="28"/>
          <w:szCs w:val="28"/>
        </w:rPr>
        <w:t>2016</w:t>
      </w:r>
      <w:r w:rsidR="0081141D">
        <w:rPr>
          <w:rFonts w:ascii="Times New Roman" w:hAnsi="Times New Roman"/>
          <w:sz w:val="28"/>
          <w:szCs w:val="28"/>
        </w:rPr>
        <w:t xml:space="preserve"> года</w:t>
      </w:r>
      <w:r w:rsidR="00A46687" w:rsidRPr="009A5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A51E4" w:rsidRPr="00C96542" w:rsidRDefault="009A51E4" w:rsidP="009A51E4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96542">
        <w:rPr>
          <w:rFonts w:ascii="Times New Roman" w:hAnsi="Times New Roman"/>
          <w:sz w:val="26"/>
          <w:szCs w:val="26"/>
        </w:rPr>
        <w:t>с</w:t>
      </w:r>
      <w:proofErr w:type="gramEnd"/>
      <w:r w:rsidRPr="00C96542">
        <w:rPr>
          <w:rFonts w:ascii="Times New Roman" w:hAnsi="Times New Roman"/>
          <w:sz w:val="26"/>
          <w:szCs w:val="26"/>
        </w:rPr>
        <w:t>.</w:t>
      </w:r>
      <w:r w:rsidR="00914751" w:rsidRPr="00C96542">
        <w:rPr>
          <w:rFonts w:ascii="Times New Roman" w:hAnsi="Times New Roman"/>
          <w:sz w:val="26"/>
          <w:szCs w:val="26"/>
        </w:rPr>
        <w:t xml:space="preserve"> </w:t>
      </w:r>
      <w:r w:rsidR="00EA75D2" w:rsidRPr="00C96542">
        <w:rPr>
          <w:rFonts w:ascii="Times New Roman" w:hAnsi="Times New Roman"/>
          <w:sz w:val="26"/>
          <w:szCs w:val="26"/>
        </w:rPr>
        <w:t>Ивантеевка</w:t>
      </w:r>
    </w:p>
    <w:p w:rsidR="00EA75D2" w:rsidRDefault="00EA75D2" w:rsidP="00A466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6687" w:rsidRPr="00EA75D2" w:rsidRDefault="00A46687" w:rsidP="00A46687">
      <w:pPr>
        <w:pStyle w:val="a3"/>
        <w:rPr>
          <w:rFonts w:ascii="Times New Roman" w:hAnsi="Times New Roman"/>
          <w:b/>
          <w:sz w:val="24"/>
          <w:szCs w:val="24"/>
        </w:rPr>
      </w:pPr>
      <w:r w:rsidRPr="00EA75D2">
        <w:rPr>
          <w:rFonts w:ascii="Times New Roman" w:hAnsi="Times New Roman"/>
          <w:b/>
          <w:sz w:val="24"/>
          <w:szCs w:val="24"/>
        </w:rPr>
        <w:t xml:space="preserve">О регламенте первого заседания </w:t>
      </w:r>
    </w:p>
    <w:p w:rsidR="00A46687" w:rsidRPr="00EA75D2" w:rsidRDefault="00A46687" w:rsidP="00A46687">
      <w:pPr>
        <w:pStyle w:val="a3"/>
        <w:rPr>
          <w:rFonts w:ascii="Times New Roman" w:hAnsi="Times New Roman"/>
          <w:b/>
          <w:sz w:val="24"/>
          <w:szCs w:val="24"/>
        </w:rPr>
      </w:pPr>
      <w:r w:rsidRPr="00EA75D2">
        <w:rPr>
          <w:rFonts w:ascii="Times New Roman" w:hAnsi="Times New Roman"/>
          <w:b/>
          <w:sz w:val="24"/>
          <w:szCs w:val="24"/>
        </w:rPr>
        <w:t xml:space="preserve">Совета </w:t>
      </w:r>
      <w:r w:rsidR="00EA75D2">
        <w:rPr>
          <w:rFonts w:ascii="Times New Roman" w:hAnsi="Times New Roman"/>
          <w:b/>
          <w:sz w:val="24"/>
          <w:szCs w:val="24"/>
        </w:rPr>
        <w:t xml:space="preserve">Ивантеевского </w:t>
      </w:r>
      <w:r w:rsidRPr="00EA75D2">
        <w:rPr>
          <w:rFonts w:ascii="Times New Roman" w:hAnsi="Times New Roman"/>
          <w:b/>
          <w:sz w:val="24"/>
          <w:szCs w:val="24"/>
        </w:rPr>
        <w:t xml:space="preserve">муниципального </w:t>
      </w:r>
    </w:p>
    <w:p w:rsidR="00A46687" w:rsidRPr="00CA4FFA" w:rsidRDefault="00A46687" w:rsidP="00A46687">
      <w:pPr>
        <w:pStyle w:val="a3"/>
        <w:rPr>
          <w:rFonts w:ascii="Times New Roman" w:hAnsi="Times New Roman"/>
          <w:b/>
          <w:sz w:val="28"/>
          <w:szCs w:val="28"/>
        </w:rPr>
      </w:pPr>
      <w:r w:rsidRPr="00EA75D2">
        <w:rPr>
          <w:rFonts w:ascii="Times New Roman" w:hAnsi="Times New Roman"/>
          <w:b/>
          <w:sz w:val="24"/>
          <w:szCs w:val="24"/>
        </w:rPr>
        <w:t>образования</w:t>
      </w:r>
      <w:r w:rsidRPr="00CA4FFA">
        <w:rPr>
          <w:rFonts w:ascii="Times New Roman" w:hAnsi="Times New Roman"/>
          <w:b/>
          <w:sz w:val="28"/>
          <w:szCs w:val="28"/>
        </w:rPr>
        <w:t xml:space="preserve"> </w:t>
      </w:r>
    </w:p>
    <w:p w:rsidR="00A46687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Default="00EA75D2" w:rsidP="00A466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6687">
        <w:rPr>
          <w:rFonts w:ascii="Times New Roman" w:hAnsi="Times New Roman"/>
          <w:sz w:val="28"/>
          <w:szCs w:val="28"/>
        </w:rPr>
        <w:t xml:space="preserve">На основании </w:t>
      </w:r>
      <w:r w:rsidR="00D21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="0081141D">
        <w:rPr>
          <w:rFonts w:ascii="Times New Roman" w:hAnsi="Times New Roman"/>
          <w:sz w:val="28"/>
          <w:szCs w:val="28"/>
        </w:rPr>
        <w:t xml:space="preserve">19 Устава </w:t>
      </w:r>
      <w:r>
        <w:rPr>
          <w:rFonts w:ascii="Times New Roman" w:hAnsi="Times New Roman"/>
          <w:sz w:val="28"/>
          <w:szCs w:val="28"/>
        </w:rPr>
        <w:t xml:space="preserve">Ивантеевского </w:t>
      </w:r>
      <w:r w:rsidR="00480A86">
        <w:rPr>
          <w:rFonts w:ascii="Times New Roman" w:hAnsi="Times New Roman"/>
          <w:sz w:val="28"/>
          <w:szCs w:val="28"/>
        </w:rPr>
        <w:t>муниципального образования</w:t>
      </w:r>
      <w:r w:rsidR="00A46687">
        <w:rPr>
          <w:rFonts w:ascii="Times New Roman" w:hAnsi="Times New Roman"/>
          <w:sz w:val="28"/>
          <w:szCs w:val="28"/>
        </w:rPr>
        <w:t xml:space="preserve"> Ивантеевского муниципального района Саратовской области</w:t>
      </w:r>
      <w:r w:rsidR="002959D2">
        <w:rPr>
          <w:rFonts w:ascii="Times New Roman" w:hAnsi="Times New Roman"/>
          <w:sz w:val="28"/>
          <w:szCs w:val="28"/>
        </w:rPr>
        <w:t xml:space="preserve">, </w:t>
      </w:r>
      <w:r w:rsidR="00A46687">
        <w:rPr>
          <w:rFonts w:ascii="Times New Roman" w:hAnsi="Times New Roman"/>
          <w:sz w:val="28"/>
          <w:szCs w:val="28"/>
        </w:rPr>
        <w:t xml:space="preserve">Совет </w:t>
      </w:r>
      <w:r w:rsidR="00480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Ивантеевского </w:t>
      </w:r>
      <w:r w:rsidR="00A4668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46687" w:rsidRPr="00CA4FFA">
        <w:rPr>
          <w:rFonts w:ascii="Times New Roman" w:hAnsi="Times New Roman"/>
          <w:b/>
          <w:sz w:val="28"/>
          <w:szCs w:val="28"/>
        </w:rPr>
        <w:t>РЕШИЛ</w:t>
      </w:r>
      <w:r w:rsidR="00A46687">
        <w:rPr>
          <w:rFonts w:ascii="Times New Roman" w:hAnsi="Times New Roman"/>
          <w:sz w:val="28"/>
          <w:szCs w:val="28"/>
        </w:rPr>
        <w:t>:</w:t>
      </w:r>
      <w:r w:rsidR="00A46687" w:rsidRPr="0066052D">
        <w:rPr>
          <w:rFonts w:ascii="Times New Roman" w:hAnsi="Times New Roman"/>
          <w:sz w:val="28"/>
          <w:szCs w:val="28"/>
        </w:rPr>
        <w:t xml:space="preserve"> </w:t>
      </w:r>
    </w:p>
    <w:p w:rsidR="00A46687" w:rsidRPr="0066052D" w:rsidRDefault="00A46687" w:rsidP="00A466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регламент первого заседания</w:t>
      </w:r>
      <w:r w:rsidR="006A151C">
        <w:rPr>
          <w:rFonts w:ascii="Times New Roman" w:hAnsi="Times New Roman"/>
          <w:sz w:val="28"/>
          <w:szCs w:val="28"/>
        </w:rPr>
        <w:t xml:space="preserve"> четвертого</w:t>
      </w:r>
      <w:r w:rsidR="002959D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480A86">
        <w:rPr>
          <w:rFonts w:ascii="Times New Roman" w:hAnsi="Times New Roman"/>
          <w:sz w:val="28"/>
          <w:szCs w:val="28"/>
        </w:rPr>
        <w:t xml:space="preserve"> </w:t>
      </w:r>
      <w:r w:rsidR="00EA75D2">
        <w:rPr>
          <w:rFonts w:ascii="Times New Roman" w:hAnsi="Times New Roman"/>
          <w:sz w:val="28"/>
          <w:szCs w:val="28"/>
        </w:rPr>
        <w:t>Ивантеевского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(прилагается).</w:t>
      </w:r>
      <w:r w:rsidR="002959D2">
        <w:rPr>
          <w:rFonts w:ascii="Times New Roman" w:hAnsi="Times New Roman"/>
          <w:sz w:val="28"/>
          <w:szCs w:val="28"/>
        </w:rPr>
        <w:t xml:space="preserve"> </w:t>
      </w:r>
    </w:p>
    <w:p w:rsidR="00A46687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EA75D2" w:rsidRDefault="00EA75D2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D235FE" w:rsidRPr="00B92DF1" w:rsidRDefault="00D235FE" w:rsidP="00D235FE">
      <w:pPr>
        <w:pStyle w:val="a3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D235FE" w:rsidRPr="00B92DF1" w:rsidRDefault="00D235FE" w:rsidP="00D235FE">
      <w:pPr>
        <w:pStyle w:val="a3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 xml:space="preserve">Совета Ивантеевского муниципального </w:t>
      </w:r>
    </w:p>
    <w:p w:rsidR="00D235FE" w:rsidRPr="00B92DF1" w:rsidRDefault="00D235FE" w:rsidP="00D235FE">
      <w:pPr>
        <w:pStyle w:val="a3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>образования, депутат Ивантеевского</w:t>
      </w:r>
    </w:p>
    <w:p w:rsidR="00D235FE" w:rsidRPr="00B92DF1" w:rsidRDefault="00D235FE" w:rsidP="00D235FE">
      <w:pPr>
        <w:pStyle w:val="a3"/>
        <w:rPr>
          <w:rFonts w:ascii="Times New Roman" w:hAnsi="Times New Roman"/>
          <w:b/>
          <w:sz w:val="28"/>
          <w:szCs w:val="28"/>
        </w:rPr>
      </w:pPr>
      <w:r w:rsidRPr="00B92DF1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b/>
          <w:sz w:val="28"/>
          <w:szCs w:val="28"/>
        </w:rPr>
        <w:t>Аржаткин</w:t>
      </w:r>
      <w:proofErr w:type="spellEnd"/>
      <w:r w:rsidRPr="00B92DF1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D235FE" w:rsidRDefault="00D235FE" w:rsidP="00D235FE">
      <w:pPr>
        <w:pStyle w:val="a3"/>
      </w:pPr>
    </w:p>
    <w:p w:rsidR="00251459" w:rsidRDefault="00251459" w:rsidP="0025145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</w:p>
    <w:p w:rsidR="00251459" w:rsidRDefault="00251459" w:rsidP="0025145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Ивантеевского</w:t>
      </w:r>
    </w:p>
    <w:p w:rsidR="00251459" w:rsidRDefault="00251459" w:rsidP="0025145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 образования  Ивантеевского </w:t>
      </w:r>
    </w:p>
    <w:p w:rsidR="00251459" w:rsidRDefault="00251459" w:rsidP="0025145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Саратовской области </w:t>
      </w:r>
    </w:p>
    <w:p w:rsidR="00251459" w:rsidRDefault="00251459" w:rsidP="00251459">
      <w:pPr>
        <w:pStyle w:val="a3"/>
        <w:ind w:left="7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14.12.2016 г. №1</w:t>
      </w:r>
    </w:p>
    <w:p w:rsidR="00251459" w:rsidRDefault="00251459" w:rsidP="002514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регламенте первого заседания </w:t>
      </w:r>
    </w:p>
    <w:p w:rsidR="00251459" w:rsidRDefault="00251459" w:rsidP="0025145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Ивантеевского муниципального </w:t>
      </w:r>
    </w:p>
    <w:p w:rsidR="00251459" w:rsidRDefault="00251459" w:rsidP="00251459">
      <w:pPr>
        <w:pStyle w:val="a3"/>
        <w:ind w:left="708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Образования»</w:t>
      </w:r>
    </w:p>
    <w:p w:rsidR="00251459" w:rsidRDefault="00251459" w:rsidP="002514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</w:p>
    <w:p w:rsidR="00251459" w:rsidRDefault="00251459" w:rsidP="00251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первого заседания Совета  Ивантеевского</w:t>
      </w:r>
    </w:p>
    <w:p w:rsidR="00251459" w:rsidRDefault="00251459" w:rsidP="00251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251459" w:rsidRDefault="00251459" w:rsidP="00251459">
      <w:pPr>
        <w:pStyle w:val="a3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регламент установлен для первого заседания Совета Ивантеевского муниципального образования четвертого созыва 2016 года.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Первым заседанием Совета является период работы Совета с момента официального объявления начала работы Совета до момента избрания главы муниципального образования – председательствующего  на  заседаниях  Совета и должностных лиц Совета в соответствии с Уставом муниципального образования.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Первое заседание Совета проводится открыто.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 первом заседании Совета обеспечивается первоочередная возможность присутствия: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главы  муниципального  образования  или  его  представителя;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депутатов   Совета Ивантеевского муниципального образования;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председателя территориальной избирательной комиссии; 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 первом заседании Совета вправе присутствовать: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государственных органов, действующих на территории области;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представители средств массовой информации.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Места для лиц, присутствующих на первом заседании Совета, должны быть отделены от мест, отведенных для депутатов Совета муниципального образования.</w:t>
      </w:r>
    </w:p>
    <w:p w:rsidR="00251459" w:rsidRDefault="00251459" w:rsidP="002514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СОЗЫВ ПЕРВОГО ЗАСЕДАНИЯ СОВЕТА МУНИЦИПАЛЬНОГО ОБРАЗОВАНИЯ</w:t>
      </w:r>
    </w:p>
    <w:p w:rsidR="00251459" w:rsidRDefault="00251459" w:rsidP="0025145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Первое заседание Совета созывается старейшим депутатом соответствующего созыва.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Извещение о дате, часе и месте начала первого заседания Совета старейший депутат соответствующего созыва направляет каждому избранному депутату Совета муниципального образования.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Старейший депутат соответствующего созыва обнародует  сообщение о дате, часе и месте начала первого заседания Совета.</w:t>
      </w:r>
    </w:p>
    <w:p w:rsidR="00251459" w:rsidRDefault="00251459" w:rsidP="00251459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РЕГИСТРАЦИЯ ДЕПУТАТОВ СОВЕТА,</w:t>
      </w:r>
    </w:p>
    <w:p w:rsidR="00251459" w:rsidRDefault="00251459" w:rsidP="00251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ПРИБЫВШИХ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ПЕРВОЕ ЗАСЕДАНИЕ СОВЕТА</w:t>
      </w:r>
    </w:p>
    <w:p w:rsidR="00251459" w:rsidRDefault="00251459" w:rsidP="00251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Регистрацию депутатов Совета, прибывших на первое заседание, техническое обеспечение первого заседания осуществляет аппарат администрации муниципального образования.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Регистрация депутатов Совета, прибывших на первое заседание Совета, начинается в день проведения заседания за 1 час до начала заседания.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Депутат Совета  поселения, который не может по каким-либо причинам прибыть к началу первого заседания Совета, обязан заблаговременно письменно известить старейшего депутата соответствующего созыва о невозможности своевременной явки с указанием причин неявки.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Результаты регистрации явки депутатов Совета на первое заседание Совета сообщаются старейшему депутату соответствующего </w:t>
      </w:r>
      <w:r>
        <w:rPr>
          <w:rFonts w:ascii="Times New Roman" w:hAnsi="Times New Roman"/>
          <w:sz w:val="28"/>
          <w:szCs w:val="28"/>
        </w:rPr>
        <w:lastRenderedPageBreak/>
        <w:t>созыва – председательствующему на первом заседании Совета за пять минут до объявленного часа начала первого заседания Совета.</w:t>
      </w:r>
    </w:p>
    <w:p w:rsidR="00251459" w:rsidRDefault="00251459" w:rsidP="00251459">
      <w:pPr>
        <w:pStyle w:val="a3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КВОРУМ НА ПЕРВОМ ЗАСЕДАНИИ СОВЕТА</w:t>
      </w:r>
    </w:p>
    <w:p w:rsidR="00251459" w:rsidRDefault="00251459" w:rsidP="00251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Первое заседание Совета считается правомочным, если на нем присутствует не менее 2/3 депутатов от общего числа депутатов.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Указанный кворум должен соблюдаться в течение всего первого заседания Совета.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целях после каждого перерыва в течение  первого заседания Совета производится повторная регистрация депутатов.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отсутствии на первом заседании Совета (в начале заседания или в его ходе) установленного кворума председатель первого заседания Совета  принимает меры к обеспечению кворума.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отсутствии кворума к началу первого заседания Совета или в ходе этого заседания председатель первого заседания переносит срок начала (продолжения) первого заседания.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указанного срока устанавливается председательствующим с учетом мнений присутствующих на первом заседании депутатов Совета.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Срок перерыва первого заседания Совета, указанный в п. 4.4. настоящего Регламента, не может быть более семи дней.</w:t>
      </w:r>
    </w:p>
    <w:p w:rsidR="00251459" w:rsidRDefault="00251459" w:rsidP="002514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ПРЕДСЕДАТЕЛЬ ПЕРВОГО ЗАСЕДАНИЯ СОВЕТА</w:t>
      </w:r>
    </w:p>
    <w:p w:rsidR="00251459" w:rsidRDefault="00251459" w:rsidP="0025145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Председателем первого заседания Совета до момента избрания главы муниципального образования является старейший депутат соответствующего созыва.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Председатель первого заседания Совета: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 ходом первого заседания Совета;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демократические принципы деятельности Совета во время первого его заседания;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имеет другие полномочия процедурного характера, вытекающие из настоящего Регламента.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Распоряжения председателя первого заседания Совета по вопросам обеспечения общего порядка и дисциплины являются обязательными для исполнения.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5.4.Подписывает решения, принятые Советом во время его председательства.</w:t>
      </w:r>
    </w:p>
    <w:p w:rsidR="00251459" w:rsidRDefault="00251459" w:rsidP="00251459">
      <w:pPr>
        <w:jc w:val="center"/>
        <w:rPr>
          <w:rFonts w:ascii="Times New Roman" w:hAnsi="Times New Roman"/>
          <w:b/>
          <w:sz w:val="28"/>
        </w:rPr>
      </w:pPr>
    </w:p>
    <w:p w:rsidR="00251459" w:rsidRDefault="00251459" w:rsidP="002514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VI</w:t>
      </w:r>
      <w:r>
        <w:rPr>
          <w:rFonts w:ascii="Times New Roman" w:hAnsi="Times New Roman"/>
          <w:b/>
          <w:sz w:val="28"/>
        </w:rPr>
        <w:t>. МАНДАТНАЯ КОМИССИЯ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Мандатная комиссия избирается открытым голосованием из числа депутатов в количестве 3-5 человек.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6.2. Предложения по кандидатуре председателя и первоначальному составу мандатной комиссии вносятся председательствующим на заседании и депутатами.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По итогам образования мандатной комиссии и избрании ее председателя  Совет принимает решение об избрании мандатной комиссии.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После сообщения председателя территориальной избирательной комиссии о результатах выборов депутатов Совета Ивантеевского муниципального образования председатель мандатной комиссии вносит на рассмотрение депутатов проект решения  Совета «О признании полномочий депутатов Совета Ивантеевского муниципального образования».</w:t>
      </w:r>
    </w:p>
    <w:p w:rsidR="00251459" w:rsidRDefault="00251459" w:rsidP="00251459">
      <w:pPr>
        <w:pStyle w:val="a3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ПОВЕСТКА ДНЯ ПЕРВОГО ЗАСЕДАНИЯ СОВЕТА</w:t>
      </w:r>
    </w:p>
    <w:p w:rsidR="00251459" w:rsidRDefault="00251459" w:rsidP="00251459">
      <w:pPr>
        <w:pStyle w:val="a3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 первое заседание Совета вносятся следующие вопросы:</w:t>
      </w:r>
    </w:p>
    <w:p w:rsidR="00251459" w:rsidRDefault="00251459" w:rsidP="00251459">
      <w:pPr>
        <w:pStyle w:val="a3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51459" w:rsidRDefault="00251459" w:rsidP="002514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регламенте первого заседания  Совета Ивантеевского муниципального образования.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Об избрании мандатной комиссии.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признании полномочий депутатов Совета Ивантеевского муниципального образования четвертого созыва.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Об избрании главы Ивантеевского муниципального  образования.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  избрании  секретаря  Совета  Ивантеевского муниципального образования.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проекте внесения изменений и дополнений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Устав Ивантеевского  муниципального образования Ивантеевского муниципального района Саратовской области.</w:t>
      </w:r>
    </w:p>
    <w:p w:rsidR="00251459" w:rsidRDefault="00251459" w:rsidP="0025145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1459" w:rsidRDefault="00251459" w:rsidP="00251459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  П Р Е Н И Я</w:t>
      </w:r>
    </w:p>
    <w:p w:rsidR="00251459" w:rsidRDefault="00251459" w:rsidP="002514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Председатель первого заседания Совета обязан обеспечить возможность выступления в прениях по обсуждаемым вопросам каждому депутату Совета.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Право выступления в прениях по обсуждаемым вопросам представляются также главе муниципального района или его представителю, </w:t>
      </w:r>
      <w:r>
        <w:rPr>
          <w:rFonts w:ascii="Times New Roman" w:hAnsi="Times New Roman"/>
          <w:color w:val="000000"/>
          <w:sz w:val="28"/>
          <w:szCs w:val="28"/>
        </w:rPr>
        <w:t>депутатам Ивантеевского районного Собрания,  представителям федеральных государственных органов.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Другие лица, присутствующие на первом заседании Совета, права на выступление в прениях не имеют.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Предварительная запись на выступления в прениях не допускается.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Продолжительность выступлений в прениях: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первого выступления – до 10 минут;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второго и последующих выступлений – до 3 минут.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8.6. Поступающие в адрес Совета обращения оглашаются председателем первого заседания.</w:t>
      </w:r>
    </w:p>
    <w:p w:rsidR="00251459" w:rsidRDefault="00251459" w:rsidP="00251459">
      <w:pPr>
        <w:pStyle w:val="a3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>. ИЗБРАНИЕ ГЛАВЫ МУНИЦИПАЛЬНОГО ОБРАЗОВАНИЯ</w:t>
      </w:r>
    </w:p>
    <w:p w:rsidR="00251459" w:rsidRDefault="00251459" w:rsidP="00251459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Глава муниципального образования  избирается  на  ее первом заседании из числа депутатов Совета открытым или тайным голосованием.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Кандидатуру на должность главы муниципального образования вправе предложить глава  муниципального  района  и  депутаты  Совета. 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В ходе обсуждения, которое проводится по всем кандидатам, давшим согласие баллотироваться, кандидаты на должность главы муниципального образования выступают на заседании Совета и отвечают на вопросы депутатов Совета.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Самоотводы кандидатов принимаются без голосования.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В случае тайного голосования окончательный список кандидатур для тайного голосования утверждается Советом.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 Кандидат считается избранным, если в результате открытого или тайного голосования он получил более половины голосов от общего числа избранных депутатов Совета.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 По результатам открытого или тайного голосования Совет  депутатов принимает решение «Об избрании главы  муниципального образования».</w:t>
      </w:r>
    </w:p>
    <w:p w:rsidR="00251459" w:rsidRDefault="00251459" w:rsidP="00251459">
      <w:pPr>
        <w:pStyle w:val="a3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. ИЗБРАНИЕ ДОЛЖНОСТНЫХ ЛИЦ СОВЕТА, ОПРЕДЕЛЕННЫХ УСТАВОМ МУНИЦИПАЛЬНОГО ОБРАЗОВАНИЯ</w:t>
      </w:r>
    </w:p>
    <w:p w:rsidR="00251459" w:rsidRDefault="00251459" w:rsidP="002514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Избрание должностных лиц Совета может производиться лишь после избрания главы муниципального образования.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Кандидатуры для избрания на должность каждого из должностных лиц выдвигаются главой муниципального образования.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Обсуждение кандидатур на должность каждого из должностных лиц и внесение их в список для голосования проводится в порядке, предусмотренном для избрания главы муниципального образования.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Список кандидатур, выдвинутых для голосования в качестве должностных лиц, утверждается Советом и включается в список для голосования.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 Избранным должностным лицом Совета считается кандидат, получивший более половины голосов от общего числа избранных депутатов Совета.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 Результаты голосования оформляются решением Совета об избрании каждого из должностных лиц Совета.</w:t>
      </w:r>
    </w:p>
    <w:p w:rsidR="00251459" w:rsidRDefault="00251459" w:rsidP="002514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XI</w:t>
      </w:r>
      <w:r>
        <w:rPr>
          <w:rFonts w:ascii="Times New Roman" w:hAnsi="Times New Roman"/>
          <w:b/>
          <w:sz w:val="28"/>
        </w:rPr>
        <w:t>. СЧЕТНАЯ КОМИССИЯ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11.1. В случае тайного голосования избирается счетная комиссия  Совета, счетная комиссия избирается открытым голосованием из числа депутатов большинством голосов присутствующих на первом заседании  Совета.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11.2. Счетная комиссия устанавливает порядок голосования:</w:t>
      </w:r>
    </w:p>
    <w:p w:rsidR="00251459" w:rsidRDefault="00251459" w:rsidP="002514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утверждает бюллетени для тайного голосования;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тайное голосование;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результаты тайного голосования с заполнением соответствующих протоколов;</w:t>
      </w:r>
    </w:p>
    <w:p w:rsidR="00251459" w:rsidRDefault="00251459" w:rsidP="002514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докладывает результаты тайного голосования на первом заседании  Совета.</w:t>
      </w:r>
    </w:p>
    <w:p w:rsidR="00251459" w:rsidRDefault="00251459" w:rsidP="00251459">
      <w:pPr>
        <w:pStyle w:val="a3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pStyle w:val="a3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pStyle w:val="a3"/>
        <w:rPr>
          <w:rFonts w:ascii="Times New Roman" w:hAnsi="Times New Roman"/>
          <w:sz w:val="28"/>
          <w:szCs w:val="28"/>
        </w:rPr>
      </w:pPr>
    </w:p>
    <w:p w:rsidR="00251459" w:rsidRDefault="00251459" w:rsidP="002514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251459" w:rsidRDefault="00251459" w:rsidP="002514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Ивантеевского муниципального </w:t>
      </w:r>
    </w:p>
    <w:p w:rsidR="00251459" w:rsidRDefault="00251459" w:rsidP="002514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образования, депутат Ивантеевского</w:t>
      </w:r>
    </w:p>
    <w:p w:rsidR="00251459" w:rsidRDefault="00251459" w:rsidP="002514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b/>
          <w:sz w:val="28"/>
          <w:szCs w:val="28"/>
        </w:rPr>
        <w:t>Аржаткин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251459" w:rsidRDefault="00251459" w:rsidP="00251459">
      <w:pPr>
        <w:pStyle w:val="a3"/>
      </w:pPr>
    </w:p>
    <w:p w:rsidR="00251459" w:rsidRDefault="00251459" w:rsidP="00251459">
      <w:pPr>
        <w:tabs>
          <w:tab w:val="left" w:pos="6525"/>
        </w:tabs>
      </w:pPr>
      <w:r>
        <w:tab/>
      </w:r>
    </w:p>
    <w:p w:rsidR="00EA75D2" w:rsidRDefault="00EA75D2" w:rsidP="00D235FE">
      <w:pPr>
        <w:pStyle w:val="a3"/>
        <w:rPr>
          <w:b/>
        </w:rPr>
      </w:pPr>
      <w:bookmarkStart w:id="0" w:name="_GoBack"/>
      <w:bookmarkEnd w:id="0"/>
    </w:p>
    <w:sectPr w:rsidR="00EA75D2" w:rsidSect="003B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F0E"/>
    <w:multiLevelType w:val="hybridMultilevel"/>
    <w:tmpl w:val="AE6A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B4D01"/>
    <w:multiLevelType w:val="hybridMultilevel"/>
    <w:tmpl w:val="AE6A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7"/>
    <w:rsid w:val="00042A17"/>
    <w:rsid w:val="0006086F"/>
    <w:rsid w:val="001B6EDD"/>
    <w:rsid w:val="00233BBA"/>
    <w:rsid w:val="00251459"/>
    <w:rsid w:val="002658BF"/>
    <w:rsid w:val="00272367"/>
    <w:rsid w:val="002959D2"/>
    <w:rsid w:val="002C2461"/>
    <w:rsid w:val="002E6D57"/>
    <w:rsid w:val="003377E6"/>
    <w:rsid w:val="003B0899"/>
    <w:rsid w:val="003B285E"/>
    <w:rsid w:val="00401D8E"/>
    <w:rsid w:val="004203D0"/>
    <w:rsid w:val="00480A86"/>
    <w:rsid w:val="004D3821"/>
    <w:rsid w:val="00562524"/>
    <w:rsid w:val="005F0537"/>
    <w:rsid w:val="006A151C"/>
    <w:rsid w:val="006D1EB4"/>
    <w:rsid w:val="00734833"/>
    <w:rsid w:val="00785C8D"/>
    <w:rsid w:val="007F471A"/>
    <w:rsid w:val="0081141D"/>
    <w:rsid w:val="00851CF3"/>
    <w:rsid w:val="008C4BB3"/>
    <w:rsid w:val="00914751"/>
    <w:rsid w:val="009722C8"/>
    <w:rsid w:val="009A51E4"/>
    <w:rsid w:val="00A46687"/>
    <w:rsid w:val="00A90F18"/>
    <w:rsid w:val="00AB597B"/>
    <w:rsid w:val="00B64825"/>
    <w:rsid w:val="00BB001E"/>
    <w:rsid w:val="00C87778"/>
    <w:rsid w:val="00C94436"/>
    <w:rsid w:val="00C96542"/>
    <w:rsid w:val="00CA2447"/>
    <w:rsid w:val="00CC0F66"/>
    <w:rsid w:val="00CC2BB6"/>
    <w:rsid w:val="00D21A32"/>
    <w:rsid w:val="00D2222E"/>
    <w:rsid w:val="00D235FE"/>
    <w:rsid w:val="00EA75D2"/>
    <w:rsid w:val="00F72546"/>
    <w:rsid w:val="00F83805"/>
    <w:rsid w:val="00F91E87"/>
    <w:rsid w:val="00FD0C85"/>
    <w:rsid w:val="00FD32B5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687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qFormat/>
    <w:rsid w:val="00042A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81141D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qFormat/>
    <w:rsid w:val="00F8380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46687"/>
    <w:rPr>
      <w:rFonts w:ascii="Calibri" w:hAnsi="Calibri"/>
      <w:sz w:val="22"/>
      <w:szCs w:val="22"/>
    </w:rPr>
  </w:style>
  <w:style w:type="paragraph" w:styleId="a5">
    <w:name w:val="Body Text"/>
    <w:basedOn w:val="a"/>
    <w:semiHidden/>
    <w:rsid w:val="00401D8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Без интервала Знак"/>
    <w:link w:val="a3"/>
    <w:locked/>
    <w:rsid w:val="00D235F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687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qFormat/>
    <w:rsid w:val="00042A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81141D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qFormat/>
    <w:rsid w:val="00F8380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46687"/>
    <w:rPr>
      <w:rFonts w:ascii="Calibri" w:hAnsi="Calibri"/>
      <w:sz w:val="22"/>
      <w:szCs w:val="22"/>
    </w:rPr>
  </w:style>
  <w:style w:type="paragraph" w:styleId="a5">
    <w:name w:val="Body Text"/>
    <w:basedOn w:val="a"/>
    <w:semiHidden/>
    <w:rsid w:val="00401D8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Без интервала Знак"/>
    <w:link w:val="a3"/>
    <w:locked/>
    <w:rsid w:val="00D235F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2016-09-29T05:46:00Z</cp:lastPrinted>
  <dcterms:created xsi:type="dcterms:W3CDTF">2017-01-17T07:20:00Z</dcterms:created>
  <dcterms:modified xsi:type="dcterms:W3CDTF">2017-01-17T07:20:00Z</dcterms:modified>
</cp:coreProperties>
</file>