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9B" w:rsidRDefault="0085159B" w:rsidP="0085159B">
      <w:pPr>
        <w:spacing w:after="0"/>
        <w:ind w:hanging="1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</w:t>
      </w:r>
    </w:p>
    <w:p w:rsidR="0085159B" w:rsidRDefault="0085159B" w:rsidP="0085159B">
      <w:pPr>
        <w:spacing w:after="0"/>
        <w:ind w:hanging="11"/>
        <w:contextualSpacing/>
        <w:jc w:val="center"/>
        <w:rPr>
          <w:rFonts w:ascii="Times New Roman" w:hAnsi="Times New Roman" w:cs="Courier New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БАРТЕНЕВСКОГО МУНИЦИПАЛЬНОГО ОБРАЗОВАНИЯ</w:t>
      </w:r>
    </w:p>
    <w:p w:rsidR="0085159B" w:rsidRDefault="0085159B" w:rsidP="0085159B">
      <w:pPr>
        <w:pStyle w:val="a4"/>
        <w:ind w:hanging="1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ИВАНТЕЕВСКОГО МУНИЦИПАЛЬНОГО РАЙОНА</w:t>
      </w:r>
    </w:p>
    <w:p w:rsidR="0085159B" w:rsidRDefault="0085159B" w:rsidP="0085159B">
      <w:pPr>
        <w:pStyle w:val="a4"/>
        <w:ind w:hanging="1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85159B" w:rsidRDefault="0085159B" w:rsidP="0085159B">
      <w:pPr>
        <w:pStyle w:val="a4"/>
        <w:ind w:hanging="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59B" w:rsidRDefault="0085159B" w:rsidP="0085159B">
      <w:pPr>
        <w:pStyle w:val="Oaenoaieoiaioa"/>
        <w:ind w:hanging="14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                                    </w:t>
      </w:r>
      <w:r w:rsidR="00EA539A">
        <w:rPr>
          <w:rFonts w:ascii="Times New Roman" w:hAnsi="Times New Roman"/>
          <w:bCs/>
          <w:szCs w:val="28"/>
        </w:rPr>
        <w:t>Семьдесят восьмое</w:t>
      </w:r>
      <w:r>
        <w:rPr>
          <w:rFonts w:ascii="Times New Roman" w:hAnsi="Times New Roman"/>
          <w:bCs/>
          <w:szCs w:val="28"/>
        </w:rPr>
        <w:t xml:space="preserve"> заседание третьего созыва</w:t>
      </w:r>
    </w:p>
    <w:p w:rsidR="0085159B" w:rsidRDefault="0085159B" w:rsidP="0085159B">
      <w:pPr>
        <w:pStyle w:val="a4"/>
        <w:ind w:hanging="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59B" w:rsidRDefault="0085159B" w:rsidP="0085159B">
      <w:pPr>
        <w:pStyle w:val="a4"/>
        <w:ind w:hanging="1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5159B" w:rsidRDefault="0085159B" w:rsidP="0085159B">
      <w:pPr>
        <w:pStyle w:val="a4"/>
        <w:ind w:hanging="1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</w:t>
      </w:r>
    </w:p>
    <w:p w:rsidR="0085159B" w:rsidRDefault="0085159B" w:rsidP="0085159B">
      <w:pPr>
        <w:pStyle w:val="a4"/>
        <w:ind w:hanging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От 06.07.2015 г.                                     № 22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с. Бартеневка</w:t>
      </w:r>
    </w:p>
    <w:p w:rsidR="0085159B" w:rsidRDefault="0085159B" w:rsidP="0085159B">
      <w:pPr>
        <w:pStyle w:val="a4"/>
        <w:ind w:hanging="14"/>
        <w:rPr>
          <w:rFonts w:ascii="Times New Roman" w:hAnsi="Times New Roman"/>
          <w:b/>
          <w:bCs/>
          <w:sz w:val="28"/>
          <w:szCs w:val="28"/>
        </w:rPr>
      </w:pPr>
    </w:p>
    <w:p w:rsidR="0085159B" w:rsidRDefault="0085159B" w:rsidP="0085159B">
      <w:pPr>
        <w:ind w:hanging="14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    О внесении изменений в решение Совета  Бартеневского</w:t>
      </w:r>
    </w:p>
    <w:p w:rsidR="0085159B" w:rsidRDefault="0085159B" w:rsidP="0085159B">
      <w:pPr>
        <w:ind w:hanging="14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    </w:t>
      </w:r>
      <w:r w:rsidR="00EA539A">
        <w:rPr>
          <w:rFonts w:ascii="Times New Roman" w:hAnsi="Times New Roman"/>
          <w:b/>
          <w:spacing w:val="-4"/>
          <w:sz w:val="28"/>
          <w:szCs w:val="28"/>
        </w:rPr>
        <w:t>муниципального образования от 20.11.2014 г  № 15</w:t>
      </w:r>
    </w:p>
    <w:p w:rsidR="0085159B" w:rsidRDefault="0085159B" w:rsidP="0085159B">
      <w:pPr>
        <w:ind w:hanging="14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    «Об установлении  земельного налога на территории </w:t>
      </w:r>
    </w:p>
    <w:p w:rsidR="0085159B" w:rsidRDefault="00EA539A" w:rsidP="0085159B">
      <w:pPr>
        <w:ind w:hanging="14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   Бартеневского </w:t>
      </w:r>
      <w:r w:rsidR="0085159B">
        <w:rPr>
          <w:rFonts w:ascii="Times New Roman" w:hAnsi="Times New Roman"/>
          <w:b/>
          <w:spacing w:val="-4"/>
          <w:sz w:val="28"/>
          <w:szCs w:val="28"/>
        </w:rPr>
        <w:t>муниципального образования Ивантеевского</w:t>
      </w:r>
    </w:p>
    <w:p w:rsidR="0085159B" w:rsidRDefault="0085159B" w:rsidP="0085159B">
      <w:pPr>
        <w:ind w:left="284" w:hanging="298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    муниципального района Саратовской области»</w:t>
      </w:r>
    </w:p>
    <w:p w:rsidR="0085159B" w:rsidRDefault="0085159B" w:rsidP="0085159B">
      <w:pPr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EA539A" w:rsidRDefault="00EA539A" w:rsidP="00EA539A">
      <w:pPr>
        <w:spacing w:after="0" w:line="240" w:lineRule="auto"/>
        <w:ind w:firstLine="522"/>
        <w:contextualSpacing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</w:t>
      </w:r>
      <w:r w:rsidR="0085159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На основании Налогового кодекса Российской Федерации</w:t>
      </w:r>
      <w:proofErr w:type="gramStart"/>
      <w:r w:rsidR="0085159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,</w:t>
      </w:r>
      <w:proofErr w:type="gramEnd"/>
      <w:r w:rsidR="0085159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Совет               </w:t>
      </w:r>
    </w:p>
    <w:p w:rsidR="00EA539A" w:rsidRDefault="00EA539A" w:rsidP="00EA539A">
      <w:pPr>
        <w:spacing w:after="0" w:line="240" w:lineRule="auto"/>
        <w:ind w:firstLine="522"/>
        <w:contextualSpacing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Бартеневского </w:t>
      </w:r>
      <w:r w:rsidR="0085159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муниципального образования Ивантеевского </w:t>
      </w:r>
    </w:p>
    <w:p w:rsidR="0085159B" w:rsidRDefault="00EA539A" w:rsidP="00EA539A">
      <w:pPr>
        <w:spacing w:after="0" w:line="240" w:lineRule="auto"/>
        <w:ind w:firstLine="522"/>
        <w:contextualSpacing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="0085159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униципального района Саратовской области   </w:t>
      </w:r>
      <w:r w:rsidR="0085159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РЕШИЛ: </w:t>
      </w:r>
    </w:p>
    <w:p w:rsidR="0085159B" w:rsidRDefault="0085159B" w:rsidP="00EA539A">
      <w:pPr>
        <w:ind w:firstLine="522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1.Внести следующие дополнения</w:t>
      </w:r>
      <w:proofErr w:type="gramStart"/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:</w:t>
      </w:r>
      <w:proofErr w:type="gramEnd"/>
    </w:p>
    <w:p w:rsidR="0085159B" w:rsidRDefault="0085159B" w:rsidP="0085159B">
      <w:pPr>
        <w:ind w:firstLine="5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п.5 дополнить подпунктом 7  следующего содержания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5159B" w:rsidRDefault="0085159B" w:rsidP="0085159B">
      <w:pPr>
        <w:ind w:firstLine="5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«Освободить от уплаты земельного налога организации, являющиеся    государственными заказчиками строительства (реконструкции) объектов социальной сферы (здравоохранения, образования, культуры, физической культуры и спорта), финансируемого за счет средств федерального бюджета и (или) областного бюджета, в отношении земельных участков, выделенных под строительство (реконструкцию) указанных объектов.</w:t>
      </w:r>
      <w:proofErr w:type="gramEnd"/>
    </w:p>
    <w:p w:rsidR="0085159B" w:rsidRDefault="0085159B" w:rsidP="0085159B">
      <w:pPr>
        <w:ind w:firstLine="5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предоставления льготы по налогу является письменное заявление государственного заказчика в соответствующий налоговый орган с приложением следующих документов:</w:t>
      </w:r>
    </w:p>
    <w:p w:rsidR="0085159B" w:rsidRDefault="0085159B" w:rsidP="0085159B">
      <w:pPr>
        <w:ind w:firstLine="5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копии учредительных документов;</w:t>
      </w:r>
    </w:p>
    <w:p w:rsidR="0085159B" w:rsidRDefault="0085159B" w:rsidP="0085159B">
      <w:pPr>
        <w:ind w:firstLine="5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документы, подтверждающие финансирование объекта за счет средств областного и (или) федерального бюджета»</w:t>
      </w:r>
    </w:p>
    <w:p w:rsidR="00997A03" w:rsidRPr="00997A03" w:rsidRDefault="0085159B" w:rsidP="00997A03">
      <w:pPr>
        <w:ind w:left="142" w:firstLine="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ahoma"/>
          <w:color w:val="000000"/>
          <w:spacing w:val="-1"/>
          <w:sz w:val="28"/>
          <w:szCs w:val="28"/>
        </w:rPr>
        <w:t>Настоящее Решение опубликовать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информационном бюллетене «</w:t>
      </w:r>
      <w:r w:rsidR="00EA53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Бартеневский Вестник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ahoma"/>
          <w:color w:val="000000"/>
          <w:spacing w:val="-4"/>
          <w:sz w:val="28"/>
          <w:szCs w:val="28"/>
        </w:rPr>
        <w:t xml:space="preserve"> и на официальном сай</w:t>
      </w:r>
      <w:r w:rsidR="00EA539A">
        <w:rPr>
          <w:rFonts w:ascii="Times New Roman" w:eastAsia="Times New Roman" w:hAnsi="Times New Roman" w:cs="Tahoma"/>
          <w:color w:val="000000"/>
          <w:spacing w:val="-4"/>
          <w:sz w:val="28"/>
          <w:szCs w:val="28"/>
        </w:rPr>
        <w:t>те  Администрации  Бартеневского</w:t>
      </w:r>
      <w:r>
        <w:rPr>
          <w:rFonts w:ascii="Times New Roman" w:eastAsia="Times New Roman" w:hAnsi="Times New Roman" w:cs="Tahoma"/>
          <w:color w:val="000000"/>
          <w:spacing w:val="-4"/>
          <w:sz w:val="28"/>
          <w:szCs w:val="28"/>
        </w:rPr>
        <w:t xml:space="preserve"> муниципального образования  </w:t>
      </w:r>
      <w:proofErr w:type="spellStart"/>
      <w:r w:rsidR="00997A03" w:rsidRPr="00997A03">
        <w:rPr>
          <w:rFonts w:ascii="Times New Roman" w:hAnsi="Times New Roman" w:cs="Times New Roman"/>
          <w:sz w:val="24"/>
          <w:szCs w:val="24"/>
        </w:rPr>
        <w:t>bart.ivanteevka.sarmo.ru</w:t>
      </w:r>
      <w:proofErr w:type="spellEnd"/>
      <w:r w:rsidR="00997A03" w:rsidRPr="00997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7A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159B" w:rsidRDefault="0085159B" w:rsidP="00997A03">
      <w:pPr>
        <w:ind w:left="142" w:firstLine="239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Настоящее решение вступает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силу со дня его официального опубликования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распространяется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правоотношения, возникшие с 1 января 2015 года.</w:t>
      </w:r>
    </w:p>
    <w:p w:rsidR="0085159B" w:rsidRDefault="0085159B" w:rsidP="0085159B">
      <w:pPr>
        <w:ind w:firstLine="5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решения оставляю за собой.</w:t>
      </w:r>
    </w:p>
    <w:p w:rsidR="0085159B" w:rsidRDefault="0085159B" w:rsidP="0085159B">
      <w:pPr>
        <w:ind w:firstLine="5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59B" w:rsidRPr="00997A03" w:rsidRDefault="0085159B" w:rsidP="0085159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</w:t>
      </w:r>
      <w:r w:rsidR="00997A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Бартеневского</w:t>
      </w:r>
    </w:p>
    <w:p w:rsidR="0085159B" w:rsidRDefault="0085159B" w:rsidP="0085159B">
      <w:pPr>
        <w:rPr>
          <w:rFonts w:ascii="Arial" w:eastAsia="SimSun" w:hAnsi="Arial" w:cs="Mangal"/>
          <w:sz w:val="20"/>
          <w:szCs w:val="24"/>
        </w:rPr>
      </w:pPr>
      <w:r>
        <w:rPr>
          <w:rFonts w:ascii="Times New Roman" w:eastAsia="Times New Roman CYR" w:hAnsi="Times New Roman" w:cs="Times New Roman CYR"/>
          <w:b/>
          <w:color w:val="000000"/>
          <w:sz w:val="28"/>
          <w:szCs w:val="28"/>
        </w:rPr>
        <w:t xml:space="preserve">муниципального образования                                 </w:t>
      </w:r>
      <w:r w:rsidR="00997A03">
        <w:rPr>
          <w:rFonts w:ascii="Times New Roman" w:eastAsia="Times New Roman CYR" w:hAnsi="Times New Roman" w:cs="Times New Roman CYR"/>
          <w:b/>
          <w:color w:val="000000"/>
          <w:sz w:val="28"/>
          <w:szCs w:val="28"/>
        </w:rPr>
        <w:t>Г.В.Худякова</w:t>
      </w:r>
    </w:p>
    <w:p w:rsidR="00DF4581" w:rsidRDefault="00DF4581" w:rsidP="0085159B">
      <w:pPr>
        <w:jc w:val="center"/>
      </w:pPr>
    </w:p>
    <w:sectPr w:rsidR="00DF4581" w:rsidSect="0080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59B"/>
    <w:rsid w:val="00804AB8"/>
    <w:rsid w:val="0085159B"/>
    <w:rsid w:val="00997A03"/>
    <w:rsid w:val="00DF4581"/>
    <w:rsid w:val="00EA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5159B"/>
    <w:rPr>
      <w:color w:val="0000FF"/>
      <w:u w:val="single"/>
    </w:rPr>
  </w:style>
  <w:style w:type="paragraph" w:styleId="a4">
    <w:name w:val="No Spacing"/>
    <w:qFormat/>
    <w:rsid w:val="0085159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Oaenoaieoiaioa">
    <w:name w:val="Oaeno aieoiaioa"/>
    <w:basedOn w:val="a"/>
    <w:rsid w:val="0085159B"/>
    <w:pPr>
      <w:suppressAutoHyphens/>
      <w:overflowPunct w:val="0"/>
      <w:spacing w:after="0" w:line="240" w:lineRule="auto"/>
      <w:ind w:firstLine="720"/>
      <w:jc w:val="both"/>
    </w:pPr>
    <w:rPr>
      <w:rFonts w:ascii="Arial" w:eastAsia="SimSun" w:hAnsi="Arial" w:cs="Mangal"/>
      <w:kern w:val="2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2015-07-13T05:24:00Z</cp:lastPrinted>
  <dcterms:created xsi:type="dcterms:W3CDTF">2015-07-10T07:27:00Z</dcterms:created>
  <dcterms:modified xsi:type="dcterms:W3CDTF">2015-07-13T05:25:00Z</dcterms:modified>
</cp:coreProperties>
</file>