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60" w:rsidRDefault="003B104E">
      <w:pPr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160" w:rsidRDefault="003B104E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B72160" w:rsidRDefault="003B104E">
      <w:pPr>
        <w:pStyle w:val="Header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B72160" w:rsidRDefault="00B72160">
      <w:pPr>
        <w:pStyle w:val="Header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B72160" w:rsidRDefault="003B104E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B72160" w:rsidRDefault="00B72160">
      <w:pPr>
        <w:pStyle w:val="Header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B72160" w:rsidRDefault="003B104E">
      <w:pPr>
        <w:pStyle w:val="Heading5"/>
        <w:tabs>
          <w:tab w:val="left" w:pos="7468"/>
          <w:tab w:val="left" w:pos="8295"/>
        </w:tabs>
        <w:ind w:firstLine="426"/>
      </w:pP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От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 28.06.2021г  </w:t>
      </w: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 №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269 </w:t>
      </w:r>
    </w:p>
    <w:p w:rsidR="00B72160" w:rsidRDefault="00B72160">
      <w:pPr>
        <w:pStyle w:val="Header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 w:rsidR="00B72160" w:rsidRDefault="00B721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0" w:rsidRDefault="003B10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приложение к постановлению </w:t>
      </w:r>
    </w:p>
    <w:p w:rsidR="00B72160" w:rsidRDefault="003B10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Ивантеевского муниципального района </w:t>
      </w:r>
    </w:p>
    <w:p w:rsidR="00B72160" w:rsidRDefault="003B10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171 от 18.07.2016г «Об утверждении административного регламента </w:t>
      </w:r>
    </w:p>
    <w:p w:rsidR="00B72160" w:rsidRDefault="003B10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луги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Выдача разрешения </w:t>
      </w:r>
    </w:p>
    <w:p w:rsidR="00B72160" w:rsidRDefault="003B10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использование земель или земельных участков, находящихся</w:t>
      </w:r>
    </w:p>
    <w:p w:rsidR="00B72160" w:rsidRDefault="003B10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государственной или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собственности, без </w:t>
      </w:r>
    </w:p>
    <w:p w:rsidR="00B72160" w:rsidRDefault="003B10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предоставления земельных участков и установления сервитута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72160" w:rsidRDefault="00B721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0" w:rsidRDefault="003B104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услуг", </w:t>
      </w:r>
      <w:hyperlink r:id="rId7">
        <w:r>
          <w:rPr>
            <w:sz w:val="26"/>
            <w:szCs w:val="26"/>
          </w:rPr>
          <w:t>постановлен</w:t>
        </w:r>
        <w:r>
          <w:rPr>
            <w:sz w:val="26"/>
            <w:szCs w:val="26"/>
          </w:rPr>
          <w:t>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Ивантеевского муниципального района от 11.04.2018г. № 218 "О Порядке разработки и утверждении административных регламентов предоставления муниципальных услуг",  администрация Ивантеевского муниципального района Саратовской области, </w:t>
      </w:r>
      <w:r>
        <w:rPr>
          <w:rFonts w:ascii="Times New Roman" w:hAnsi="Times New Roman" w:cs="Times New Roman"/>
          <w:b/>
          <w:sz w:val="26"/>
          <w:szCs w:val="26"/>
        </w:rPr>
        <w:t>ПОСТАН</w:t>
      </w:r>
      <w:r>
        <w:rPr>
          <w:rFonts w:ascii="Times New Roman" w:hAnsi="Times New Roman" w:cs="Times New Roman"/>
          <w:b/>
          <w:sz w:val="26"/>
          <w:szCs w:val="26"/>
        </w:rPr>
        <w:t>ОВЛЯЕТ: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изменения в приложение к постановлению администрации Ивантеевского муниципального района от 18.07.2016 № 171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Выдача разрешения на использование земель или з</w:t>
      </w:r>
      <w:r>
        <w:rPr>
          <w:rFonts w:ascii="Times New Roman" w:hAnsi="Times New Roman"/>
          <w:sz w:val="26"/>
          <w:szCs w:val="26"/>
          <w:lang w:eastAsia="ru-RU"/>
        </w:rPr>
        <w:t>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Times New Roman" w:hAnsi="Times New Roman" w:cs="Times New Roman"/>
          <w:bCs/>
          <w:sz w:val="26"/>
          <w:szCs w:val="26"/>
        </w:rPr>
        <w:t>»с учетом изменений от 03.07.2019г №347.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2.15 дополнить абзацем: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предоставления на бумажном носителе </w:t>
      </w:r>
      <w:r>
        <w:rPr>
          <w:rFonts w:ascii="Times New Roman" w:hAnsi="Times New Roman"/>
          <w:sz w:val="26"/>
          <w:szCs w:val="26"/>
        </w:rPr>
        <w:t>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</w:t>
      </w:r>
      <w:r>
        <w:rPr>
          <w:rFonts w:ascii="Times New Roman" w:hAnsi="Times New Roman"/>
          <w:sz w:val="26"/>
          <w:szCs w:val="26"/>
        </w:rPr>
        <w:t>вием предоставления муниципальной услуги, и иных случаев, установленных федеральными законами.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Приложение, указанное в п.1 настоящего постановления изложить в новой редакции с учетом внесенных изменений.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</w:t>
      </w:r>
      <w:r>
        <w:rPr>
          <w:rFonts w:ascii="Times New Roman" w:hAnsi="Times New Roman" w:cs="Times New Roman"/>
          <w:sz w:val="26"/>
          <w:szCs w:val="26"/>
        </w:rPr>
        <w:t>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B72160" w:rsidRDefault="00B721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2160" w:rsidRDefault="003B104E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  Ивантеев</w:t>
      </w:r>
      <w:r>
        <w:rPr>
          <w:rFonts w:ascii="Times New Roman" w:hAnsi="Times New Roman" w:cs="Times New Roman"/>
          <w:b/>
          <w:sz w:val="26"/>
          <w:szCs w:val="26"/>
        </w:rPr>
        <w:t>ского</w:t>
      </w:r>
    </w:p>
    <w:p w:rsidR="00B72160" w:rsidRDefault="003B10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</w:t>
      </w:r>
    </w:p>
    <w:p w:rsidR="00B72160" w:rsidRDefault="003B10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                                                                В.В. Басов</w:t>
      </w:r>
    </w:p>
    <w:p w:rsidR="00B72160" w:rsidRDefault="00B721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2160" w:rsidRDefault="00B721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2160" w:rsidRDefault="00B72160">
      <w:pPr>
        <w:pStyle w:val="wP9"/>
        <w:widowControl/>
        <w:suppressAutoHyphens w:val="0"/>
        <w:ind w:left="5103"/>
        <w:jc w:val="right"/>
        <w:rPr>
          <w:sz w:val="24"/>
        </w:rPr>
      </w:pPr>
    </w:p>
    <w:p w:rsidR="00B72160" w:rsidRDefault="003B104E">
      <w:pPr>
        <w:pStyle w:val="wP9"/>
        <w:widowControl/>
        <w:suppressAutoHyphens w:val="0"/>
        <w:ind w:left="5103"/>
        <w:jc w:val="right"/>
      </w:pPr>
      <w:r>
        <w:rPr>
          <w:sz w:val="24"/>
        </w:rPr>
        <w:t xml:space="preserve">Приложение </w:t>
      </w:r>
    </w:p>
    <w:p w:rsidR="00B72160" w:rsidRDefault="003B104E">
      <w:pPr>
        <w:pStyle w:val="wP9"/>
        <w:widowControl/>
        <w:suppressAutoHyphens w:val="0"/>
        <w:ind w:left="5103"/>
        <w:jc w:val="right"/>
      </w:pPr>
      <w:r>
        <w:rPr>
          <w:sz w:val="24"/>
        </w:rPr>
        <w:t xml:space="preserve">к постановлению администрации </w:t>
      </w:r>
    </w:p>
    <w:p w:rsidR="00B72160" w:rsidRDefault="003B104E">
      <w:pPr>
        <w:pStyle w:val="wP9"/>
        <w:widowControl/>
        <w:suppressAutoHyphens w:val="0"/>
        <w:ind w:left="5103"/>
        <w:jc w:val="right"/>
      </w:pPr>
      <w:r>
        <w:rPr>
          <w:sz w:val="24"/>
        </w:rPr>
        <w:t xml:space="preserve">Ивантеевского муниципального района  </w:t>
      </w:r>
      <w:r>
        <w:rPr>
          <w:bCs/>
          <w:sz w:val="24"/>
        </w:rPr>
        <w:t>от 18.07.2016 года № 171 с учетом изменений от 03</w:t>
      </w:r>
      <w:r>
        <w:rPr>
          <w:bCs/>
          <w:sz w:val="24"/>
        </w:rPr>
        <w:t>.07.2019г №347; от _______________</w:t>
      </w:r>
    </w:p>
    <w:p w:rsidR="00B72160" w:rsidRDefault="00B72160">
      <w:pPr>
        <w:pStyle w:val="af"/>
        <w:ind w:firstLine="66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160" w:rsidRDefault="00B72160">
      <w:pPr>
        <w:pStyle w:val="af"/>
        <w:ind w:firstLine="666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160" w:rsidRDefault="00B72160">
      <w:pPr>
        <w:pStyle w:val="af"/>
        <w:ind w:firstLine="666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160" w:rsidRDefault="003B104E">
      <w:pPr>
        <w:pStyle w:val="af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Административный регламент</w:t>
      </w:r>
    </w:p>
    <w:p w:rsidR="00B72160" w:rsidRDefault="003B104E">
      <w:pPr>
        <w:pStyle w:val="af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 </w:t>
      </w:r>
      <w:r>
        <w:rPr>
          <w:rFonts w:ascii="Times New Roman" w:hAnsi="Times New Roman"/>
          <w:b/>
          <w:bCs/>
          <w:sz w:val="26"/>
          <w:szCs w:val="26"/>
        </w:rPr>
        <w:t>(в рамках своих полномочий) «</w:t>
      </w:r>
      <w:r>
        <w:rPr>
          <w:rFonts w:ascii="Times New Roman" w:hAnsi="Times New Roman"/>
          <w:b/>
          <w:sz w:val="26"/>
          <w:szCs w:val="26"/>
          <w:lang w:eastAsia="ru-RU"/>
        </w:rPr>
        <w:t>Выдача разрешения на использование земель или земельных участков, находящихся в государственной или муниципальной собственност</w:t>
      </w:r>
      <w:r>
        <w:rPr>
          <w:rFonts w:ascii="Times New Roman" w:hAnsi="Times New Roman"/>
          <w:b/>
          <w:sz w:val="26"/>
          <w:szCs w:val="26"/>
          <w:lang w:eastAsia="ru-RU"/>
        </w:rPr>
        <w:t>и области, без предоставления земельного участка и установления сервитута</w:t>
      </w:r>
    </w:p>
    <w:p w:rsidR="00B72160" w:rsidRDefault="00B72160">
      <w:pPr>
        <w:pStyle w:val="af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72160" w:rsidRDefault="003B104E">
      <w:pPr>
        <w:pStyle w:val="af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B72160" w:rsidRDefault="00B7216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регулирования регламента услуги</w:t>
      </w:r>
    </w:p>
    <w:p w:rsidR="00B72160" w:rsidRDefault="00B7216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Административный регламент по предоставлению Администрацией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</w:rPr>
        <w:t xml:space="preserve"> (далее – Администрация) муниципальной услуги (в рамках своих полномочий) «</w:t>
      </w:r>
      <w:r>
        <w:rPr>
          <w:rFonts w:ascii="Times New Roman" w:hAnsi="Times New Roman"/>
          <w:sz w:val="26"/>
          <w:szCs w:val="26"/>
          <w:lang w:eastAsia="ru-RU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сервитута»</w:t>
      </w:r>
      <w:r>
        <w:rPr>
          <w:rFonts w:ascii="Times New Roman" w:hAnsi="Times New Roman"/>
          <w:sz w:val="26"/>
          <w:szCs w:val="26"/>
        </w:rPr>
        <w:t xml:space="preserve"> (далее – Административный регламент)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B72160" w:rsidRDefault="00B72160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Круг заявителей</w:t>
      </w:r>
    </w:p>
    <w:p w:rsidR="00B72160" w:rsidRDefault="00B7216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С</w:t>
      </w:r>
      <w:r>
        <w:rPr>
          <w:rFonts w:ascii="Times New Roman" w:hAnsi="Times New Roman"/>
          <w:sz w:val="26"/>
          <w:szCs w:val="26"/>
        </w:rPr>
        <w:t xml:space="preserve"> заявлением о предоставлении муниципальной услуги могут обращаться: юридические лица, индивидуальные предприниматели, физические лица либо их уполномоченные представители.</w:t>
      </w:r>
    </w:p>
    <w:p w:rsidR="00B72160" w:rsidRDefault="003B104E">
      <w:pPr>
        <w:pStyle w:val="af"/>
        <w:ind w:firstLine="85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имени юридического лица за получением муниципальной услуги могут обращаться его з</w:t>
      </w:r>
      <w:r>
        <w:rPr>
          <w:rFonts w:ascii="Times New Roman" w:hAnsi="Times New Roman"/>
          <w:sz w:val="26"/>
          <w:szCs w:val="26"/>
        </w:rPr>
        <w:t>аконные представители, к которым относятся его руководитель, а также иное лицо, признанное в соответствии с законом или учредительными документами органом юридического лица, либо представители по доверенности (с предъявлением документа, удостоверяющего лич</w:t>
      </w:r>
      <w:r>
        <w:rPr>
          <w:rFonts w:ascii="Times New Roman" w:hAnsi="Times New Roman"/>
          <w:sz w:val="26"/>
          <w:szCs w:val="26"/>
        </w:rPr>
        <w:t>ность и доверенности).</w:t>
      </w:r>
    </w:p>
    <w:p w:rsidR="00B72160" w:rsidRDefault="003B104E">
      <w:pPr>
        <w:pStyle w:val="af"/>
        <w:ind w:firstLine="85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имени индивидуального предпринимателя и физического лица за получением муниципальной услуги могут также обращаться их законные представители по доверенности, оформленной в установленном законом порядке (с предъявлением документа, </w:t>
      </w:r>
      <w:r>
        <w:rPr>
          <w:rFonts w:ascii="Times New Roman" w:hAnsi="Times New Roman"/>
          <w:sz w:val="26"/>
          <w:szCs w:val="26"/>
        </w:rPr>
        <w:t>удостоверяющего личность и доверенности).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72160" w:rsidRDefault="00B72160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Информация о местонахождении, контактных и справочных телефонах, официальном сайте, адресе электронной почты и графике работы Админис</w:t>
      </w:r>
      <w:r>
        <w:rPr>
          <w:rFonts w:ascii="Times New Roman" w:hAnsi="Times New Roman"/>
          <w:sz w:val="26"/>
          <w:szCs w:val="26"/>
        </w:rPr>
        <w:t>трации:</w:t>
      </w:r>
    </w:p>
    <w:p w:rsidR="00B72160" w:rsidRDefault="00B72160">
      <w:pPr>
        <w:pStyle w:val="af"/>
        <w:ind w:firstLine="851"/>
        <w:jc w:val="both"/>
      </w:pPr>
    </w:p>
    <w:tbl>
      <w:tblPr>
        <w:tblW w:w="9905" w:type="dxa"/>
        <w:tblInd w:w="-25" w:type="dxa"/>
        <w:tblLook w:val="0000"/>
      </w:tblPr>
      <w:tblGrid>
        <w:gridCol w:w="2104"/>
        <w:gridCol w:w="1910"/>
        <w:gridCol w:w="1527"/>
        <w:gridCol w:w="2971"/>
        <w:gridCol w:w="1650"/>
      </w:tblGrid>
      <w:tr w:rsidR="00B72160">
        <w:trPr>
          <w:trHeight w:val="165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B721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3B104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3B104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факс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3B104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Официальный сайт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60" w:rsidRDefault="003B104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</w:t>
            </w:r>
          </w:p>
        </w:tc>
      </w:tr>
      <w:tr w:rsidR="00B72160">
        <w:trPr>
          <w:trHeight w:val="141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 местного самоуправления</w:t>
            </w:r>
          </w:p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413950, </w:t>
            </w:r>
          </w:p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ул.Советская,14</w:t>
            </w:r>
          </w:p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Ивантеевка Ивантеевского района Саратовской области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(84579)51650 Факс:</w:t>
            </w:r>
          </w:p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(84579)51636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B72160">
            <w:pPr>
              <w:contextualSpacing/>
              <w:jc w:val="both"/>
            </w:pPr>
            <w:hyperlink r:id="rId8">
              <w:r w:rsidR="003B104E">
                <w:rPr>
                  <w:rStyle w:val="-"/>
                  <w:b/>
                  <w:bCs/>
                  <w:sz w:val="24"/>
                  <w:szCs w:val="24"/>
                </w:rPr>
                <w:t>http://</w:t>
              </w:r>
              <w:r w:rsidR="003B104E">
                <w:rPr>
                  <w:rStyle w:val="-"/>
                  <w:b/>
                  <w:bCs/>
                  <w:sz w:val="24"/>
                  <w:szCs w:val="24"/>
                  <w:lang w:val="en-US"/>
                </w:rPr>
                <w:t>ivanteevka</w:t>
              </w:r>
              <w:r w:rsidR="003B104E">
                <w:rPr>
                  <w:rStyle w:val="-"/>
                  <w:b/>
                  <w:bCs/>
                  <w:sz w:val="24"/>
                  <w:szCs w:val="24"/>
                </w:rPr>
                <w:t>.sarmo.ru/</w:t>
              </w:r>
            </w:hyperlink>
          </w:p>
          <w:p w:rsidR="00B72160" w:rsidRDefault="00B7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60" w:rsidRDefault="003B104E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понедельник-пятница с 8.00 до 17.00.</w:t>
            </w:r>
          </w:p>
          <w:p w:rsidR="00B72160" w:rsidRDefault="003B104E">
            <w:pPr>
              <w:ind w:firstLine="54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Обеденный перерыв с 12.00 до 13.00</w:t>
            </w:r>
          </w:p>
          <w:p w:rsidR="00B72160" w:rsidRDefault="00B7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160">
        <w:trPr>
          <w:trHeight w:val="5055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управлению земельными ресурсами администрации Ивантеевского муниципального района Саратовской области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413950, </w:t>
            </w:r>
          </w:p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ул.Советская,14</w:t>
            </w:r>
          </w:p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Ивантеевка Ивантеевского района Саратовской области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Тел:</w:t>
            </w:r>
          </w:p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(84579)51655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B7216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60" w:rsidRDefault="003B104E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понедельник-пятница с 8.00 до 16.00.</w:t>
            </w:r>
          </w:p>
          <w:p w:rsidR="00B72160" w:rsidRDefault="003B104E">
            <w:pPr>
              <w:ind w:firstLine="54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Обеденный перерыв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12.00 до 13.00</w:t>
            </w:r>
          </w:p>
          <w:p w:rsidR="00B72160" w:rsidRDefault="00B721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160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МФЦ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413950, </w:t>
            </w:r>
          </w:p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Зеленая,17 с. Ивантеевка Ивантеевского района Саратовской области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Тел:</w:t>
            </w:r>
          </w:p>
          <w:p w:rsidR="00B72160" w:rsidRDefault="003B104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89377561768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160" w:rsidRDefault="00B72160">
            <w:hyperlink r:id="rId9">
              <w:r w:rsidR="003B104E">
                <w:rPr>
                  <w:rStyle w:val="-"/>
                  <w:b/>
                  <w:bCs/>
                  <w:sz w:val="24"/>
                  <w:szCs w:val="24"/>
                </w:rPr>
                <w:t>www.mfc64.ru</w:t>
              </w:r>
            </w:hyperlink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60" w:rsidRDefault="003B104E">
            <w:pPr>
              <w:pStyle w:val="af0"/>
              <w:spacing w:before="0" w:after="0"/>
              <w:jc w:val="both"/>
            </w:pPr>
            <w:r>
              <w:rPr>
                <w:b/>
                <w:bCs/>
                <w:color w:val="000000"/>
              </w:rPr>
              <w:t>вторник: 09.00 – 20.00, перерыв на обед с 13.00 -14.00</w:t>
            </w:r>
          </w:p>
          <w:p w:rsidR="00B72160" w:rsidRDefault="003B104E">
            <w:pPr>
              <w:pStyle w:val="af0"/>
              <w:spacing w:before="0" w:after="0"/>
              <w:jc w:val="both"/>
            </w:pPr>
            <w:r>
              <w:rPr>
                <w:b/>
                <w:bCs/>
                <w:color w:val="000000"/>
              </w:rPr>
              <w:t>среда: 09.00 – 18.00, перерыв на обед с 13.00 - 14.00</w:t>
            </w:r>
          </w:p>
          <w:p w:rsidR="00B72160" w:rsidRDefault="003B104E">
            <w:pPr>
              <w:pStyle w:val="af0"/>
              <w:spacing w:before="0" w:after="0"/>
              <w:jc w:val="both"/>
            </w:pPr>
            <w:r>
              <w:rPr>
                <w:b/>
                <w:bCs/>
                <w:color w:val="000000"/>
              </w:rPr>
              <w:t>четверг: 09.00 – 18.00, перерыв на обед с 13.00 -14.00</w:t>
            </w:r>
          </w:p>
          <w:p w:rsidR="00B72160" w:rsidRDefault="003B104E">
            <w:pPr>
              <w:pStyle w:val="af0"/>
              <w:spacing w:before="0" w:after="0"/>
              <w:jc w:val="both"/>
            </w:pPr>
            <w:r>
              <w:rPr>
                <w:b/>
                <w:bCs/>
                <w:color w:val="000000"/>
              </w:rPr>
              <w:t>пятница: 09.00 – 18.00, перерыв на обед с 13.00 -14.00</w:t>
            </w:r>
          </w:p>
          <w:p w:rsidR="00B72160" w:rsidRDefault="003B104E">
            <w:pPr>
              <w:pStyle w:val="af0"/>
              <w:spacing w:before="0" w:after="0"/>
              <w:jc w:val="both"/>
            </w:pPr>
            <w:r>
              <w:rPr>
                <w:b/>
                <w:bCs/>
                <w:color w:val="000000"/>
              </w:rPr>
              <w:t xml:space="preserve">суббота: 09.00 - 15.30, </w:t>
            </w:r>
            <w:r>
              <w:rPr>
                <w:b/>
                <w:bCs/>
                <w:color w:val="000000"/>
              </w:rPr>
              <w:lastRenderedPageBreak/>
              <w:t>перерыв на обед с 13.00 - 13.30</w:t>
            </w:r>
          </w:p>
          <w:p w:rsidR="00B72160" w:rsidRDefault="003B104E">
            <w:pPr>
              <w:pStyle w:val="af0"/>
              <w:spacing w:before="0" w:after="0"/>
              <w:jc w:val="both"/>
            </w:pPr>
            <w:r>
              <w:rPr>
                <w:b/>
                <w:bCs/>
                <w:color w:val="000000"/>
              </w:rPr>
              <w:t>воскресенье, понедельник: выходной день</w:t>
            </w:r>
          </w:p>
          <w:p w:rsidR="00B72160" w:rsidRDefault="00B72160">
            <w:pPr>
              <w:pStyle w:val="af0"/>
              <w:spacing w:before="0" w:after="0"/>
              <w:jc w:val="both"/>
              <w:rPr>
                <w:b/>
                <w:bCs/>
                <w:color w:val="000000"/>
              </w:rPr>
            </w:pPr>
          </w:p>
        </w:tc>
      </w:tr>
    </w:tbl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1.4. Адреса официальных сайтов в информационно-телекоммуникационной сети «Интернет» и справочные телефоны организаций, участвующих в предоставлении государственной услуги, адреса их </w:t>
      </w:r>
      <w:r>
        <w:rPr>
          <w:rFonts w:ascii="Times New Roman" w:hAnsi="Times New Roman"/>
          <w:sz w:val="26"/>
          <w:szCs w:val="26"/>
        </w:rPr>
        <w:t>электронной почты.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Комитет и получатели услуги могут осуществлять взаимодействие с:</w:t>
      </w:r>
    </w:p>
    <w:p w:rsidR="00B72160" w:rsidRDefault="003B104E">
      <w:pPr>
        <w:pStyle w:val="ConsPlusNormal0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управлением Федеральной службы государственной регистрации, кадастра и картографии по Саратовской области (управлением Росреестра </w:t>
      </w:r>
      <w:r>
        <w:rPr>
          <w:rFonts w:ascii="Times New Roman" w:hAnsi="Times New Roman" w:cs="Times New Roman"/>
          <w:sz w:val="26"/>
          <w:szCs w:val="26"/>
        </w:rPr>
        <w:t>по Саратовской области) (почтовый адрес: 410012, г. Саратов, Театральная пл., д. 11; справочная служба: (8452) 26-47-70; единый справочный номер Ведомственного центра телефонного обслуживания (ВЦТО) Росреестра и подведомственных учреждений: 8-800-100-34-34</w:t>
      </w:r>
      <w:r>
        <w:rPr>
          <w:rFonts w:ascii="Times New Roman" w:hAnsi="Times New Roman" w:cs="Times New Roman"/>
          <w:sz w:val="26"/>
          <w:szCs w:val="26"/>
        </w:rPr>
        <w:t xml:space="preserve">, официальный сайт в информационно-коммуникационной сети «Интернет»: </w:t>
      </w:r>
      <w:hyperlink r:id="rId10">
        <w:r>
          <w:rPr>
            <w:rStyle w:val="-"/>
            <w:rFonts w:ascii="Times New Roman" w:hAnsi="Times New Roman" w:cs="Times New Roman"/>
            <w:sz w:val="26"/>
            <w:szCs w:val="26"/>
          </w:rPr>
          <w:t>www.to64.rosreestr.ru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адрес электронной почты </w:t>
      </w:r>
      <w:hyperlink r:id="rId11">
        <w:r>
          <w:rPr>
            <w:rStyle w:val="-"/>
            <w:rFonts w:ascii="Times New Roman" w:hAnsi="Times New Roman" w:cs="Times New Roman"/>
            <w:sz w:val="26"/>
            <w:szCs w:val="26"/>
          </w:rPr>
          <w:t>64_upr@rosreestr.ru</w:t>
        </w:r>
      </w:hyperlink>
      <w:r>
        <w:rPr>
          <w:rFonts w:ascii="Times New Roman" w:hAnsi="Times New Roman" w:cs="Times New Roman"/>
          <w:sz w:val="26"/>
          <w:szCs w:val="26"/>
        </w:rPr>
        <w:t>) и его районными отделами (св</w:t>
      </w:r>
      <w:r>
        <w:rPr>
          <w:rFonts w:ascii="Times New Roman" w:hAnsi="Times New Roman" w:cs="Times New Roman"/>
          <w:sz w:val="26"/>
          <w:szCs w:val="26"/>
        </w:rPr>
        <w:t xml:space="preserve">едения о графике (режиме) работы Федеральной службы государственной регистрации, кадастра и картографии по Саратовской области и его районных отделов размещены на официальном сайте управления в информационно-коммуникационной сети «Интернет»: </w:t>
      </w:r>
      <w:hyperlink r:id="rId12">
        <w:r>
          <w:rPr>
            <w:rStyle w:val="-"/>
            <w:rFonts w:ascii="Times New Roman" w:hAnsi="Times New Roman" w:cs="Times New Roman"/>
            <w:sz w:val="26"/>
            <w:szCs w:val="26"/>
          </w:rPr>
          <w:t>www.to64.rosreestr.ru</w:t>
        </w:r>
      </w:hyperlink>
      <w:r>
        <w:rPr>
          <w:rFonts w:ascii="Times New Roman" w:hAnsi="Times New Roman" w:cs="Times New Roman"/>
          <w:sz w:val="26"/>
          <w:szCs w:val="26"/>
        </w:rPr>
        <w:t>);</w:t>
      </w:r>
    </w:p>
    <w:p w:rsidR="00B72160" w:rsidRDefault="003B104E">
      <w:pPr>
        <w:pStyle w:val="ConsPlusNormal0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Саратовской области (ФГБУ «ФКП </w:t>
      </w:r>
      <w:r>
        <w:rPr>
          <w:rFonts w:ascii="Times New Roman" w:hAnsi="Times New Roman" w:cs="Times New Roman"/>
          <w:sz w:val="26"/>
          <w:szCs w:val="26"/>
        </w:rPr>
        <w:t>Росреестра» по Саратовской области) (почтовый адрес: 410040, г. Саратов, Вишневый пр., д. 2; телефон: (8452) 66-26-50; факс: (8452) 66-26-59; консультационный центр филиала ФГБУ «ФКП Росреестра» по Саратовской области: тел. (8452) 65-60-42; официальный сай</w:t>
      </w:r>
      <w:r>
        <w:rPr>
          <w:rFonts w:ascii="Times New Roman" w:hAnsi="Times New Roman" w:cs="Times New Roman"/>
          <w:sz w:val="26"/>
          <w:szCs w:val="26"/>
        </w:rPr>
        <w:t xml:space="preserve">т в информационно-коммуникационной сети «Интернет»: </w:t>
      </w:r>
      <w:hyperlink r:id="rId13">
        <w:r>
          <w:rPr>
            <w:rStyle w:val="-"/>
            <w:rFonts w:ascii="Times New Roman" w:hAnsi="Times New Roman" w:cs="Times New Roman"/>
            <w:sz w:val="26"/>
            <w:szCs w:val="26"/>
          </w:rPr>
          <w:t>www.to64.rosreestr.ru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), его межрайонными отделами (сведения о графике (режиме) работы ФГБУ «ФКП Росреестра» по Саратовской области и его межрайонных отделов </w:t>
      </w:r>
      <w:r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в информационно-коммуникационной сети «Интернет»: </w:t>
      </w:r>
      <w:hyperlink r:id="rId14">
        <w:r>
          <w:rPr>
            <w:rStyle w:val="-"/>
            <w:rFonts w:ascii="Times New Roman" w:hAnsi="Times New Roman" w:cs="Times New Roman"/>
            <w:sz w:val="26"/>
            <w:szCs w:val="26"/>
          </w:rPr>
          <w:t>www.to64.rosreestr.ru</w:t>
        </w:r>
      </w:hyperlink>
      <w:r>
        <w:rPr>
          <w:rFonts w:ascii="Times New Roman" w:hAnsi="Times New Roman" w:cs="Times New Roman"/>
          <w:sz w:val="26"/>
          <w:szCs w:val="26"/>
        </w:rPr>
        <w:t>);</w:t>
      </w:r>
    </w:p>
    <w:p w:rsidR="00B72160" w:rsidRDefault="003B104E">
      <w:pPr>
        <w:pStyle w:val="ConsPlusNormal0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управлением Федеральной налоговой службы России по Саратовской области (УФНС России по Саратовской области) (почтовый адрес: 410028,            г. Саратов, ул. Рабочая, д. 24; официальный сайт в информационно-коммуникационной сети «Интернет»: </w:t>
      </w:r>
      <w:hyperlink r:id="rId15">
        <w:r>
          <w:rPr>
            <w:rStyle w:val="-"/>
            <w:rFonts w:ascii="Times New Roman" w:hAnsi="Times New Roman" w:cs="Times New Roman"/>
            <w:sz w:val="26"/>
            <w:szCs w:val="26"/>
          </w:rPr>
          <w:t>http://www.r64.nalog.ru/</w:t>
        </w:r>
      </w:hyperlink>
      <w:r>
        <w:rPr>
          <w:rFonts w:ascii="Times New Roman" w:hAnsi="Times New Roman" w:cs="Times New Roman"/>
          <w:sz w:val="26"/>
          <w:szCs w:val="26"/>
        </w:rPr>
        <w:t>; телефон (8452) 21-12-12; факс: (8452) 51-60-85 (сведения о графике (режиме) работы УФНС России по Саратовской области, а также его инспекций размещены на официальном сайте в информационно-коммуникацион</w:t>
      </w:r>
      <w:r>
        <w:rPr>
          <w:rFonts w:ascii="Times New Roman" w:hAnsi="Times New Roman" w:cs="Times New Roman"/>
          <w:sz w:val="26"/>
          <w:szCs w:val="26"/>
        </w:rPr>
        <w:t xml:space="preserve">ной сети «Интернет»: </w:t>
      </w:r>
      <w:hyperlink r:id="rId16">
        <w:r>
          <w:rPr>
            <w:rStyle w:val="-"/>
            <w:rFonts w:ascii="Times New Roman" w:hAnsi="Times New Roman" w:cs="Times New Roman"/>
            <w:sz w:val="26"/>
            <w:szCs w:val="26"/>
          </w:rPr>
          <w:t>http://www.r64.nalog.ru/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Способы получения справочной информации: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справочным телефонам Администрации;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информационных стендах в местах предоставления государственной услуги, располо</w:t>
      </w:r>
      <w:r>
        <w:rPr>
          <w:rFonts w:ascii="Times New Roman" w:hAnsi="Times New Roman" w:cs="Times New Roman"/>
          <w:sz w:val="26"/>
          <w:szCs w:val="26"/>
        </w:rPr>
        <w:t>женных в здании Администрации (с. Ивантеевка, ул. Советская, 14);</w:t>
      </w:r>
    </w:p>
    <w:p w:rsidR="00B72160" w:rsidRDefault="003B104E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в информационно-телекоммуникационной сети «Интернет»: </w:t>
      </w:r>
      <w:hyperlink r:id="rId17">
        <w:r>
          <w:rPr>
            <w:rStyle w:val="-"/>
            <w:rFonts w:ascii="Times New Roman" w:hAnsi="Times New Roman" w:cs="Times New Roman"/>
            <w:b/>
            <w:bCs/>
            <w:sz w:val="26"/>
            <w:szCs w:val="26"/>
          </w:rPr>
          <w:t>http://</w:t>
        </w:r>
        <w:r>
          <w:rPr>
            <w:rStyle w:val="-"/>
            <w:rFonts w:ascii="Times New Roman" w:hAnsi="Times New Roman" w:cs="Times New Roman"/>
            <w:b/>
            <w:bCs/>
            <w:sz w:val="26"/>
            <w:szCs w:val="26"/>
            <w:lang w:val="en-US"/>
          </w:rPr>
          <w:t>ivanteevka</w:t>
        </w:r>
        <w:r>
          <w:rPr>
            <w:rStyle w:val="-"/>
            <w:rFonts w:ascii="Times New Roman" w:hAnsi="Times New Roman" w:cs="Times New Roman"/>
            <w:b/>
            <w:bCs/>
            <w:sz w:val="26"/>
            <w:szCs w:val="26"/>
          </w:rPr>
          <w:t>.sarmo.ru/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2160" w:rsidRDefault="003B104E">
      <w:pPr>
        <w:pStyle w:val="ConsPlusNormal0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многофункциональном центре предоставления государственных и муниципальных услуг (на официальном сайте многофункционального центра предоставления государственных и муниципальных услуг в информационно-телекоммуникационной сети «Интернет»: </w:t>
      </w:r>
      <w:hyperlink r:id="rId18">
        <w:r>
          <w:rPr>
            <w:rStyle w:val="-"/>
            <w:rFonts w:ascii="Times New Roman" w:hAnsi="Times New Roman" w:cs="Times New Roman"/>
            <w:sz w:val="26"/>
            <w:szCs w:val="26"/>
          </w:rPr>
          <w:t>http://www.mfc64.ru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по телефону </w:t>
      </w:r>
      <w:r>
        <w:rPr>
          <w:rFonts w:ascii="Times New Roman" w:hAnsi="Times New Roman" w:cs="Times New Roman"/>
          <w:b/>
          <w:bCs/>
          <w:sz w:val="26"/>
          <w:szCs w:val="26"/>
        </w:rPr>
        <w:t>89377561768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2160" w:rsidRDefault="003B104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в информационно-телекоммуникационной сети «Интернет»: </w:t>
      </w:r>
      <w:hyperlink r:id="rId19">
        <w:r>
          <w:rPr>
            <w:rStyle w:val="-"/>
            <w:rFonts w:ascii="Times New Roman" w:hAnsi="Times New Roman" w:cs="Times New Roman"/>
            <w:bCs/>
            <w:sz w:val="26"/>
            <w:szCs w:val="26"/>
            <w:lang w:eastAsia="ru-RU"/>
          </w:rPr>
          <w:t>http://www.gosuslugi.ru/</w:t>
        </w:r>
      </w:hyperlink>
      <w:r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:rsidR="00B72160" w:rsidRDefault="003B104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государственной информационной системе Саратовской области «Региональный портал государственных и муниципальных услуг (функций)» в информационно-телекоммуникационной сети «Интернет»: </w:t>
      </w:r>
      <w:hyperlink r:id="rId20">
        <w:r>
          <w:rPr>
            <w:rStyle w:val="-"/>
            <w:rFonts w:ascii="Times New Roman" w:hAnsi="Times New Roman" w:cs="Times New Roman"/>
            <w:bCs/>
            <w:sz w:val="26"/>
            <w:szCs w:val="26"/>
            <w:lang w:eastAsia="ru-RU"/>
          </w:rPr>
          <w:t>http://64.gosuslugi.ru/pgu/</w:t>
        </w:r>
      </w:hyperlink>
      <w:r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средствах массовой информации;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 в Администрации, расположенной по адресу: с. Ивантеевка, ул. Советская, 14.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Порядок получения информации заявителями по вопросам предоставления му</w:t>
      </w:r>
      <w:r>
        <w:rPr>
          <w:rFonts w:ascii="Times New Roman" w:hAnsi="Times New Roman" w:cs="Times New Roman"/>
          <w:sz w:val="26"/>
          <w:szCs w:val="26"/>
        </w:rPr>
        <w:t>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</w:t>
      </w:r>
      <w:r>
        <w:rPr>
          <w:rFonts w:ascii="Times New Roman" w:hAnsi="Times New Roman" w:cs="Times New Roman"/>
          <w:sz w:val="26"/>
          <w:szCs w:val="26"/>
        </w:rPr>
        <w:t>л государственных и муниципальных услуг (функций)» (далее – Портал).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Указанная информация может быть получена в порядке консультирования (информирования) (пункты 1.7 – 1.11 настоящего Административного регламента). Для получения информации по процедуре пре</w:t>
      </w:r>
      <w:r>
        <w:rPr>
          <w:rFonts w:ascii="Times New Roman" w:hAnsi="Times New Roman"/>
          <w:sz w:val="26"/>
          <w:szCs w:val="26"/>
        </w:rPr>
        <w:t>доставления государственной услуги заявителями используются следующие формы консультирования: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индивидуальное устное консультирование лично;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индивидуальное письменное консультирование по почте (по электронной почте);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индивидуальное устное консультирование п</w:t>
      </w:r>
      <w:r>
        <w:rPr>
          <w:rFonts w:ascii="Times New Roman" w:hAnsi="Times New Roman"/>
          <w:sz w:val="26"/>
          <w:szCs w:val="26"/>
        </w:rPr>
        <w:t>о телефону;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публичное письменное консультирование;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публичное устное консультирование.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Консультирование по процедуре предоставления муниципальной услуги осуществляется сотрудниками отдела земельных отношений Комитета.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Индивидуальное устное консультиров</w:t>
      </w:r>
      <w:r>
        <w:rPr>
          <w:rFonts w:ascii="Times New Roman" w:hAnsi="Times New Roman"/>
          <w:sz w:val="26"/>
          <w:szCs w:val="26"/>
        </w:rPr>
        <w:t>ание лично.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ожидания заявителя при индивидуальном консультировании лично не должно превышать 15 минут.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Индивидуальное консультирование лично каждого заявителя специалистом отдела по управлению земельными ресурсами администрации (далее – специалист от</w:t>
      </w:r>
      <w:r>
        <w:rPr>
          <w:rFonts w:ascii="Times New Roman" w:hAnsi="Times New Roman"/>
          <w:sz w:val="26"/>
          <w:szCs w:val="26"/>
        </w:rPr>
        <w:t>дела) не должно превышать 10 минут.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</w:t>
      </w:r>
      <w:r>
        <w:rPr>
          <w:rFonts w:ascii="Times New Roman" w:hAnsi="Times New Roman"/>
          <w:sz w:val="26"/>
          <w:szCs w:val="26"/>
        </w:rPr>
        <w:t>х случаях дается письменный ответ по существу поставленных в обращении вопросов.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личном обращении заявитель предъявляет документ, удостоверяющий его личность.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отдела, осуществляющий информирование при личном обращении, по желанию заинтересов</w:t>
      </w:r>
      <w:r>
        <w:rPr>
          <w:rFonts w:ascii="Times New Roman" w:hAnsi="Times New Roman"/>
          <w:sz w:val="26"/>
          <w:szCs w:val="26"/>
        </w:rPr>
        <w:t>анного лица выдает (направляет по почте, по электронной почте) список требуемых документов, которые необходимо представить для получения муниципальной услуги.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Письменное обращение, принятое в ходе личного приема, подлежит регистрации и рассмотрению в </w:t>
      </w:r>
      <w:r>
        <w:rPr>
          <w:rFonts w:ascii="Times New Roman" w:hAnsi="Times New Roman"/>
          <w:sz w:val="26"/>
          <w:szCs w:val="26"/>
        </w:rPr>
        <w:t>порядке, установленном подпунктом 1.8 настоящего Административного регламента.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в обращении содержатся вопросы, решение которых не входит в компетенцию Администрации или специалиста отдела, осуществляющего консультирование, заявителю дается ра</w:t>
      </w:r>
      <w:r>
        <w:rPr>
          <w:rFonts w:ascii="Times New Roman" w:hAnsi="Times New Roman"/>
          <w:sz w:val="26"/>
          <w:szCs w:val="26"/>
        </w:rPr>
        <w:t>зъяснение, куда и в каком порядке ему следует обратиться.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 Индивидуальное письменное ко</w:t>
      </w:r>
      <w:r>
        <w:rPr>
          <w:rFonts w:ascii="Times New Roman" w:hAnsi="Times New Roman"/>
          <w:sz w:val="26"/>
          <w:szCs w:val="26"/>
        </w:rPr>
        <w:t>нсультирование по почте (по электронной почте).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получения информации по процедуре предоставления муниципальной услуги заинтересованные лица могут обратиться в Администрацию письменно посредством почтовой связи, электронной почты, факсимильной связи, ли</w:t>
      </w:r>
      <w:r>
        <w:rPr>
          <w:rFonts w:ascii="Times New Roman" w:hAnsi="Times New Roman"/>
          <w:sz w:val="26"/>
          <w:szCs w:val="26"/>
        </w:rPr>
        <w:t>бо доставив обращение управляющему делами администрации лично.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письменном обращении, представляемом на бумажном носителе, заинтересованное лицо в обязательном порядке указывает: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Администрации, либо фамилию, имя, отчество соответствующего дол</w:t>
      </w:r>
      <w:r>
        <w:rPr>
          <w:rFonts w:ascii="Times New Roman" w:hAnsi="Times New Roman"/>
          <w:sz w:val="26"/>
          <w:szCs w:val="26"/>
        </w:rPr>
        <w:t>жностного лица, либо должность соответствующего лица;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свои фамилию, имя, отчество (последнее – при наличии);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адрес, по которому должен быть направлен ответ, уведомление о переадресации обращения; 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 обращения;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личная подпись заинтересованног</w:t>
      </w:r>
      <w:r>
        <w:rPr>
          <w:rFonts w:ascii="Times New Roman" w:hAnsi="Times New Roman"/>
          <w:sz w:val="26"/>
          <w:szCs w:val="26"/>
        </w:rPr>
        <w:t>о лица и дата.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письменном обращении, представляемом в форме электронного документа, в обязательном порядке указываются: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 (последнее – при наличии) заявителя;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Заинтересованное лицо вправе при</w:t>
      </w:r>
      <w:r>
        <w:rPr>
          <w:rFonts w:ascii="Times New Roman" w:hAnsi="Times New Roman"/>
          <w:sz w:val="26"/>
          <w:szCs w:val="26"/>
        </w:rPr>
        <w:t>ложить к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Письменное обращение по вопросам предоставления муниципальной услуги подлежит обязательной регистрации </w:t>
      </w:r>
      <w:r>
        <w:rPr>
          <w:rFonts w:ascii="Times New Roman" w:hAnsi="Times New Roman"/>
          <w:sz w:val="26"/>
          <w:szCs w:val="26"/>
        </w:rPr>
        <w:t>в течение одного рабочего дня с момента поступления в Администрацию или к должностному лицу Администрации.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Датой получения обращения является дата регистрации входящего обращения.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Письменное обращение, содержащее вопросы, решение которых не входит в компет</w:t>
      </w:r>
      <w:r>
        <w:rPr>
          <w:rFonts w:ascii="Times New Roman" w:hAnsi="Times New Roman"/>
          <w:sz w:val="26"/>
          <w:szCs w:val="26"/>
        </w:rPr>
        <w:t xml:space="preserve">енцию Администрации или его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лица, </w:t>
      </w:r>
      <w:r>
        <w:rPr>
          <w:rFonts w:ascii="Times New Roman" w:hAnsi="Times New Roman"/>
          <w:sz w:val="26"/>
          <w:szCs w:val="26"/>
        </w:rPr>
        <w:t>направившего обращение, о переадресации его обращения, за исключением случая, указанного в части 4 статьи 11 Федерального закона «О порядке рассмотрения обращений граждан Российской Федерации».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работы с обращениями, поступающими в форме электронного до</w:t>
      </w:r>
      <w:r>
        <w:rPr>
          <w:rFonts w:ascii="Times New Roman" w:hAnsi="Times New Roman"/>
          <w:sz w:val="26"/>
          <w:szCs w:val="26"/>
        </w:rPr>
        <w:t>кумента,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 на обращение, поступивше</w:t>
      </w:r>
      <w:r>
        <w:rPr>
          <w:rFonts w:ascii="Times New Roman" w:hAnsi="Times New Roman"/>
          <w:sz w:val="26"/>
          <w:szCs w:val="26"/>
        </w:rPr>
        <w:t>е в Администрацию в форме электронного документа, направляется в форме электронного документа (подписанного электронной подписью в соответствии с требованиями федерального законодательства) по адресу электронной почты, указанному в обращении, или в письмен</w:t>
      </w:r>
      <w:r>
        <w:rPr>
          <w:rFonts w:ascii="Times New Roman" w:hAnsi="Times New Roman"/>
          <w:sz w:val="26"/>
          <w:szCs w:val="26"/>
        </w:rPr>
        <w:t>ной форме по почтовому адресу, указанному в обращении.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Ответы на письменные обращения должны даваться в простой, четкой и понятной форме в письменном виде и содержать: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ответы на поставленные вопросы;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должность, фамилию и инициалы лица, подписавшего ответ;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фамилию и инициалы исполнителя;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 телефона исполнителя;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дату и исходящий номер ответа на обращение.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Обращение, поступившее в Администрацию, рассматривается в течение 30 календарных дней с момента его регистрации. В исключительных случаях, а также в слу</w:t>
      </w:r>
      <w:r>
        <w:rPr>
          <w:rFonts w:ascii="Times New Roman" w:hAnsi="Times New Roman"/>
          <w:sz w:val="26"/>
          <w:szCs w:val="26"/>
        </w:rPr>
        <w:t>чае направления запроса, предусмотренного частью 2 статьи 10 Федерального закона «О порядке рассмотрения обращений граждан Российской Федерации», срок рассмотрения обращения по решению руководителя Администрации может быть продлен не более чем на 30 календ</w:t>
      </w:r>
      <w:r>
        <w:rPr>
          <w:rFonts w:ascii="Times New Roman" w:hAnsi="Times New Roman"/>
          <w:sz w:val="26"/>
          <w:szCs w:val="26"/>
        </w:rPr>
        <w:t>арных дней с уведомлением об этом заинтересованного лица, направившего обращение.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если в письменном обращении не указаны: фамилия гражданина, направившего обращение, или почтовый адрес, по которому должен быть направлен ответ, ответ на обращение </w:t>
      </w:r>
      <w:r>
        <w:rPr>
          <w:rFonts w:ascii="Times New Roman" w:hAnsi="Times New Roman"/>
          <w:sz w:val="26"/>
          <w:szCs w:val="26"/>
        </w:rPr>
        <w:t>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</w:t>
      </w:r>
      <w:r>
        <w:rPr>
          <w:rFonts w:ascii="Times New Roman" w:hAnsi="Times New Roman"/>
          <w:sz w:val="26"/>
          <w:szCs w:val="26"/>
        </w:rPr>
        <w:t>тветствии с его компетенцией.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или должност</w:t>
      </w:r>
      <w:r>
        <w:rPr>
          <w:rFonts w:ascii="Times New Roman" w:hAnsi="Times New Roman"/>
          <w:sz w:val="26"/>
          <w:szCs w:val="26"/>
        </w:rPr>
        <w:t>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</w:t>
      </w:r>
      <w:r>
        <w:rPr>
          <w:rFonts w:ascii="Times New Roman" w:hAnsi="Times New Roman"/>
          <w:sz w:val="26"/>
          <w:szCs w:val="26"/>
        </w:rPr>
        <w:t>м вопросов и сообщить гражданину, направившему обращение, о недопустимости злоупотребления правом.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</w:t>
      </w:r>
      <w:r>
        <w:rPr>
          <w:rFonts w:ascii="Times New Roman" w:hAnsi="Times New Roman"/>
          <w:sz w:val="26"/>
          <w:szCs w:val="26"/>
        </w:rPr>
        <w:t>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</w:t>
      </w:r>
      <w:r>
        <w:rPr>
          <w:rFonts w:ascii="Times New Roman" w:hAnsi="Times New Roman"/>
          <w:sz w:val="26"/>
          <w:szCs w:val="26"/>
        </w:rPr>
        <w:t xml:space="preserve">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rPr>
          <w:rFonts w:ascii="Times New Roman" w:hAnsi="Times New Roman"/>
          <w:sz w:val="26"/>
          <w:szCs w:val="26"/>
        </w:rPr>
        <w:t>комитета, должностное лицо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</w:t>
      </w:r>
      <w:r>
        <w:rPr>
          <w:rFonts w:ascii="Times New Roman" w:hAnsi="Times New Roman"/>
          <w:sz w:val="26"/>
          <w:szCs w:val="26"/>
        </w:rPr>
        <w:t>ния направлялись в комитет или одному и тому же должностному лицу. О данном решении уведомляется гражданин, направивший обращение.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ответ по существу поставленного в обращении вопроса не может быть дан без разглашения сведений, составляющих го</w:t>
      </w:r>
      <w:r>
        <w:rPr>
          <w:rFonts w:ascii="Times New Roman" w:hAnsi="Times New Roman"/>
          <w:sz w:val="26"/>
          <w:szCs w:val="26"/>
        </w:rPr>
        <w:t>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если причины, </w:t>
      </w:r>
      <w:r>
        <w:rPr>
          <w:rFonts w:ascii="Times New Roman" w:hAnsi="Times New Roman"/>
          <w:sz w:val="26"/>
          <w:szCs w:val="26"/>
        </w:rPr>
        <w:t>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1.9. Индивидуальное устное консультирование по </w:t>
      </w:r>
      <w:r>
        <w:rPr>
          <w:rFonts w:ascii="Times New Roman" w:hAnsi="Times New Roman"/>
          <w:sz w:val="26"/>
          <w:szCs w:val="26"/>
        </w:rPr>
        <w:t>телефону.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ответах на телефонные звонки специалист, осуществляющий информирование, должен назвать свои фамилию, имя, отчество (последнее – при </w:t>
      </w:r>
      <w:r>
        <w:rPr>
          <w:rFonts w:ascii="Times New Roman" w:hAnsi="Times New Roman"/>
          <w:sz w:val="26"/>
          <w:szCs w:val="26"/>
        </w:rPr>
        <w:lastRenderedPageBreak/>
        <w:t>наличии), занимаемую должность и наименование отдела; подробно, в вежливой (корректной) форме информировать об</w:t>
      </w:r>
      <w:r>
        <w:rPr>
          <w:rFonts w:ascii="Times New Roman" w:hAnsi="Times New Roman"/>
          <w:sz w:val="26"/>
          <w:szCs w:val="26"/>
        </w:rPr>
        <w:t xml:space="preserve">ратившихся по интересующим их вопросам. 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разговора не должно превышать 10 минут.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личном обращении или обращении по телефону заинтересованное лицо может получить следующую информацию: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месте нахождения Администрации;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контактны</w:t>
      </w:r>
      <w:r>
        <w:rPr>
          <w:rFonts w:ascii="Times New Roman" w:hAnsi="Times New Roman"/>
          <w:sz w:val="26"/>
          <w:szCs w:val="26"/>
        </w:rPr>
        <w:t>х телефонах Администрации;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 Администрации;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месте нахождения, контактных телефонах других органов и организаций, обращение в которые необходимо для получения муниципальной услуги, с описанием конечного результата обращения в каждый и</w:t>
      </w:r>
      <w:r>
        <w:rPr>
          <w:rFonts w:ascii="Times New Roman" w:hAnsi="Times New Roman"/>
          <w:sz w:val="26"/>
          <w:szCs w:val="26"/>
        </w:rPr>
        <w:t>з указанных органов (организаций) и последовательности их посещения;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наименования правовых актов, регулирующих предоставление муниципальной услуги;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документов, которые необходимы для предоставления муниципальной услуги;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к заполнению зая</w:t>
      </w:r>
      <w:r>
        <w:rPr>
          <w:rFonts w:ascii="Times New Roman" w:hAnsi="Times New Roman"/>
          <w:sz w:val="26"/>
          <w:szCs w:val="26"/>
        </w:rPr>
        <w:t>вления о предоставлении муниципальной услуги;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требования, предъявляемые к представляемым документам;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обжалования действий (бездействия) и решений,</w:t>
      </w:r>
      <w:r>
        <w:rPr>
          <w:rFonts w:ascii="Times New Roman" w:hAnsi="Times New Roman"/>
          <w:sz w:val="26"/>
          <w:szCs w:val="26"/>
        </w:rPr>
        <w:t xml:space="preserve"> осуществляемых (принятых) в ходе предоставления муниципальной услуги;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ходе предоставления муниципальной услуги;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приема специалистами Администрации;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другая информация, за исключением сведений, составляющих государственную или иную охраняе</w:t>
      </w:r>
      <w:r>
        <w:rPr>
          <w:rFonts w:ascii="Times New Roman" w:hAnsi="Times New Roman"/>
          <w:sz w:val="26"/>
          <w:szCs w:val="26"/>
        </w:rPr>
        <w:t>мую действующим законодательством тайну, и для которых установлен особый порядок предоставления.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1.10. Публичное письменное консультирование.</w:t>
      </w:r>
    </w:p>
    <w:p w:rsidR="00B72160" w:rsidRDefault="003B104E">
      <w:pPr>
        <w:pStyle w:val="af"/>
        <w:ind w:firstLine="851"/>
        <w:jc w:val="both"/>
      </w:pPr>
      <w:r>
        <w:rPr>
          <w:rFonts w:ascii="Times New Roman" w:hAnsi="Times New Roman"/>
          <w:sz w:val="26"/>
          <w:szCs w:val="26"/>
        </w:rPr>
        <w:t xml:space="preserve">Публичное письменное информирование осуществляется путем размещения информационных материалов на стендах в местах </w:t>
      </w:r>
      <w:r>
        <w:rPr>
          <w:rFonts w:ascii="Times New Roman" w:hAnsi="Times New Roman"/>
          <w:sz w:val="26"/>
          <w:szCs w:val="26"/>
        </w:rPr>
        <w:t>предоставления муниципальной услуги, расположенных в здании Администрации; публикации информационных материалов в средствах массовой информации; на официальном сайте Администрации; в федеральной государственной информационной системе «Единый портал государ</w:t>
      </w:r>
      <w:r>
        <w:rPr>
          <w:rFonts w:ascii="Times New Roman" w:hAnsi="Times New Roman"/>
          <w:sz w:val="26"/>
          <w:szCs w:val="26"/>
        </w:rPr>
        <w:t xml:space="preserve">ственных и муниципальных услуг (функций) в информационно-телекоммуникационной сети «Интернет»: </w:t>
      </w:r>
      <w:hyperlink r:id="rId21">
        <w:r>
          <w:rPr>
            <w:rStyle w:val="-"/>
            <w:rFonts w:ascii="Times New Roman" w:hAnsi="Times New Roman"/>
            <w:sz w:val="26"/>
            <w:szCs w:val="26"/>
            <w:lang w:eastAsia="ru-RU"/>
          </w:rPr>
          <w:t>http://www.gosuslugi.ru/</w:t>
        </w:r>
      </w:hyperlink>
      <w:r>
        <w:rPr>
          <w:rFonts w:ascii="Times New Roman" w:hAnsi="Times New Roman"/>
          <w:sz w:val="26"/>
          <w:szCs w:val="26"/>
        </w:rPr>
        <w:t>; в государственной информационной системе Саратовской области «Региональный портал государстве</w:t>
      </w:r>
      <w:r>
        <w:rPr>
          <w:rFonts w:ascii="Times New Roman" w:hAnsi="Times New Roman"/>
          <w:sz w:val="26"/>
          <w:szCs w:val="26"/>
        </w:rPr>
        <w:t xml:space="preserve">нных и муниципальных услуг (функций)» в информационно-телекоммуникационной сети «Интернет»: </w:t>
      </w:r>
      <w:hyperlink r:id="rId22">
        <w:r>
          <w:rPr>
            <w:rStyle w:val="-"/>
            <w:rFonts w:ascii="Times New Roman" w:hAnsi="Times New Roman"/>
            <w:sz w:val="26"/>
            <w:szCs w:val="26"/>
            <w:lang w:eastAsia="ru-RU"/>
          </w:rPr>
          <w:t>http://64.gosuslugi.ru/pgu/</w:t>
        </w:r>
      </w:hyperlink>
      <w:r>
        <w:rPr>
          <w:rFonts w:ascii="Times New Roman" w:hAnsi="Times New Roman"/>
          <w:sz w:val="26"/>
          <w:szCs w:val="26"/>
        </w:rPr>
        <w:t>, в многофункциональных центрах предоставления государственных и муниципальных услуг.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1.11. </w:t>
      </w:r>
      <w:r>
        <w:rPr>
          <w:rFonts w:ascii="Times New Roman" w:hAnsi="Times New Roman"/>
          <w:sz w:val="26"/>
          <w:szCs w:val="26"/>
        </w:rPr>
        <w:t>Публичное устное консультирование.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Публичное устное консультирование осуществляется должностным лицом Администрации с привлечением средств массовой информации.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1.12. При ответе на обращения заявителей специалисты Администрации обязаны соблюдать следующие </w:t>
      </w:r>
      <w:r>
        <w:rPr>
          <w:rFonts w:ascii="Times New Roman" w:hAnsi="Times New Roman"/>
          <w:sz w:val="26"/>
          <w:szCs w:val="26"/>
        </w:rPr>
        <w:t>условия: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устном обращении заявителя (по телефону или лично) специалисты Администрации, осуществляющие консультирование, должны дать ответ самостоятельно. Если специалист, к которому обратился заявитель, не может ответить на вопрос самостоятельно, то он</w:t>
      </w:r>
      <w:r>
        <w:rPr>
          <w:rFonts w:ascii="Times New Roman" w:hAnsi="Times New Roman"/>
          <w:sz w:val="26"/>
          <w:szCs w:val="26"/>
        </w:rPr>
        <w:t xml:space="preserve"> может предложить заявителю обратиться письменно либо назначить другое удобное для него время консультации, либо переадресовать (перевести) на другого специалиста Администрации, или сообщить телефонный номер, по которому можно получить необходимую информац</w:t>
      </w:r>
      <w:r>
        <w:rPr>
          <w:rFonts w:ascii="Times New Roman" w:hAnsi="Times New Roman"/>
          <w:sz w:val="26"/>
          <w:szCs w:val="26"/>
        </w:rPr>
        <w:t>ию;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специалисты Администрации, осуществляющие консультирование (по телефону или лично), должны корректно и внимательно относиться к заявителям. При ответе на телефонные звонки специалист Администрации, осуществляющий консультирование, должен назвать фамили</w:t>
      </w:r>
      <w:r>
        <w:rPr>
          <w:rFonts w:ascii="Times New Roman" w:hAnsi="Times New Roman"/>
          <w:sz w:val="26"/>
          <w:szCs w:val="26"/>
        </w:rPr>
        <w:t>ю, имя, отчество (последнее – при наличии), занимаемую должность и наименование структурного подразделения Администрации. Во время разговора необходимо произносить слова четко, избегать параллельных разговоров с окружающими людьми и не прерывать разговор п</w:t>
      </w:r>
      <w:r>
        <w:rPr>
          <w:rFonts w:ascii="Times New Roman" w:hAnsi="Times New Roman"/>
          <w:sz w:val="26"/>
          <w:szCs w:val="26"/>
        </w:rPr>
        <w:t>о причине поступления звонка на другой телефонный аппарат. В конце консультирования сотрудник,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ответы на письме</w:t>
      </w:r>
      <w:r>
        <w:rPr>
          <w:rFonts w:ascii="Times New Roman" w:hAnsi="Times New Roman"/>
          <w:sz w:val="26"/>
          <w:szCs w:val="26"/>
        </w:rPr>
        <w:t>нные обращения даются в простой, четкой и понятной форме в письменном виде и должны содержать: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ответы на поставленные вопросы;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должность, фамилию и инициалы лица, подписавшего ответ;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фамилию и инициалы исполнителя;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 телефона исполнителя;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Ад</w:t>
      </w:r>
      <w:r>
        <w:rPr>
          <w:rFonts w:ascii="Times New Roman" w:hAnsi="Times New Roman"/>
          <w:sz w:val="26"/>
          <w:szCs w:val="26"/>
        </w:rPr>
        <w:t>министрации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1.13. Все консультации п</w:t>
      </w:r>
      <w:r>
        <w:rPr>
          <w:rFonts w:ascii="Times New Roman" w:hAnsi="Times New Roman"/>
          <w:sz w:val="26"/>
          <w:szCs w:val="26"/>
        </w:rPr>
        <w:t>о вопросу предоставления муниципальной услуги, а также предоставленные заявителю в ходе консультаций документы и материалы являются бесплатными.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Заявитель, обратившийся за консультацией по вопросам предоставления муниципальной  услуги в любой форме, имеет </w:t>
      </w:r>
      <w:r>
        <w:rPr>
          <w:rFonts w:ascii="Times New Roman" w:hAnsi="Times New Roman"/>
          <w:sz w:val="26"/>
          <w:szCs w:val="26"/>
        </w:rPr>
        <w:t>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</w:t>
      </w:r>
      <w:r>
        <w:rPr>
          <w:rFonts w:ascii="Times New Roman" w:hAnsi="Times New Roman"/>
          <w:sz w:val="26"/>
          <w:szCs w:val="26"/>
        </w:rPr>
        <w:t>ую охраняемую федеральным законом тайну.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 и непосредств</w:t>
      </w:r>
      <w:r>
        <w:rPr>
          <w:rFonts w:ascii="Times New Roman" w:hAnsi="Times New Roman"/>
          <w:sz w:val="26"/>
          <w:szCs w:val="26"/>
        </w:rPr>
        <w:t>енно в Администрации.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1.14. Место размещения указанной в настоящем разделе информации, в том числе на стендах в местах предоставления муниципальной услуги, и услуг, которые являются необходимыми и обязательными для предоставления муниципальной услуги, а та</w:t>
      </w:r>
      <w:r>
        <w:rPr>
          <w:rFonts w:ascii="Times New Roman" w:hAnsi="Times New Roman"/>
          <w:sz w:val="26"/>
          <w:szCs w:val="26"/>
        </w:rPr>
        <w:t>кже на официальных сайтах Администрации и организаций, участвующих в предоставлении муниципальной услуги,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</w:t>
      </w:r>
      <w:r>
        <w:rPr>
          <w:rFonts w:ascii="Times New Roman" w:hAnsi="Times New Roman"/>
          <w:sz w:val="26"/>
          <w:szCs w:val="26"/>
        </w:rPr>
        <w:t>ниципальных услуг (функций)».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исчерпывающая информация о порядке предоставления муниципальной услуги (в текстовом виде и в виде блок-схем</w:t>
      </w:r>
      <w:r>
        <w:rPr>
          <w:rFonts w:ascii="Times New Roman" w:hAnsi="Times New Roman"/>
          <w:sz w:val="26"/>
          <w:szCs w:val="26"/>
        </w:rPr>
        <w:t>ы, наглядно отображающей алгоритм прохождения административных процедур);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текст Административного регламента с приложениями (полная версия – на официальном сайте Администрации в информационно-телекоммуникационной сети «Интернет») и извлечения из Администра</w:t>
      </w:r>
      <w:r>
        <w:rPr>
          <w:rFonts w:ascii="Times New Roman" w:hAnsi="Times New Roman"/>
          <w:sz w:val="26"/>
          <w:szCs w:val="26"/>
        </w:rPr>
        <w:t>тивного регламента на информационных стендах);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исчерпывающий перечень органов государственной власти и органов местного самоуправления, организаций, в которые необходимо обратиться заявителям, с </w:t>
      </w:r>
      <w:r>
        <w:rPr>
          <w:rFonts w:ascii="Times New Roman" w:hAnsi="Times New Roman"/>
          <w:sz w:val="26"/>
          <w:szCs w:val="26"/>
        </w:rPr>
        <w:lastRenderedPageBreak/>
        <w:t>описанием конечного результата обращения в каждый из указанны</w:t>
      </w:r>
      <w:r>
        <w:rPr>
          <w:rFonts w:ascii="Times New Roman" w:hAnsi="Times New Roman"/>
          <w:sz w:val="26"/>
          <w:szCs w:val="26"/>
        </w:rPr>
        <w:t>х органов (организаций) (при наличии);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последовательность посещения органов государственной власти и органов местного самоуправления, организаций (при наличии);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местонахождение, график (режим) работы, номера телефонов, адреса официальных сайтов и электронн</w:t>
      </w:r>
      <w:r>
        <w:rPr>
          <w:rFonts w:ascii="Times New Roman" w:hAnsi="Times New Roman"/>
          <w:sz w:val="26"/>
          <w:szCs w:val="26"/>
        </w:rPr>
        <w:t>ой почты органов, в которых заявители могут получить документы, необходимые для предоставления муниципальной услуги (при наличии);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выдержки из нормативных правовых актов по наиболее часто задаваемым вопросам;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к письменному запросу о предоставлен</w:t>
      </w:r>
      <w:r>
        <w:rPr>
          <w:rFonts w:ascii="Times New Roman" w:hAnsi="Times New Roman"/>
          <w:sz w:val="26"/>
          <w:szCs w:val="26"/>
        </w:rPr>
        <w:t>ии консультации, образец запроса о предоставлении консультации;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документов, прилагаемых к заявлению о предоставлении муниципальной услуги, и требования, предъявляемые к этим документам;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формы документов для заполнения, образцы заполнения документо</w:t>
      </w:r>
      <w:r>
        <w:rPr>
          <w:rFonts w:ascii="Times New Roman" w:hAnsi="Times New Roman"/>
          <w:sz w:val="26"/>
          <w:szCs w:val="26"/>
        </w:rPr>
        <w:t>в;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оснований для отказа в предоставлении муниципальной услуги;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обжалования решений Администрации, действий или бездействия должностных лиц Администрации при предоставлении муниципальной услуги.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официальном сайте Администрации в информац</w:t>
      </w:r>
      <w:r>
        <w:rPr>
          <w:rFonts w:ascii="Times New Roman" w:hAnsi="Times New Roman"/>
          <w:sz w:val="26"/>
          <w:szCs w:val="26"/>
        </w:rPr>
        <w:t>ионно-телекоммуникационной сети «Интернет» размещаются следующие информационные материалы: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полное наименование Администрации и его структурных подразделений;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почтовый адрес Администрации;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справочные телефоны, по которым можно получить консультацию по </w:t>
      </w:r>
      <w:r>
        <w:rPr>
          <w:rFonts w:ascii="Times New Roman" w:hAnsi="Times New Roman"/>
          <w:sz w:val="26"/>
          <w:szCs w:val="26"/>
        </w:rPr>
        <w:t>порядку предоставления муниципальной услуги;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 Администрации;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(режим) работы Администрации;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текст Административного регламента (с соответствующими ссылками на блок-схемы, отображающие алгоритм прохождения административных проце</w:t>
      </w:r>
      <w:r>
        <w:rPr>
          <w:rFonts w:ascii="Times New Roman" w:hAnsi="Times New Roman"/>
          <w:sz w:val="26"/>
          <w:szCs w:val="26"/>
        </w:rPr>
        <w:t>дур) с приложениями;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информационные материалы (полная версия), содержащиеся на информационных стендах в местах предоставления муниципальной услуги.</w:t>
      </w:r>
    </w:p>
    <w:p w:rsidR="00B72160" w:rsidRDefault="00B7216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>. СТАНДАРТ ПРЕДОСТАВЛЕНИЯ МУНИЦИПАЛЬНОЙ УСЛУГИ</w:t>
      </w:r>
    </w:p>
    <w:p w:rsidR="00B72160" w:rsidRDefault="00B7216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B72160" w:rsidRDefault="00B7216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>
        <w:rPr>
          <w:rFonts w:ascii="Times New Roman" w:hAnsi="Times New Roman"/>
          <w:sz w:val="26"/>
          <w:szCs w:val="26"/>
          <w:lang w:eastAsia="ru-RU"/>
        </w:rPr>
        <w:t>Выдача разрешения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на использование земель или земельных участков, находящихся в государственной или муниципальной собственности, без предоставления земельного участка и установления сервитута.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B72160" w:rsidRDefault="00B72160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Муниципальную </w:t>
      </w:r>
      <w:r>
        <w:rPr>
          <w:rFonts w:ascii="Times New Roman" w:hAnsi="Times New Roman"/>
          <w:sz w:val="26"/>
          <w:szCs w:val="26"/>
        </w:rPr>
        <w:t>услугу предоставляет Администрация Ивантеевского муниципального района Саратовской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осуществляется через отдел по управлению земельными ресурсами (далее подразделение).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При предоставлении государственной услуги может осуществляться взаимодейс</w:t>
      </w:r>
      <w:r>
        <w:rPr>
          <w:rFonts w:ascii="Times New Roman" w:hAnsi="Times New Roman"/>
          <w:sz w:val="26"/>
          <w:szCs w:val="26"/>
        </w:rPr>
        <w:t>твие с Управлением Росреестра по Саратовской области, ФГБУ «ФКП Росреестра» по Саратовской области, УФНС России по Саратовской области.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 Администрация не вправе требовать от заявителя осуществления действий, в том чис</w:t>
      </w:r>
      <w:r>
        <w:rPr>
          <w:rFonts w:ascii="Times New Roman" w:hAnsi="Times New Roman"/>
          <w:sz w:val="26"/>
          <w:szCs w:val="26"/>
        </w:rPr>
        <w:t xml:space="preserve">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</w:t>
      </w:r>
      <w:r>
        <w:rPr>
          <w:rFonts w:ascii="Times New Roman" w:hAnsi="Times New Roman"/>
          <w:sz w:val="26"/>
          <w:szCs w:val="26"/>
        </w:rPr>
        <w:lastRenderedPageBreak/>
        <w:t>информации, представляемых в результате предоставления таких услуг,</w:t>
      </w:r>
      <w:r>
        <w:rPr>
          <w:rFonts w:ascii="Times New Roman" w:hAnsi="Times New Roman"/>
          <w:sz w:val="26"/>
          <w:szCs w:val="26"/>
        </w:rPr>
        <w:t xml:space="preserve"> включенных в перечень услуг, которые являются необходимыми и обязательными для предоставления муниципальной услуг, утвержденный Правительством области.</w:t>
      </w: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Описание результата предоставления муниципальной услуги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Результатом предоставления муниципальной у</w:t>
      </w:r>
      <w:r>
        <w:rPr>
          <w:rFonts w:ascii="Times New Roman" w:hAnsi="Times New Roman"/>
          <w:sz w:val="26"/>
          <w:szCs w:val="26"/>
        </w:rPr>
        <w:t>слуги является постановление (распоряжение) Администрации о предоставлении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земельного участка и установления сервит</w:t>
      </w:r>
      <w:r>
        <w:rPr>
          <w:rFonts w:ascii="Times New Roman" w:hAnsi="Times New Roman"/>
          <w:sz w:val="26"/>
          <w:szCs w:val="26"/>
        </w:rPr>
        <w:t>ута.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В случае отказа в предоставлении муниципальной услуги результатом является постановление (распоряжение) Администрации об отказе в выдаче разрешения на использование земель или земельных участков, находящихся в государственной или муниципальной со</w:t>
      </w:r>
      <w:r>
        <w:rPr>
          <w:rFonts w:ascii="Times New Roman" w:hAnsi="Times New Roman"/>
          <w:sz w:val="26"/>
          <w:szCs w:val="26"/>
        </w:rPr>
        <w:t>бственности, без предоставления земельных участков и установления сервитута.</w:t>
      </w: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Решение о предоставлении либо об отказе в предоставлении муниципальной услуги принимается Администрацией в течение 25 календарных дне</w:t>
      </w:r>
      <w:r>
        <w:rPr>
          <w:rFonts w:ascii="Times New Roman" w:hAnsi="Times New Roman"/>
          <w:sz w:val="26"/>
          <w:szCs w:val="26"/>
        </w:rPr>
        <w:t xml:space="preserve">й со дня поступления заявления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участка и установления сервитута в целях, предусмотренных пунктом 1 статьи </w:t>
      </w:r>
      <w:r>
        <w:rPr>
          <w:rFonts w:ascii="Times New Roman" w:hAnsi="Times New Roman"/>
          <w:sz w:val="26"/>
          <w:szCs w:val="26"/>
        </w:rPr>
        <w:t>39.34 Земельного кодекса Российской Федерации: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строительства временных или вспомогательных сооружений (включая ограждения</w:t>
      </w:r>
      <w:r>
        <w:rPr>
          <w:rFonts w:ascii="Times New Roman" w:hAnsi="Times New Roman"/>
          <w:sz w:val="26"/>
          <w:szCs w:val="26"/>
        </w:rPr>
        <w:t>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осуществления геолог</w:t>
      </w:r>
      <w:r>
        <w:rPr>
          <w:rFonts w:ascii="Times New Roman" w:hAnsi="Times New Roman"/>
          <w:sz w:val="26"/>
          <w:szCs w:val="26"/>
        </w:rPr>
        <w:t xml:space="preserve">ического изучения недр на срок действия соответствующей лицензии </w:t>
      </w:r>
    </w:p>
    <w:p w:rsidR="00B72160" w:rsidRDefault="003B104E">
      <w:pPr>
        <w:pStyle w:val="a8"/>
        <w:spacing w:after="0"/>
      </w:pPr>
      <w:r>
        <w:rPr>
          <w:rFonts w:ascii="Times New Roman" w:hAnsi="Times New Roman" w:cs="Times New Roman"/>
          <w:color w:val="111111"/>
          <w:sz w:val="26"/>
          <w:szCs w:val="26"/>
        </w:rPr>
        <w:tab/>
        <w:t xml:space="preserve">в целях сохранения и развития традиционных образа жизни, хозяйственной деятельности и промыслов коренных малочисленных </w:t>
      </w:r>
      <w:hyperlink r:id="rId23" w:anchor="dst100006" w:history="1">
        <w:r>
          <w:rPr>
            <w:rStyle w:val="-"/>
            <w:rFonts w:ascii="Times New Roman" w:hAnsi="Times New Roman" w:cs="Times New Roman"/>
            <w:color w:val="111111"/>
            <w:sz w:val="26"/>
            <w:szCs w:val="26"/>
          </w:rPr>
          <w:t>народов</w:t>
        </w:r>
      </w:hyperlink>
      <w:r>
        <w:rPr>
          <w:rFonts w:ascii="Times New Roman" w:hAnsi="Times New Roman" w:cs="Times New Roman"/>
          <w:color w:val="111111"/>
          <w:sz w:val="26"/>
          <w:szCs w:val="26"/>
        </w:rPr>
        <w:t xml:space="preserve"> Севера, Сибири и Дальнего Востока Российской Федерации в </w:t>
      </w:r>
      <w:hyperlink r:id="rId24" w:anchor="dst100008" w:history="1">
        <w:r>
          <w:rPr>
            <w:rStyle w:val="-"/>
            <w:rFonts w:ascii="Times New Roman" w:hAnsi="Times New Roman" w:cs="Times New Roman"/>
            <w:color w:val="111111"/>
            <w:sz w:val="26"/>
            <w:szCs w:val="26"/>
          </w:rPr>
          <w:t>местах</w:t>
        </w:r>
      </w:hyperlink>
      <w:r>
        <w:rPr>
          <w:rFonts w:ascii="Times New Roman" w:hAnsi="Times New Roman" w:cs="Times New Roman"/>
          <w:color w:val="111111"/>
          <w:sz w:val="26"/>
          <w:szCs w:val="26"/>
        </w:rPr>
        <w:t xml:space="preserve">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B72160" w:rsidRDefault="003B104E">
      <w:pPr>
        <w:pStyle w:val="a8"/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целях возведения некапитальных </w:t>
      </w:r>
      <w:r>
        <w:rPr>
          <w:rFonts w:ascii="Times New Roman" w:hAnsi="Times New Roman" w:cs="Times New Roman"/>
          <w:color w:val="auto"/>
          <w:sz w:val="26"/>
          <w:szCs w:val="26"/>
        </w:rPr>
        <w:t>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 (с учетом текущих изменений)</w:t>
      </w:r>
    </w:p>
    <w:p w:rsidR="00B72160" w:rsidRDefault="003B104E">
      <w:pPr>
        <w:pStyle w:val="a8"/>
        <w:suppressAutoHyphens/>
        <w:spacing w:after="120" w:line="240" w:lineRule="auto"/>
        <w:ind w:firstLine="7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Решение о предоставлении либо об отказе в предоставлении госу</w:t>
      </w:r>
      <w:r>
        <w:rPr>
          <w:rFonts w:ascii="Times New Roman" w:hAnsi="Times New Roman" w:cs="Times New Roman"/>
          <w:sz w:val="26"/>
          <w:szCs w:val="26"/>
        </w:rPr>
        <w:t>дарственной услуги принимается Администрацией в течение 30 календарных дней со дня подачи заявления (и документов, указанных в пункте 5 Положения о порядке и условиях размещения объектов на землях или земельных участках, находящихся в государственной или м</w:t>
      </w:r>
      <w:r>
        <w:rPr>
          <w:rFonts w:ascii="Times New Roman" w:hAnsi="Times New Roman" w:cs="Times New Roman"/>
          <w:sz w:val="26"/>
          <w:szCs w:val="26"/>
        </w:rPr>
        <w:t>униципальной собственности, без предоставления земельных участков и установления сервитутов, утвержденного постановлением Правительства Саратовской области от 27 февраля 2015 года        № 79-П) о выдаче разрешения на использование земель или земельных уча</w:t>
      </w:r>
      <w:r>
        <w:rPr>
          <w:rFonts w:ascii="Times New Roman" w:hAnsi="Times New Roman" w:cs="Times New Roman"/>
          <w:sz w:val="26"/>
          <w:szCs w:val="26"/>
        </w:rPr>
        <w:t>стков, находящихся в государственной или муниципальной собственности, без предоставления участков и установления сервитута в целях размещения объектов, виды которых установлены постановлением Правительства Российской Федерации от 3 декабря 2014 г. № 1300:п</w:t>
      </w:r>
      <w:r>
        <w:rPr>
          <w:rFonts w:ascii="Times New Roman" w:hAnsi="Times New Roman" w:cs="Times New Roman"/>
          <w:sz w:val="26"/>
          <w:szCs w:val="26"/>
        </w:rPr>
        <w:t xml:space="preserve">одземные линейные сооружения, а также их наземные части и сооружения, технологически необходимые </w:t>
      </w:r>
      <w:r>
        <w:rPr>
          <w:rFonts w:ascii="Times New Roman" w:hAnsi="Times New Roman" w:cs="Times New Roman"/>
          <w:sz w:val="26"/>
          <w:szCs w:val="26"/>
        </w:rPr>
        <w:lastRenderedPageBreak/>
        <w:t>для их использования, для размещения которых не требуется разрешения на строительство;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водопроводы и водоводы всех видов, для размещения которых не требуется р</w:t>
      </w:r>
      <w:r>
        <w:rPr>
          <w:rFonts w:ascii="Times New Roman" w:hAnsi="Times New Roman" w:cs="Times New Roman"/>
          <w:sz w:val="26"/>
          <w:szCs w:val="26"/>
        </w:rPr>
        <w:t>азрешения на строительство;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линейные сооружения канализации (в том числе ливневой) и водоотведения, для размещения которых не требуется разрешения на строительство;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элементы благоустройства территории;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линии электропередачи классом напряжения до 35 кВ, а т</w:t>
      </w:r>
      <w:r>
        <w:rPr>
          <w:rFonts w:ascii="Times New Roman" w:hAnsi="Times New Roman" w:cs="Times New Roman"/>
          <w:sz w:val="26"/>
          <w:szCs w:val="26"/>
        </w:rPr>
        <w:t>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нефтепроводы и нефтепродуктоп</w:t>
      </w:r>
      <w:r>
        <w:rPr>
          <w:rFonts w:ascii="Times New Roman" w:hAnsi="Times New Roman" w:cs="Times New Roman"/>
          <w:sz w:val="26"/>
          <w:szCs w:val="26"/>
        </w:rPr>
        <w:t>роводы диаметром DN 300 и менее, газопроводы и иные трубопроводы давлением до 1,2 Мпа, для размещения которых не требуется разрешения на строительство;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тепловые сети всех видов, включая сети горячего водоснабжения, для размещения которых не требуется разре</w:t>
      </w:r>
      <w:r>
        <w:rPr>
          <w:rFonts w:ascii="Times New Roman" w:hAnsi="Times New Roman" w:cs="Times New Roman"/>
          <w:sz w:val="26"/>
          <w:szCs w:val="26"/>
        </w:rPr>
        <w:t>шения на строительство;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геодезические, межевые, предупреждающие и иные знаки, включая информационные табло (стелы) и флагштоки;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защитные сооружения, для размещения которых не требуется разрешения на строительство;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объекты, предназначенные для обеспечения п</w:t>
      </w:r>
      <w:r>
        <w:rPr>
          <w:rFonts w:ascii="Times New Roman" w:hAnsi="Times New Roman" w:cs="Times New Roman"/>
          <w:sz w:val="26"/>
          <w:szCs w:val="26"/>
        </w:rPr>
        <w:t>ользования недрами, для размещения которых не требуется разрешения на строительство;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линии и сооружения связи, для размещения которых не требуется разрешения на строительство;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проезды, в том числе вдольтрассовые, и подъездные дороги, для размещения которых</w:t>
      </w:r>
      <w:r>
        <w:rPr>
          <w:rFonts w:ascii="Times New Roman" w:hAnsi="Times New Roman" w:cs="Times New Roman"/>
          <w:sz w:val="26"/>
          <w:szCs w:val="26"/>
        </w:rPr>
        <w:t xml:space="preserve"> не требуется разрешения на строительство;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пожарные водоемы и места сосредоточения средств пожаротушения;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пруды-испарители;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отдельно стоящие ветроэнергетические установки и солнечные батареи, для размещения которых не требуется разрешения на строительство </w:t>
      </w:r>
      <w:r>
        <w:rPr>
          <w:rFonts w:ascii="Times New Roman" w:hAnsi="Times New Roman" w:cs="Times New Roman"/>
          <w:sz w:val="26"/>
          <w:szCs w:val="26"/>
        </w:rPr>
        <w:t>(далее – в целях, предусмотренных постановлением Правительства РФ от 3 декабря 2014 года № 1300).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В течение 3 рабочих дней решение, указанное в пунктах 2.6-2.7 настоящего Административного регламента, направляется Администрацией заявителю заказным пис</w:t>
      </w:r>
      <w:r>
        <w:rPr>
          <w:rFonts w:ascii="Times New Roman" w:hAnsi="Times New Roman" w:cs="Times New Roman"/>
          <w:sz w:val="26"/>
          <w:szCs w:val="26"/>
        </w:rPr>
        <w:t>ьмом с приложением представленных им документов или выдается лично заявителю или его доверенному лицу.</w:t>
      </w:r>
    </w:p>
    <w:p w:rsidR="00B72160" w:rsidRDefault="003B104E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Исправление допущенных опечаток и ошибок в выданных в результате предоставления муниципальной услуги документах осуществляется в течение пяти рабочи</w:t>
      </w:r>
      <w:r>
        <w:rPr>
          <w:rFonts w:ascii="Times New Roman" w:hAnsi="Times New Roman" w:cs="Times New Roman"/>
          <w:sz w:val="26"/>
          <w:szCs w:val="26"/>
        </w:rPr>
        <w:t>х дней со дня поступления от заявителя информации о таких опечатках (ошибках).</w:t>
      </w:r>
    </w:p>
    <w:p w:rsidR="00B72160" w:rsidRDefault="00B7216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 Предоставление муниципальной услуги осуществляется</w:t>
      </w:r>
      <w:r>
        <w:rPr>
          <w:rFonts w:ascii="Times New Roman" w:hAnsi="Times New Roman"/>
          <w:sz w:val="26"/>
          <w:szCs w:val="26"/>
        </w:rPr>
        <w:t xml:space="preserve"> в соответствии с: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Конституцией Российской Федерации («Российская газета», № 237, 25.12.1993);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Гражданским кодексом Российской Федерации («Российская газета»,         № 238-239, 08.12.1994 (часть I); «Российская газета», № 23, 06.02.1996; № 24, 07.02.1996;</w:t>
      </w:r>
      <w:r>
        <w:rPr>
          <w:rFonts w:ascii="Times New Roman" w:hAnsi="Times New Roman"/>
          <w:sz w:val="26"/>
          <w:szCs w:val="26"/>
        </w:rPr>
        <w:t xml:space="preserve"> № 25, 08.02.1996; № 27, 10.02.1996 (часть  II); «Российская газета»,       № 233, 28.11.2001 (часть III); «Российская газета», № 289, 22.12.2006 (часть IV));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Земельным кодексом Российской Федерации («Российская газета»,            № 211-212, 30.10.2001);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Градостроительным кодексом Российской Федерации («Российская газета», № 290, 30.12.2004);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Федеральным законом от 25 октября 2001 года № 137-ФЗ «О введении в действие Земельного кодекса Российской Федерации» («Российская газета»,        № 211-212, </w:t>
      </w:r>
      <w:r>
        <w:rPr>
          <w:rFonts w:ascii="Times New Roman" w:hAnsi="Times New Roman"/>
          <w:sz w:val="26"/>
          <w:szCs w:val="26"/>
        </w:rPr>
        <w:t>30.10.2001);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законом от 02 мая 2006 года № 59-ФЗ «О порядке рассмотрения обращений граждан Российской Федерации» («Российская газета», № 95, 05.05.2006);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законом от 27 июля 2006 года № 149-ФЗ «Об информации, информационных технологи</w:t>
      </w:r>
      <w:r>
        <w:rPr>
          <w:rFonts w:ascii="Times New Roman" w:hAnsi="Times New Roman"/>
          <w:sz w:val="26"/>
          <w:szCs w:val="26"/>
        </w:rPr>
        <w:t>ях и о защите информации» («Российская газета»,              № 165, 29.07.2006);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законом от 24 июля 2007 года № 221-ФЗ «О государственном кадастре недвижимости» («Российская газета», № 165, 01.08.2007);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Федеральным законом от 27 июля 2010 года </w:t>
      </w:r>
      <w:r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 и муниципальных услуг» («Российская газета», № 168, 30.07.2010);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законом от 6 апреля 2011 года № 63-ФЗ «Об электронной подписи» («Российская газета», № 75, 08.04.2011);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законом</w:t>
      </w:r>
      <w:r>
        <w:rPr>
          <w:rFonts w:ascii="Times New Roman" w:hAnsi="Times New Roman"/>
          <w:sz w:val="26"/>
          <w:szCs w:val="26"/>
        </w:rPr>
        <w:t xml:space="preserve"> от 13 июля 2015 года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</w:t>
      </w:r>
      <w:r>
        <w:rPr>
          <w:rFonts w:ascii="Times New Roman" w:hAnsi="Times New Roman"/>
          <w:sz w:val="26"/>
          <w:szCs w:val="26"/>
        </w:rPr>
        <w:t>и органами местного самоуправления» («Российская газета», № 154, 16.07.2015);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16 мая 2011 года        № 373 «О разработке и утверждении административных регламентов исполнения государственных функций и а</w:t>
      </w:r>
      <w:r>
        <w:rPr>
          <w:rFonts w:ascii="Times New Roman" w:hAnsi="Times New Roman"/>
          <w:sz w:val="26"/>
          <w:szCs w:val="26"/>
        </w:rPr>
        <w:t>дминистративных регламентов предоставления государственных услуг» («Собрание законодательства РФ», 30.05.2011, № 22,       ст. 3169);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25 июня 2012 года № 634 «О видах электронной подписи, использование к</w:t>
      </w:r>
      <w:r>
        <w:rPr>
          <w:rFonts w:ascii="Times New Roman" w:hAnsi="Times New Roman"/>
          <w:sz w:val="26"/>
          <w:szCs w:val="26"/>
        </w:rPr>
        <w:t>оторых допускается при обращении за получением государственных и муниципальных услуг» («Российская газета», № 148, 02.07.2012);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27 ноября 2014 года № 1244 «Об утверждении Правил выдачи разрешения на испо</w:t>
      </w:r>
      <w:r>
        <w:rPr>
          <w:rFonts w:ascii="Times New Roman" w:hAnsi="Times New Roman"/>
          <w:sz w:val="26"/>
          <w:szCs w:val="26"/>
        </w:rPr>
        <w:t>льзование земель или земельного участка, находящихся в государственной или муниципальной собственности» («Собрание законодательства РФ», 08.12.2014,    № 49 (часть VI), ст. 6951);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3 декабря 2014 года № 1</w:t>
      </w:r>
      <w:r>
        <w:rPr>
          <w:rFonts w:ascii="Times New Roman" w:hAnsi="Times New Roman"/>
          <w:sz w:val="26"/>
          <w:szCs w:val="26"/>
        </w:rPr>
        <w:t>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(«Собрание</w:t>
      </w:r>
      <w:r>
        <w:rPr>
          <w:rFonts w:ascii="Times New Roman" w:hAnsi="Times New Roman"/>
          <w:sz w:val="26"/>
          <w:szCs w:val="26"/>
        </w:rPr>
        <w:t xml:space="preserve"> законодательства РФ», 15.12.2014, № 50,  ст. 7089);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Законом Саратовской области от 30 сентября 2014 года № 122-ЗСО «О земле» («Собрание законодательства Саратовской области», № 42, сентябрь, 2014);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Правительства Саратовской области от 26 ав</w:t>
      </w:r>
      <w:r>
        <w:rPr>
          <w:rFonts w:ascii="Times New Roman" w:hAnsi="Times New Roman"/>
          <w:sz w:val="26"/>
          <w:szCs w:val="26"/>
        </w:rPr>
        <w:t>густа 2011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</w:t>
      </w:r>
      <w:r>
        <w:rPr>
          <w:rFonts w:ascii="Times New Roman" w:hAnsi="Times New Roman"/>
          <w:sz w:val="26"/>
          <w:szCs w:val="26"/>
        </w:rPr>
        <w:t>го контроля» («Собрание законодательства Саратовской области», № 23, август, 2011)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trike/>
          <w:sz w:val="26"/>
          <w:szCs w:val="26"/>
        </w:rPr>
        <w:t>Постановлением Правительства Саратовской области от 19 ноября 2012 года № 681-П «Об особенностях подачи и рассмотрения жалоб на решения и действия (бездействие) органов испо</w:t>
      </w:r>
      <w:r>
        <w:rPr>
          <w:rFonts w:ascii="Times New Roman" w:hAnsi="Times New Roman"/>
          <w:strike/>
          <w:sz w:val="26"/>
          <w:szCs w:val="26"/>
        </w:rPr>
        <w:t xml:space="preserve">лнительной власти Саратовской области и их должностных лиц, государственных гражданских служащих органов исполнительной власти Саратовской области» («Собрание законодательства Саратовской области», № 43, </w:t>
      </w:r>
      <w:r>
        <w:rPr>
          <w:rFonts w:ascii="Times New Roman" w:hAnsi="Times New Roman"/>
          <w:strike/>
          <w:sz w:val="26"/>
          <w:szCs w:val="26"/>
        </w:rPr>
        <w:lastRenderedPageBreak/>
        <w:t xml:space="preserve">ноябрь, 2012); </w:t>
      </w:r>
      <w:r>
        <w:rPr>
          <w:rFonts w:ascii="Times New Roman" w:hAnsi="Times New Roman"/>
          <w:sz w:val="26"/>
          <w:szCs w:val="26"/>
        </w:rPr>
        <w:t>утратил силу в связи с изданием поста</w:t>
      </w:r>
      <w:r>
        <w:rPr>
          <w:rFonts w:ascii="Times New Roman" w:hAnsi="Times New Roman"/>
          <w:sz w:val="26"/>
          <w:szCs w:val="26"/>
        </w:rPr>
        <w:t>новления Правительства Саратовской области от 19.04.2018 N 208-П;</w:t>
      </w:r>
    </w:p>
    <w:p w:rsidR="00B72160" w:rsidRDefault="003B10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Правительства Саратовской области от 19.04.2018 N 208-П (ред. от 03.10.2019) "Об особенностях подачи и рассмотрения жалоб на решения и действия (бездействие) органов исполните</w:t>
      </w:r>
      <w:r>
        <w:rPr>
          <w:rFonts w:ascii="Times New Roman" w:hAnsi="Times New Roman"/>
          <w:sz w:val="26"/>
          <w:szCs w:val="26"/>
        </w:rPr>
        <w:t>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</w:t>
      </w:r>
      <w:r>
        <w:rPr>
          <w:rFonts w:ascii="Times New Roman" w:hAnsi="Times New Roman"/>
          <w:sz w:val="26"/>
          <w:szCs w:val="26"/>
        </w:rPr>
        <w:t>ниципальных услуг, его работников" (</w:t>
      </w:r>
      <w:r>
        <w:rPr>
          <w:rFonts w:ascii="Times New Roman" w:hAnsi="Times New Roman" w:cs="Times New Roman"/>
          <w:color w:val="auto"/>
          <w:sz w:val="26"/>
          <w:szCs w:val="26"/>
        </w:rPr>
        <w:t>Официальный интернет-портал правовой информации www.pravo.gov.ru, 24.04.2018);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Правительства Саратовской области от 27 февраля 2015 года № 79-П «Об утверждении Положения о порядке и условиях размещения объ</w:t>
      </w:r>
      <w:r>
        <w:rPr>
          <w:rFonts w:ascii="Times New Roman" w:hAnsi="Times New Roman"/>
          <w:sz w:val="26"/>
          <w:szCs w:val="26"/>
        </w:rPr>
        <w:t>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(«Собрание законодательства Саратовской области»,  № 10, февраль-март, 2015 (выход в све</w:t>
      </w:r>
      <w:r>
        <w:rPr>
          <w:rFonts w:ascii="Times New Roman" w:hAnsi="Times New Roman"/>
          <w:sz w:val="26"/>
          <w:szCs w:val="26"/>
        </w:rPr>
        <w:t>т 06.03.2015));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Губернатора Саратовской области от 01 июня 2006 года  № 88 «Об утверждении Инструкции по делопроизводству в органах исполнительной власти Саратовской области» («Саратовская областная газета»,  № 15, 16.06.2006).</w:t>
      </w:r>
    </w:p>
    <w:p w:rsidR="00B72160" w:rsidRDefault="00B72160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Исчерпывающи</w:t>
      </w:r>
      <w:r>
        <w:rPr>
          <w:rFonts w:ascii="Times New Roman" w:hAnsi="Times New Roman"/>
          <w:b/>
          <w:sz w:val="26"/>
          <w:szCs w:val="26"/>
        </w:rPr>
        <w:t>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72160" w:rsidRDefault="00B7216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.11. К заявлению о предоставлении муниципальной услуги прилагаются: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</w:t>
      </w:r>
      <w:r>
        <w:rPr>
          <w:rFonts w:ascii="Times New Roman" w:hAnsi="Times New Roman"/>
          <w:sz w:val="26"/>
          <w:szCs w:val="26"/>
        </w:rPr>
        <w:t>елем заявителя;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</w:t>
      </w:r>
      <w:r>
        <w:rPr>
          <w:rFonts w:ascii="Times New Roman" w:hAnsi="Times New Roman"/>
          <w:sz w:val="26"/>
          <w:szCs w:val="26"/>
        </w:rPr>
        <w:t>частка (с использованием системы координат, применяемой при ведении государственного кадастра недвижимости).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 предоставляются непосредственно управляющему делами  Администрации либо направляются по почте.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предоставляет по выбору заин</w:t>
      </w:r>
      <w:r>
        <w:rPr>
          <w:rFonts w:ascii="Times New Roman" w:hAnsi="Times New Roman"/>
          <w:sz w:val="26"/>
          <w:szCs w:val="26"/>
        </w:rPr>
        <w:t>тересованного лица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</w:t>
      </w:r>
      <w:r>
        <w:rPr>
          <w:rFonts w:ascii="Times New Roman" w:hAnsi="Times New Roman"/>
          <w:sz w:val="26"/>
          <w:szCs w:val="26"/>
        </w:rPr>
        <w:t>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обеспечивает возможность получения заявителем муниципальной услуги в электронной форме, если это не</w:t>
      </w:r>
      <w:r>
        <w:rPr>
          <w:rFonts w:ascii="Times New Roman" w:hAnsi="Times New Roman"/>
          <w:sz w:val="26"/>
          <w:szCs w:val="26"/>
        </w:rPr>
        <w:t xml:space="preserve"> запрещено законом, а также в иных формах, предусмотренных законодательством Российской Федерации, по выбору заявителя.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>
        <w:rPr>
          <w:rFonts w:ascii="Times New Roman" w:hAnsi="Times New Roman"/>
          <w:b/>
          <w:sz w:val="26"/>
          <w:szCs w:val="26"/>
        </w:rPr>
        <w:t xml:space="preserve">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</w:t>
      </w:r>
      <w:r>
        <w:rPr>
          <w:rFonts w:ascii="Times New Roman" w:hAnsi="Times New Roman"/>
          <w:b/>
          <w:sz w:val="26"/>
          <w:szCs w:val="26"/>
        </w:rPr>
        <w:lastRenderedPageBreak/>
        <w:t>предоставлении государственных или муницип</w:t>
      </w:r>
      <w:r>
        <w:rPr>
          <w:rFonts w:ascii="Times New Roman" w:hAnsi="Times New Roman"/>
          <w:b/>
          <w:sz w:val="26"/>
          <w:szCs w:val="26"/>
        </w:rPr>
        <w:t>альных услуг, и которые заявитель вправе представить по собственной инициативе</w:t>
      </w:r>
    </w:p>
    <w:p w:rsidR="00B72160" w:rsidRDefault="00B7216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2.12. К заявлению о предоставлении муниципальной услуги могут быть приложены (для использования земель или земельного участка в целях, предусмотренных пунктом 1 статьи 39.34 </w:t>
      </w:r>
      <w:r>
        <w:rPr>
          <w:rFonts w:ascii="Times New Roman" w:hAnsi="Times New Roman"/>
          <w:sz w:val="26"/>
          <w:szCs w:val="26"/>
        </w:rPr>
        <w:t>Земельного кодекса РФ):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кадастровая выписка о земельном участке или кадастровый паспорт земельного участка;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выписка из Единого государственного реестра прав на недвижимое имущество и сделок с ним;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лицензии, удостоверяющей право проведения работ по ге</w:t>
      </w:r>
      <w:r>
        <w:rPr>
          <w:rFonts w:ascii="Times New Roman" w:hAnsi="Times New Roman"/>
          <w:sz w:val="26"/>
          <w:szCs w:val="26"/>
        </w:rPr>
        <w:t>ологическому изучению недр;</w:t>
      </w:r>
    </w:p>
    <w:p w:rsidR="00B72160" w:rsidRDefault="003B104E">
      <w:pPr>
        <w:pStyle w:val="af"/>
        <w:ind w:firstLine="851"/>
        <w:jc w:val="both"/>
      </w:pPr>
      <w:r>
        <w:rPr>
          <w:rFonts w:ascii="Times New Roman" w:hAnsi="Times New Roman"/>
          <w:sz w:val="26"/>
          <w:szCs w:val="26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5">
        <w:r>
          <w:rPr>
            <w:rStyle w:val="-"/>
            <w:rFonts w:ascii="Times New Roman" w:hAnsi="Times New Roman"/>
            <w:sz w:val="26"/>
            <w:szCs w:val="26"/>
          </w:rPr>
          <w:t>пунктом 1 статьи 39.34</w:t>
        </w:r>
      </w:hyperlink>
      <w:r>
        <w:rPr>
          <w:rFonts w:ascii="Times New Roman" w:hAnsi="Times New Roman"/>
          <w:sz w:val="26"/>
          <w:szCs w:val="26"/>
        </w:rPr>
        <w:t xml:space="preserve"> Земельного кодекса РФ.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 К заявлению о предоставлении муниципальной услуги могут быть приложены (для использования земель или земельного участка в целях, предусмотренных постановлением Правительства РФ от 3 декабря </w:t>
      </w:r>
      <w:r>
        <w:rPr>
          <w:rFonts w:ascii="Times New Roman" w:hAnsi="Times New Roman"/>
          <w:sz w:val="26"/>
          <w:szCs w:val="26"/>
        </w:rPr>
        <w:t>2014 года        № 1300):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кадастровая выписка о земельном участке или кадастровый паспорт земельного участка (в случае, если предполагается размещение объектов (объекта) на земельном участке);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выписка из Единого государственного реестра прав на недвижимое </w:t>
      </w:r>
      <w:r>
        <w:rPr>
          <w:rFonts w:ascii="Times New Roman" w:hAnsi="Times New Roman"/>
          <w:sz w:val="26"/>
          <w:szCs w:val="26"/>
        </w:rPr>
        <w:t>имущество и сделок с ним о зарегистрированных правах на земельный участок (в случае, если предполагается размещение объектов (объекта) на земельном участке).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 В случае если документы, указанные в пунктах 2.13-2.14 настоящего Административного регламен</w:t>
      </w:r>
      <w:r>
        <w:rPr>
          <w:rFonts w:ascii="Times New Roman" w:hAnsi="Times New Roman"/>
          <w:sz w:val="26"/>
          <w:szCs w:val="26"/>
        </w:rPr>
        <w:t>та, не представлены заявителем по собственной инициативе, такие документы запрашиваются Администрацией в порядке межведомственного информационного взаимодействия.</w:t>
      </w:r>
    </w:p>
    <w:p w:rsidR="00B72160" w:rsidRDefault="00B72160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Запрет требовать от заявителя представления документов, информации или осуществления действи</w:t>
      </w:r>
      <w:r>
        <w:rPr>
          <w:rFonts w:ascii="Times New Roman" w:hAnsi="Times New Roman"/>
          <w:b/>
          <w:sz w:val="26"/>
          <w:szCs w:val="26"/>
        </w:rPr>
        <w:t>й</w:t>
      </w:r>
    </w:p>
    <w:p w:rsidR="00B72160" w:rsidRDefault="00B7216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 Администрация не вправе требовать от заявителя: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/>
          <w:sz w:val="26"/>
          <w:szCs w:val="26"/>
        </w:rPr>
        <w:t>с предоставлением муниципальной услуги;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гос</w:t>
      </w:r>
      <w:r>
        <w:rPr>
          <w:rFonts w:ascii="Times New Roman" w:hAnsi="Times New Roman"/>
          <w:sz w:val="26"/>
          <w:szCs w:val="26"/>
        </w:rPr>
        <w:t>ударственных органов, предоставляющих муниципальной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</w:t>
      </w:r>
      <w:r>
        <w:rPr>
          <w:rFonts w:ascii="Times New Roman" w:hAnsi="Times New Roman"/>
          <w:sz w:val="26"/>
          <w:szCs w:val="26"/>
        </w:rPr>
        <w:t>енных 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</w:t>
      </w:r>
      <w:r>
        <w:rPr>
          <w:rFonts w:ascii="Times New Roman" w:hAnsi="Times New Roman" w:cs="Times New Roman"/>
          <w:sz w:val="26"/>
          <w:szCs w:val="26"/>
        </w:rPr>
        <w:t xml:space="preserve">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</w:t>
      </w:r>
      <w:r>
        <w:rPr>
          <w:rFonts w:ascii="Times New Roman" w:hAnsi="Times New Roman" w:cs="Times New Roman"/>
          <w:sz w:val="26"/>
          <w:szCs w:val="26"/>
        </w:rPr>
        <w:t>иных случаев, установленных федеральными законами.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.</w:t>
      </w:r>
    </w:p>
    <w:p w:rsidR="00B72160" w:rsidRDefault="00B72160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2160" w:rsidRDefault="00B7216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 Оснований для отказа в приеме документов, необходимых для предоставления муниц</w:t>
      </w:r>
      <w:r>
        <w:rPr>
          <w:rFonts w:ascii="Times New Roman" w:hAnsi="Times New Roman"/>
          <w:sz w:val="26"/>
          <w:szCs w:val="26"/>
        </w:rPr>
        <w:t>ипальной услуги, законодательством Российской Федерации не предусмотрено.</w:t>
      </w:r>
    </w:p>
    <w:p w:rsidR="00B72160" w:rsidRDefault="00B7216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72160" w:rsidRDefault="00B7216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2.17. Оснований для приостановления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законодательством Российской Федерации не предусмотрено.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2.18. Решение об отказе в выдаче разрешения (для использования земель или земельного участка в целях, предусмотренных пунктом 1 статьи 39.34 Земельного кодекса РФ) принимается в случае, если: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</w:t>
      </w:r>
      <w:r>
        <w:rPr>
          <w:rFonts w:ascii="Times New Roman" w:hAnsi="Times New Roman"/>
          <w:sz w:val="26"/>
          <w:szCs w:val="26"/>
        </w:rPr>
        <w:t>ие подано с нарушением требований, установленных пунктами 3 (содержание заявления) и 4 (перечень документов, которые необходимо приложить к заявлению) Правил выдачи разрешения на использование земель или земельного участка, находящихся в государственной ил</w:t>
      </w:r>
      <w:r>
        <w:rPr>
          <w:rFonts w:ascii="Times New Roman" w:hAnsi="Times New Roman"/>
          <w:sz w:val="26"/>
          <w:szCs w:val="26"/>
        </w:rPr>
        <w:t>и муниципальной собственности, утвержденных постановлением Правительства РФ от 27.11.2014  № 1244;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</w:t>
      </w:r>
      <w:r>
        <w:rPr>
          <w:rFonts w:ascii="Times New Roman" w:hAnsi="Times New Roman"/>
          <w:sz w:val="26"/>
          <w:szCs w:val="26"/>
        </w:rPr>
        <w:t>льного кодекса Российской Федерации;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2.19. Решение об отказе в выдаче разрешения (для использования земель или земельного участка в целях</w:t>
      </w:r>
      <w:r>
        <w:rPr>
          <w:rFonts w:ascii="Times New Roman" w:hAnsi="Times New Roman"/>
          <w:sz w:val="26"/>
          <w:szCs w:val="26"/>
        </w:rPr>
        <w:t>, предусмотренных постановлением Правительства РФ от 3 декабря 2014 г. № 1300) принимается в случае, если: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подано с нарушением требований, установленных пунктами 3-5 (содержание заявления и перечень документов, которые необходимо приложить к заяв</w:t>
      </w:r>
      <w:r>
        <w:rPr>
          <w:rFonts w:ascii="Times New Roman" w:hAnsi="Times New Roman"/>
          <w:sz w:val="26"/>
          <w:szCs w:val="26"/>
        </w:rPr>
        <w:t>лению)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</w:t>
      </w:r>
      <w:r>
        <w:rPr>
          <w:rFonts w:ascii="Times New Roman" w:hAnsi="Times New Roman"/>
          <w:sz w:val="26"/>
          <w:szCs w:val="26"/>
        </w:rPr>
        <w:t>льства Саратовской области от 27.02.2015 № 79-П;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заявлении указаны предполагаемые к размещению объекты (объект), размещение которых может осуществляться на землях или земельных участках, находящихся в государственной или муниципальной собственности, без </w:t>
      </w:r>
      <w:r>
        <w:rPr>
          <w:rFonts w:ascii="Times New Roman" w:hAnsi="Times New Roman"/>
          <w:sz w:val="26"/>
          <w:szCs w:val="26"/>
        </w:rPr>
        <w:t>предоставления земельных участков и установления сервитутов, не предусмотренные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</w:t>
      </w:r>
      <w:r>
        <w:rPr>
          <w:rFonts w:ascii="Times New Roman" w:hAnsi="Times New Roman"/>
          <w:sz w:val="26"/>
          <w:szCs w:val="26"/>
        </w:rPr>
        <w:t>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B72160" w:rsidRDefault="003B104E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заявлении указана цель использования земель или земельного участка, не соответствующая назначению объектов (о</w:t>
      </w:r>
      <w:r>
        <w:rPr>
          <w:rFonts w:ascii="Times New Roman" w:hAnsi="Times New Roman"/>
          <w:sz w:val="26"/>
          <w:szCs w:val="26"/>
        </w:rPr>
        <w:t>бъекта),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B72160" w:rsidRDefault="003B104E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размещение объектов (объекта), размещение </w:t>
      </w:r>
      <w:r>
        <w:rPr>
          <w:rFonts w:ascii="Times New Roman" w:hAnsi="Times New Roman"/>
          <w:sz w:val="26"/>
          <w:szCs w:val="26"/>
        </w:rPr>
        <w:t xml:space="preserve">которых может осуществляться на землях или земельных участках, находящихся в государственной или муниципальной </w:t>
      </w:r>
      <w:r>
        <w:rPr>
          <w:rFonts w:ascii="Times New Roman" w:hAnsi="Times New Roman"/>
          <w:sz w:val="26"/>
          <w:szCs w:val="26"/>
        </w:rPr>
        <w:lastRenderedPageBreak/>
        <w:t>собственности, без предоставления земельных участков и установления сервитутов, приведет к невозможности использования земельного участка в соотв</w:t>
      </w:r>
      <w:r>
        <w:rPr>
          <w:rFonts w:ascii="Times New Roman" w:hAnsi="Times New Roman"/>
          <w:sz w:val="26"/>
          <w:szCs w:val="26"/>
        </w:rPr>
        <w:t>етствии с его разрешенным использованием;</w:t>
      </w:r>
    </w:p>
    <w:p w:rsidR="00B72160" w:rsidRDefault="003B104E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размещаемые объекты (объект),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</w:t>
      </w:r>
      <w:r>
        <w:rPr>
          <w:rFonts w:ascii="Times New Roman" w:hAnsi="Times New Roman"/>
          <w:sz w:val="26"/>
          <w:szCs w:val="26"/>
        </w:rPr>
        <w:t>ления сервитутов, не соответствуют утвержденным документам территориального планирования соответствующего муниципального образования области.</w:t>
      </w:r>
    </w:p>
    <w:p w:rsidR="00B72160" w:rsidRDefault="00B72160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государственной услуги, в том чи</w:t>
      </w:r>
      <w:r>
        <w:rPr>
          <w:rFonts w:ascii="Times New Roman" w:hAnsi="Times New Roman"/>
          <w:b/>
          <w:sz w:val="26"/>
          <w:szCs w:val="26"/>
        </w:rPr>
        <w:t>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72160" w:rsidRDefault="00B7216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2.20. Предоставление муниципальной услуги не связано с получением услуг, которые являются необходимыми и обязательными для пре</w:t>
      </w:r>
      <w:r>
        <w:rPr>
          <w:rFonts w:ascii="Times New Roman" w:hAnsi="Times New Roman"/>
          <w:sz w:val="26"/>
          <w:szCs w:val="26"/>
        </w:rPr>
        <w:t>доставления государственной услуги, в том числе с предоставлением документов, выдаваемых организациями, участвующими в предоставлении муниципальной услуги.</w:t>
      </w:r>
    </w:p>
    <w:p w:rsidR="00B72160" w:rsidRDefault="00B72160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</w:t>
      </w:r>
      <w:r>
        <w:rPr>
          <w:rFonts w:ascii="Times New Roman" w:hAnsi="Times New Roman"/>
          <w:b/>
          <w:sz w:val="26"/>
          <w:szCs w:val="26"/>
        </w:rPr>
        <w:t>ление муниципальной услуги</w:t>
      </w:r>
    </w:p>
    <w:p w:rsidR="00B72160" w:rsidRDefault="00B7216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2.21. Муниципальная услуга предоставляется на бесплатной основе. Государственная пошлина или иная плата за предоставление муниципальной услуги не взимается.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</w:t>
      </w:r>
      <w:r>
        <w:rPr>
          <w:rFonts w:ascii="Times New Roman" w:hAnsi="Times New Roman"/>
          <w:b/>
          <w:sz w:val="26"/>
          <w:szCs w:val="26"/>
        </w:rPr>
        <w:t>ии муниципальной услуги и при получении результата ее предоставления</w:t>
      </w:r>
    </w:p>
    <w:p w:rsidR="00B72160" w:rsidRDefault="00B7216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2.22. Время ожидания заявителя в очереди при подаче и получении документов по вопросу предоставления муниципальной услуги не должно превышать 10 минут.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2.23. Продолжительность приема у </w:t>
      </w:r>
      <w:r>
        <w:rPr>
          <w:rFonts w:ascii="Times New Roman" w:hAnsi="Times New Roman"/>
          <w:sz w:val="26"/>
          <w:szCs w:val="26"/>
        </w:rPr>
        <w:t>должностного лица при подаче заявления, а также при получении документов не должна превышать 15 минут.</w:t>
      </w:r>
    </w:p>
    <w:p w:rsidR="00B72160" w:rsidRDefault="00B72160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Требования к помещениям, в которых предоставляется услуга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здание органа местного самоуправления, подразделения оформляется вывеской с указ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анием основных реквизитов органа местного самоуправления, подразделения.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кресла-коляски.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ожидания приема заявителям отводится специальное место, оборудованное стулья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ми, столами (стойками) для возможности оформления документов, информационными стендами.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Места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стенде размещается следующая информация: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и месторасположение органа местного самоуправлени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 подразделения, телефоны, график работы, фамилии, имена, отчества специалистов;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формы документов, необходимых для предоставления муниципальной услуги;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услуги;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72160" w:rsidRDefault="003B1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МФЦ (с ука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занием контактной информации), через которые может быть подано заявление.</w:t>
      </w:r>
    </w:p>
    <w:p w:rsidR="00B72160" w:rsidRDefault="00B72160">
      <w:pPr>
        <w:pStyle w:val="af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2160" w:rsidRDefault="003B104E">
      <w:pPr>
        <w:pStyle w:val="af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 регистрации запроса заявителя о предоставлении государственной услуги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2.25. Поступившее в Администрацию заявление о предоставлении муниципальной услуги регистрируется </w:t>
      </w:r>
      <w:r>
        <w:rPr>
          <w:rFonts w:ascii="Times New Roman" w:hAnsi="Times New Roman"/>
          <w:sz w:val="26"/>
          <w:szCs w:val="26"/>
        </w:rPr>
        <w:t>управляющим делами Администрации, в течение 1 рабочего дня с момента его поступления.</w:t>
      </w:r>
    </w:p>
    <w:p w:rsidR="00B72160" w:rsidRDefault="00B72160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B72160" w:rsidRDefault="00B7216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2.26. Показателями доступности и качества муниципальной услуги являются: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возможность получать муниципальной </w:t>
      </w:r>
      <w:r>
        <w:rPr>
          <w:rFonts w:ascii="Times New Roman" w:hAnsi="Times New Roman"/>
          <w:sz w:val="26"/>
          <w:szCs w:val="26"/>
        </w:rPr>
        <w:t>услугу своевременно и в соответствии со стандартом предоставления муниципальной услуги;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</w:t>
      </w:r>
      <w:r>
        <w:rPr>
          <w:rFonts w:ascii="Times New Roman" w:hAnsi="Times New Roman"/>
          <w:sz w:val="26"/>
          <w:szCs w:val="26"/>
        </w:rPr>
        <w:t>ных технологий;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получать информацию о результате представления муниципальной услуги;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</w:t>
      </w:r>
      <w:r>
        <w:rPr>
          <w:rFonts w:ascii="Times New Roman" w:hAnsi="Times New Roman"/>
          <w:sz w:val="26"/>
          <w:szCs w:val="26"/>
        </w:rPr>
        <w:t>ля решение или на действия (бездействие) должностных лиц либо специалистов Администрации.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2.27. Основные требования к качеству предоставления муниципальной услуги: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достоверность и полнота информирования заявителя о ходе рассмотрения его обращения;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удобство</w:t>
      </w:r>
      <w:r>
        <w:rPr>
          <w:rFonts w:ascii="Times New Roman" w:hAnsi="Times New Roman"/>
          <w:sz w:val="26"/>
          <w:szCs w:val="26"/>
        </w:rPr>
        <w:t xml:space="preserve"> и доступность получения заявителем информации о порядке предоставления муниципальной услуги.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2.28. Показателями качества предоставления муниципальной услуги являются: срок рассмотрения заявления, отсутствие или наличие жалоб на действия (бездействие) долж</w:t>
      </w:r>
      <w:r>
        <w:rPr>
          <w:rFonts w:ascii="Times New Roman" w:hAnsi="Times New Roman"/>
          <w:sz w:val="26"/>
          <w:szCs w:val="26"/>
        </w:rPr>
        <w:t>ностных лиц либо специалистов Администрации.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2.29. Взаимодействие заявителя со специалистами Администрации при предоставлении государственной услуги и их продолжительность.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направлении заявления почтовым отправлением или в электронной форме, а также пр</w:t>
      </w:r>
      <w:r>
        <w:rPr>
          <w:rFonts w:ascii="Times New Roman" w:hAnsi="Times New Roman"/>
          <w:sz w:val="26"/>
          <w:szCs w:val="26"/>
        </w:rPr>
        <w:t>и получении результатов муниципальной услуги почтой непосредственного взаимодействия заявителя со специалистами Администрации, осуществляющими предоставление муниципальной услуги, не требуется.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 личном обращении заявитель взаимодействует со специалистам</w:t>
      </w:r>
      <w:r>
        <w:rPr>
          <w:rFonts w:ascii="Times New Roman" w:hAnsi="Times New Roman"/>
          <w:sz w:val="26"/>
          <w:szCs w:val="26"/>
        </w:rPr>
        <w:t>и Администрации, осуществляющими прием и выдачу документов в рамках предоставления муниципальной услуги, при подаче заявления и получении подготовленных в ходе исполнения муниципальной услуги документов. Продолжительность одного такого взаимодействия не до</w:t>
      </w:r>
      <w:r>
        <w:rPr>
          <w:rFonts w:ascii="Times New Roman" w:hAnsi="Times New Roman"/>
          <w:sz w:val="26"/>
          <w:szCs w:val="26"/>
        </w:rPr>
        <w:t>лжна превышать 10 минут.</w:t>
      </w:r>
    </w:p>
    <w:p w:rsidR="00B72160" w:rsidRDefault="003B104E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 дня представления заявления и документов для предоставления муниципальной услуги заявитель имеет возможность на получение сведений о ходе выполнения запроса о предоставлении муниципальной услуги по телефону, по почте, по электро</w:t>
      </w:r>
      <w:r>
        <w:rPr>
          <w:rFonts w:ascii="Times New Roman" w:hAnsi="Times New Roman"/>
          <w:sz w:val="26"/>
          <w:szCs w:val="26"/>
        </w:rPr>
        <w:t>нной почте, непосредственно в Администрации в соответствии с пунктами 1.3 -1.14 Административного регламента.</w:t>
      </w:r>
    </w:p>
    <w:p w:rsidR="00B72160" w:rsidRDefault="00B72160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>
        <w:rPr>
          <w:rFonts w:ascii="Times New Roman" w:hAnsi="Times New Roman"/>
          <w:b/>
          <w:sz w:val="26"/>
          <w:szCs w:val="26"/>
        </w:rPr>
        <w:t>нных и муниципальных услуг и особенности предоставления муниципальной услуги в электронной форме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2.30. Возможность подачи заявления о предоставлении муниципальной услуги, а также получения результатов предоставления муниципальной услуги через многофункцио</w:t>
      </w:r>
      <w:r>
        <w:rPr>
          <w:rFonts w:ascii="Times New Roman" w:hAnsi="Times New Roman"/>
          <w:sz w:val="26"/>
          <w:szCs w:val="26"/>
        </w:rPr>
        <w:t>нальные центры предоставления государственных и муниципальных услуг либо через Единый портал государственных и муниципальных услуг действующим законодательством Российской Федерации не предусмотрена.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 СОСТАВ, ПОСЛЕДОВАТЕЛЬНОСТЬ И СРОКИ ВЫПОЛНЕНИЯ АДМИ</w:t>
      </w:r>
      <w:r>
        <w:rPr>
          <w:rFonts w:ascii="Times New Roman" w:hAnsi="Times New Roman"/>
          <w:b/>
          <w:sz w:val="26"/>
          <w:szCs w:val="26"/>
        </w:rPr>
        <w:t>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B72160" w:rsidRDefault="00B7216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</w:t>
      </w:r>
      <w:r>
        <w:rPr>
          <w:rFonts w:ascii="Times New Roman" w:hAnsi="Times New Roman"/>
          <w:b/>
          <w:sz w:val="26"/>
          <w:szCs w:val="26"/>
        </w:rPr>
        <w:t>в административных процедур при предоставлении Администрацией муниципальной услуги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регистрация заявления с прилагаемыми к нему документами;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и направление межведомственных запросов (в случае, если документы, указанные в пунктах </w:t>
      </w:r>
      <w:r>
        <w:rPr>
          <w:rFonts w:ascii="Times New Roman" w:hAnsi="Times New Roman"/>
          <w:sz w:val="26"/>
          <w:szCs w:val="26"/>
          <w:lang w:eastAsia="ru-RU"/>
        </w:rPr>
        <w:t xml:space="preserve">2.12 – 2.13 </w:t>
      </w:r>
      <w:r>
        <w:rPr>
          <w:rFonts w:ascii="Times New Roman" w:hAnsi="Times New Roman"/>
          <w:sz w:val="26"/>
          <w:szCs w:val="26"/>
        </w:rPr>
        <w:t>настоящего Административного регламента, не представлены);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рассмотрение заявления с прилагаемыми к нему документами и принятие решения;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результатов предоставления муниципальной услуги заявителю.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Последовательность действий по выдаче разрешений на использование земель или земельных участков отображена на блок-схеме в приложении №2 к настоящему Административному регламенту.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>
        <w:rPr>
          <w:rFonts w:ascii="Times New Roman" w:hAnsi="Times New Roman"/>
          <w:sz w:val="26"/>
          <w:szCs w:val="26"/>
        </w:rPr>
        <w:t>Прием и регистрация заявления с прилагаемыми к нему документами.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личное обращение заявителя (либо через своего представителя) с соответствующим заявлением в Администрацию либо получение Администраци</w:t>
      </w:r>
      <w:r>
        <w:rPr>
          <w:rFonts w:ascii="Times New Roman" w:hAnsi="Times New Roman"/>
          <w:sz w:val="26"/>
          <w:szCs w:val="26"/>
        </w:rPr>
        <w:t>ей соответствующего обращения по почте, электронной почте.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обеспечивает возможность получения заявителем муниципальной услуги в электронной форме, если это не запрещено законом, а также в </w:t>
      </w:r>
      <w:r>
        <w:rPr>
          <w:rFonts w:ascii="Times New Roman" w:hAnsi="Times New Roman"/>
          <w:sz w:val="26"/>
          <w:szCs w:val="26"/>
        </w:rPr>
        <w:lastRenderedPageBreak/>
        <w:t>иных формах, предусмотренных законодательством Российс</w:t>
      </w:r>
      <w:r>
        <w:rPr>
          <w:rFonts w:ascii="Times New Roman" w:hAnsi="Times New Roman"/>
          <w:sz w:val="26"/>
          <w:szCs w:val="26"/>
        </w:rPr>
        <w:t>кой Федерации, по выбору заявителя.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Примерная форма заявления представлена в приложении №1 к настоящему Административному регламенту.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регистрация заявления осуществляется управляющим делами Администрации.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Максимальный срок выполнения данного </w:t>
      </w:r>
      <w:r>
        <w:rPr>
          <w:rFonts w:ascii="Times New Roman" w:hAnsi="Times New Roman"/>
          <w:sz w:val="26"/>
          <w:szCs w:val="26"/>
        </w:rPr>
        <w:t>действия составляет 1 рабочий день.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Зарегистрированное заявление в этот же день направляется главе Ивантеевского муниципального района для рассмотрения и определения исполнителя поступившего заявления.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Максимальный срок выполнения данного действия составля</w:t>
      </w:r>
      <w:r>
        <w:rPr>
          <w:rFonts w:ascii="Times New Roman" w:hAnsi="Times New Roman"/>
          <w:sz w:val="26"/>
          <w:szCs w:val="26"/>
        </w:rPr>
        <w:t>ет 1 рабочий день.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Результатом административной процедуры является направление зарегистрированного заявления о предоставлении муниципальной услуги ответственному исполнителю – сотруднику отдела по управлению земельными ресурсами Администрации (далее – испо</w:t>
      </w:r>
      <w:r>
        <w:rPr>
          <w:rFonts w:ascii="Times New Roman" w:hAnsi="Times New Roman"/>
          <w:sz w:val="26"/>
          <w:szCs w:val="26"/>
        </w:rPr>
        <w:t>лнитель).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административной процедуры является регистрация заявления Администрации с указанием ответственного исполнителя, а также проставление подписи исполнителя в соответствующей регистрационной карточке с указанием даты получения им за</w:t>
      </w:r>
      <w:r>
        <w:rPr>
          <w:rFonts w:ascii="Times New Roman" w:hAnsi="Times New Roman"/>
          <w:sz w:val="26"/>
          <w:szCs w:val="26"/>
        </w:rPr>
        <w:t>явления для исполнения.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Формирование и направление межведомственных запросов (в случае, если документы, указанные в пунктах </w:t>
      </w:r>
      <w:r>
        <w:rPr>
          <w:rFonts w:ascii="Times New Roman" w:hAnsi="Times New Roman"/>
          <w:sz w:val="26"/>
          <w:szCs w:val="26"/>
          <w:lang w:eastAsia="ru-RU"/>
        </w:rPr>
        <w:t xml:space="preserve">2.12 – 2.13 </w:t>
      </w:r>
      <w:r>
        <w:rPr>
          <w:rFonts w:ascii="Times New Roman" w:hAnsi="Times New Roman"/>
          <w:sz w:val="26"/>
          <w:szCs w:val="26"/>
        </w:rPr>
        <w:t>настоящего Административного регламента, не представлены).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</w:t>
      </w:r>
      <w:r>
        <w:rPr>
          <w:rFonts w:ascii="Times New Roman" w:hAnsi="Times New Roman"/>
          <w:sz w:val="26"/>
          <w:szCs w:val="26"/>
        </w:rPr>
        <w:t>я поступление исполнителю зарегистрированного заявления и прилагаемого к нему комплекта документов.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 проводит экспертизу прилагаемого к заявлению комплекта документов и определяет необходимость в направлении межведомственного запроса о предостав</w:t>
      </w:r>
      <w:r>
        <w:rPr>
          <w:rFonts w:ascii="Times New Roman" w:hAnsi="Times New Roman"/>
          <w:sz w:val="26"/>
          <w:szCs w:val="26"/>
        </w:rPr>
        <w:t>лении недостающих документов (информации).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Межведомственный запрос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формируется и направляет</w:t>
      </w:r>
      <w:r>
        <w:rPr>
          <w:rFonts w:ascii="Times New Roman" w:hAnsi="Times New Roman"/>
          <w:sz w:val="26"/>
          <w:szCs w:val="26"/>
        </w:rPr>
        <w:t>ся исполнителем в соответствии с требованиями статьи 7.2 Федерального закона «Об организации предоставления государственных и муниципальных услуг».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Максимальный срок экспертизы представленных документов, формирования и направления межведомственного запроса</w:t>
      </w:r>
      <w:r>
        <w:rPr>
          <w:rFonts w:ascii="Times New Roman" w:hAnsi="Times New Roman"/>
          <w:sz w:val="26"/>
          <w:szCs w:val="26"/>
        </w:rPr>
        <w:t xml:space="preserve"> составляет 1 рабочий день со дня поступления исполнителю зарегистрированного заявления и прилагаемого к нему комплекта документов.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запрашиваемых документов либо отказа в их предоставлении.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</w:t>
      </w:r>
      <w:r>
        <w:rPr>
          <w:rFonts w:ascii="Times New Roman" w:hAnsi="Times New Roman"/>
          <w:sz w:val="26"/>
          <w:szCs w:val="26"/>
        </w:rPr>
        <w:t xml:space="preserve"> фиксации административной процедуры является регистрация полученных на межведомственный запрос документов.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Рассмотрение заявления с прилагаемыми к нему документами и принятие решения. 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получен</w:t>
      </w:r>
      <w:r>
        <w:rPr>
          <w:rFonts w:ascii="Times New Roman" w:hAnsi="Times New Roman"/>
          <w:sz w:val="26"/>
          <w:szCs w:val="26"/>
        </w:rPr>
        <w:t>ие исполнителем в ответ на межведомственный запрос запрашиваемых документов либо отказа в их предоставлении.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 проводит экспертизу документов, приложенных к заявлению, а также документов и (или) информации, полученных в результате межведомственно</w:t>
      </w:r>
      <w:r>
        <w:rPr>
          <w:rFonts w:ascii="Times New Roman" w:hAnsi="Times New Roman"/>
          <w:sz w:val="26"/>
          <w:szCs w:val="26"/>
        </w:rPr>
        <w:t>го взаимодействия на предмет наличия оснований для отказа в предоставлении муниципальной услуги. По результатам рассмотрения подготавливается проект решения Администрации о предоставлении муниципальной услуги либо об отказе в ее предоставлении.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Максимальны</w:t>
      </w:r>
      <w:r>
        <w:rPr>
          <w:rFonts w:ascii="Times New Roman" w:hAnsi="Times New Roman"/>
          <w:sz w:val="26"/>
          <w:szCs w:val="26"/>
        </w:rPr>
        <w:t>й срок выполнения данного действия составляет 5 рабочих дней со дня получения ответа на межведомственный запрос.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решения проходит процедуру согласования и подписания в порядке, установленном Администрацией.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Максимальный срок согласования и подписани</w:t>
      </w:r>
      <w:r>
        <w:rPr>
          <w:rFonts w:ascii="Times New Roman" w:hAnsi="Times New Roman"/>
          <w:sz w:val="26"/>
          <w:szCs w:val="26"/>
        </w:rPr>
        <w:t>я решения Администрации составляет 10 рабочих дней.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Результатом административной процедуры является подписание решения главой Ивантеевского муниципального района либо его заместителем (далее – Руководство Администрации) в соответствии с внутренними распоря</w:t>
      </w:r>
      <w:r>
        <w:rPr>
          <w:rFonts w:ascii="Times New Roman" w:hAnsi="Times New Roman"/>
          <w:sz w:val="26"/>
          <w:szCs w:val="26"/>
        </w:rPr>
        <w:t>жениями Администрации.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административной процедуры является регистрация управляющим делами Администрации подписанного решения.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Направление результатов предоставления муниципальной услуги заявителю.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Основанием для начала </w:t>
      </w:r>
      <w:r>
        <w:rPr>
          <w:rFonts w:ascii="Times New Roman" w:hAnsi="Times New Roman"/>
          <w:sz w:val="26"/>
          <w:szCs w:val="26"/>
        </w:rPr>
        <w:t>административной процедуры является регистрация решения (распоряжения), подписанного Руководством Администрации.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Администрации  уведомляет заявителя по телефону о принятии решения. 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(распоряжение) выдается получателю муниципальной услуги</w:t>
      </w:r>
      <w:r>
        <w:rPr>
          <w:rFonts w:ascii="Times New Roman" w:hAnsi="Times New Roman"/>
          <w:sz w:val="26"/>
          <w:szCs w:val="26"/>
        </w:rPr>
        <w:t xml:space="preserve"> лично под роспись в журнале выдачи документов, либо (по желанию получателя услуги) направляется в его адрес почтой.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Максимальный срок выполнения данного действия составляет 3 рабочих дня.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Результатом административной процедуры является личное получение за</w:t>
      </w:r>
      <w:r>
        <w:rPr>
          <w:rFonts w:ascii="Times New Roman" w:hAnsi="Times New Roman"/>
          <w:sz w:val="26"/>
          <w:szCs w:val="26"/>
        </w:rPr>
        <w:t>явителем (либо его представителем) решения, либо направление данного решения почтой в адрес заявителя либо его представителя.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Направление результатов предоставления муниципальной услуги электронной почтой действующим законодательством Российской Федерации </w:t>
      </w:r>
      <w:r>
        <w:rPr>
          <w:rFonts w:ascii="Times New Roman" w:hAnsi="Times New Roman"/>
          <w:sz w:val="26"/>
          <w:szCs w:val="26"/>
        </w:rPr>
        <w:t>не предусмотрено.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административной процедуры является подпись заявителя (либо его представителя) в журнале выдачи документов либо отметка специалиста о направлении решения почтой.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10 рабочих дней со дня принятия решения об испол</w:t>
      </w:r>
      <w:r>
        <w:rPr>
          <w:rFonts w:ascii="Times New Roman" w:hAnsi="Times New Roman"/>
          <w:sz w:val="26"/>
          <w:szCs w:val="26"/>
        </w:rPr>
        <w:t xml:space="preserve">ьзовании земель или земельного участка Администрация направляет копию этого решения с приложением (в случае если планируется использование земель или части земельного участка) схемы границ предполагаемых к использованию земель или части земельного участка </w:t>
      </w:r>
      <w:r>
        <w:rPr>
          <w:rFonts w:ascii="Times New Roman" w:hAnsi="Times New Roman"/>
          <w:sz w:val="26"/>
          <w:szCs w:val="26"/>
        </w:rPr>
        <w:t>на кадастровом плане территории в управление Росреестра по Саратовской области, уполномоченный на осуществление государственного земельного надзора.</w:t>
      </w:r>
    </w:p>
    <w:p w:rsidR="00B72160" w:rsidRDefault="00B72160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 ФОРМЫ КОНТРОЛЯ ЗА ИСПОЛНЕНИЕМ РЕГЛАМЕНТА МУНИЦИПАЛЬНОЙ УСЛУГИ</w:t>
      </w:r>
    </w:p>
    <w:p w:rsidR="00B72160" w:rsidRDefault="00B7216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осуществления текущего контроля</w:t>
      </w:r>
      <w:r>
        <w:rPr>
          <w:rFonts w:ascii="Times New Roman" w:hAnsi="Times New Roman"/>
          <w:b/>
          <w:sz w:val="26"/>
          <w:szCs w:val="26"/>
        </w:rPr>
        <w:t xml:space="preserve"> за соблюдением и исполнением ответственными должностными лицами положений регламента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Текущий конт</w:t>
      </w:r>
      <w:r>
        <w:rPr>
          <w:rFonts w:ascii="Times New Roman" w:hAnsi="Times New Roman"/>
          <w:sz w:val="26"/>
          <w:szCs w:val="26"/>
        </w:rPr>
        <w:t>роль за соблюдением последовательности действий, определенных административными процедурами за предоставлением муниципальной услуги, и принятием решений специалистами осуществляется должностными лицами, ответственными за организацию работы по предоставлени</w:t>
      </w:r>
      <w:r>
        <w:rPr>
          <w:rFonts w:ascii="Times New Roman" w:hAnsi="Times New Roman"/>
          <w:sz w:val="26"/>
          <w:szCs w:val="26"/>
        </w:rPr>
        <w:t>ю муниципальной услуги в соответствии с их должностными регламентами.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 услуги, проверок соблюдения и исполнения специали</w:t>
      </w:r>
      <w:r>
        <w:rPr>
          <w:rFonts w:ascii="Times New Roman" w:hAnsi="Times New Roman"/>
          <w:sz w:val="26"/>
          <w:szCs w:val="26"/>
        </w:rPr>
        <w:t xml:space="preserve">стами положений настоящего </w:t>
      </w:r>
      <w:r>
        <w:rPr>
          <w:rFonts w:ascii="Times New Roman" w:hAnsi="Times New Roman"/>
          <w:sz w:val="26"/>
          <w:szCs w:val="26"/>
        </w:rPr>
        <w:lastRenderedPageBreak/>
        <w:t>Административного регламента, иных нормативных правовых актов Российской Федерации, Саратовской области.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Текущий контроль осуществляется должностными лицами Администрации постоянно.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</w:t>
      </w:r>
      <w:r>
        <w:rPr>
          <w:rFonts w:ascii="Times New Roman" w:hAnsi="Times New Roman"/>
          <w:b/>
          <w:sz w:val="26"/>
          <w:szCs w:val="26"/>
        </w:rPr>
        <w:t>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Проверки полноты и качества предоставления муниципальной услуги о</w:t>
      </w:r>
      <w:r>
        <w:rPr>
          <w:rFonts w:ascii="Times New Roman" w:hAnsi="Times New Roman"/>
          <w:sz w:val="26"/>
          <w:szCs w:val="26"/>
        </w:rPr>
        <w:t>существляются на основании распоряжений Администрации.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Проверки могут быть плановыми (осуществляться на основании годовых планов работы комитета) и внеплановыми (по конкретному обращению заявителя). При проверке могут рассматриваться все вопросы, связ</w:t>
      </w:r>
      <w:r>
        <w:rPr>
          <w:rFonts w:ascii="Times New Roman" w:hAnsi="Times New Roman"/>
          <w:sz w:val="26"/>
          <w:szCs w:val="26"/>
        </w:rPr>
        <w:t>анные с исполнением государственной функции (комплексные проверки), или отдельные вопросы (тематические проверки).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Периодичность осуществления текущего контроля устанавливается руководителем Администрации.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Ответственность должностных лиц Администраци</w:t>
      </w:r>
      <w:r>
        <w:rPr>
          <w:rFonts w:ascii="Times New Roman" w:hAnsi="Times New Roman"/>
          <w:b/>
          <w:sz w:val="26"/>
          <w:szCs w:val="26"/>
        </w:rPr>
        <w:t>и за решения и действия (бездействие), принимаемые (осуществляемые) ими в ходе предоставления муниципальной услуги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Персональная ответственность должностных лиц Администрации закрепляется в их должностных регламентах в соответствии с требованиями зако</w:t>
      </w:r>
      <w:r>
        <w:rPr>
          <w:rFonts w:ascii="Times New Roman" w:hAnsi="Times New Roman"/>
          <w:sz w:val="26"/>
          <w:szCs w:val="26"/>
        </w:rPr>
        <w:t>нодательства Российской Федерации.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Должностное лицо в случае совершения им правонарушения в связи с неисполнением либо ненадлежащим исполнением своих служебных обязанностей несет ответственность в соответствии с законодательством Российской Федерации.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Контроль за предоставлением муниципальной услуги со стороны граждан, их объединений и организац</w:t>
      </w:r>
      <w:r>
        <w:rPr>
          <w:rFonts w:ascii="Times New Roman" w:hAnsi="Times New Roman"/>
          <w:sz w:val="26"/>
          <w:szCs w:val="26"/>
        </w:rPr>
        <w:t xml:space="preserve">ий осуществляется путем получения информации о наличии в действиях (бездействии) ответственных должностных лиц Администрации, а также в принимаемых ими решениях нарушений положений настоящего Административного регламента и иных нормативных правовых актов, </w:t>
      </w:r>
      <w:r>
        <w:rPr>
          <w:rFonts w:ascii="Times New Roman" w:hAnsi="Times New Roman"/>
          <w:sz w:val="26"/>
          <w:szCs w:val="26"/>
        </w:rPr>
        <w:t>устанавливающих требования к предоставлению муниципальной услуги.</w:t>
      </w:r>
    </w:p>
    <w:p w:rsidR="00B72160" w:rsidRDefault="00B72160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B72160" w:rsidRDefault="00B7216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</w:t>
      </w:r>
      <w:r>
        <w:rPr>
          <w:rFonts w:ascii="Times New Roman" w:hAnsi="Times New Roman"/>
          <w:b/>
          <w:sz w:val="26"/>
          <w:szCs w:val="26"/>
        </w:rPr>
        <w:t>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5.1. В случае нарушения прав заявителей они вправе обжаловать решения, действия (бе</w:t>
      </w:r>
      <w:r>
        <w:rPr>
          <w:rFonts w:ascii="Times New Roman" w:hAnsi="Times New Roman"/>
          <w:sz w:val="26"/>
          <w:szCs w:val="26"/>
        </w:rPr>
        <w:t>здействия) Администрации, должностного лица Администрации, во внесудебном или судебном порядке.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</w:t>
      </w:r>
      <w:r>
        <w:rPr>
          <w:rFonts w:ascii="Times New Roman" w:hAnsi="Times New Roman"/>
          <w:sz w:val="26"/>
          <w:szCs w:val="26"/>
        </w:rPr>
        <w:t>ческих лиц, в Администрацию и его должностным лицам.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нарушения прав заявителей они вправе обжаловать решения, действия (бездействия) Администрации либо его должностного лица во внесудебном или судебном порядке. Заявление об обжаловании подается и </w:t>
      </w:r>
      <w:r>
        <w:rPr>
          <w:rFonts w:ascii="Times New Roman" w:hAnsi="Times New Roman"/>
          <w:sz w:val="26"/>
          <w:szCs w:val="26"/>
        </w:rPr>
        <w:t>рассматривается в соответствии с Федеральным законом «О порядке рассмотрения обращений граждан Российской Федерации», Федеральным законом «Об организации предоставления государственных и муниципальных услуг» и постановлением Правительства Саратовской облас</w:t>
      </w:r>
      <w:r>
        <w:rPr>
          <w:rFonts w:ascii="Times New Roman" w:hAnsi="Times New Roman"/>
          <w:sz w:val="26"/>
          <w:szCs w:val="26"/>
        </w:rPr>
        <w:t>ти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области».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до</w:t>
      </w:r>
      <w:r>
        <w:rPr>
          <w:rFonts w:ascii="Times New Roman" w:hAnsi="Times New Roman"/>
          <w:b/>
          <w:sz w:val="26"/>
          <w:szCs w:val="26"/>
        </w:rPr>
        <w:t>судебного (внесудебного) обжалования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Предметом досудебного (внесудебного) обжалования заявителем решений,  действий (бездействия) Администрации, должностного лица Администрации, является конкретное решение, действие (бездействие) Администрации либо е</w:t>
      </w:r>
      <w:r>
        <w:rPr>
          <w:rFonts w:ascii="Times New Roman" w:hAnsi="Times New Roman"/>
          <w:sz w:val="26"/>
          <w:szCs w:val="26"/>
        </w:rPr>
        <w:t>го должностного лица при предоставлении муниципальной услуги с принятием, совершением (допущением) которого не согласно лицо, обратившееся с жалобой.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Исчерпывающий перечень случаев, в которых ответ на жалобу (претензию) не дается</w:t>
      </w:r>
    </w:p>
    <w:p w:rsidR="00B72160" w:rsidRDefault="00B7216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В удовлетворении жа</w:t>
      </w:r>
      <w:r>
        <w:rPr>
          <w:rFonts w:ascii="Times New Roman" w:hAnsi="Times New Roman"/>
          <w:sz w:val="26"/>
          <w:szCs w:val="26"/>
        </w:rPr>
        <w:t>лобы Администрация отказывает в следующих случаях: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</w:t>
      </w:r>
      <w:r>
        <w:rPr>
          <w:rFonts w:ascii="Times New Roman" w:hAnsi="Times New Roman"/>
          <w:sz w:val="26"/>
          <w:szCs w:val="26"/>
        </w:rPr>
        <w:t>онодательством Российской Федерации;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наличия решения по жалобе в отношении того же заявителя и по тому же предмету жалобы.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в письменном обращении не указаны фамилия гражданина, направившего обращение, или почтовый адрес, по которому должен бы</w:t>
      </w:r>
      <w:r>
        <w:rPr>
          <w:rFonts w:ascii="Times New Roman" w:hAnsi="Times New Roman"/>
          <w:sz w:val="26"/>
          <w:szCs w:val="26"/>
        </w:rPr>
        <w:t>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</w:t>
      </w:r>
      <w:r>
        <w:rPr>
          <w:rFonts w:ascii="Times New Roman" w:hAnsi="Times New Roman"/>
          <w:sz w:val="26"/>
          <w:szCs w:val="26"/>
        </w:rPr>
        <w:t>правлению в государственный орган в соответствии с его компетенцией.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</w:t>
      </w:r>
      <w:r>
        <w:rPr>
          <w:rFonts w:ascii="Times New Roman" w:hAnsi="Times New Roman"/>
          <w:sz w:val="26"/>
          <w:szCs w:val="26"/>
        </w:rPr>
        <w:t>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текст письменного обращения не поддается прочте</w:t>
      </w:r>
      <w:r>
        <w:rPr>
          <w:rFonts w:ascii="Times New Roman" w:hAnsi="Times New Roman"/>
          <w:sz w:val="26"/>
          <w:szCs w:val="26"/>
        </w:rPr>
        <w:t xml:space="preserve">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>
        <w:rPr>
          <w:rFonts w:ascii="Times New Roman" w:hAnsi="Times New Roman"/>
          <w:sz w:val="26"/>
          <w:szCs w:val="26"/>
        </w:rPr>
        <w:lastRenderedPageBreak/>
        <w:t>обращения сообщается</w:t>
      </w:r>
      <w:r>
        <w:rPr>
          <w:rFonts w:ascii="Times New Roman" w:hAnsi="Times New Roman"/>
          <w:sz w:val="26"/>
          <w:szCs w:val="26"/>
        </w:rPr>
        <w:t xml:space="preserve"> гражданину, направившему обращение, если его фамилия и почтовый адрес поддаются прочтению.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</w:t>
      </w:r>
      <w:r>
        <w:rPr>
          <w:rFonts w:ascii="Times New Roman" w:hAnsi="Times New Roman"/>
          <w:sz w:val="26"/>
          <w:szCs w:val="26"/>
        </w:rPr>
        <w:t xml:space="preserve"> обращениями, и при этом в обращении не приводятся новые доводы или обстоятельства, Руководство Администрации либо уполномоченное на то должностное лицо вправе принять решение о безосновательности очередного обращения и прекращении переписки с гражданином </w:t>
      </w:r>
      <w:r>
        <w:rPr>
          <w:rFonts w:ascii="Times New Roman" w:hAnsi="Times New Roman"/>
          <w:sz w:val="26"/>
          <w:szCs w:val="26"/>
        </w:rPr>
        <w:t>по данному вопросу при условии, что указанное обращение и ранее направляемые обращения направлялись в комитет или одному и тому же должностному лицу. О данном решении уведомляется гражданин, направивший обращение.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случае, если ответ по существу </w:t>
      </w:r>
      <w:r>
        <w:rPr>
          <w:rFonts w:ascii="Times New Roman" w:hAnsi="Times New Roman"/>
          <w:sz w:val="26"/>
          <w:szCs w:val="26"/>
        </w:rPr>
        <w:t xml:space="preserve">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</w:t>
      </w:r>
      <w:r>
        <w:rPr>
          <w:rFonts w:ascii="Times New Roman" w:hAnsi="Times New Roman"/>
          <w:sz w:val="26"/>
          <w:szCs w:val="26"/>
        </w:rPr>
        <w:t>нем вопроса в связи с недопустимостью разглашения указанных сведений.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</w:t>
      </w:r>
      <w:r>
        <w:rPr>
          <w:rFonts w:ascii="Times New Roman" w:hAnsi="Times New Roman"/>
          <w:sz w:val="26"/>
          <w:szCs w:val="26"/>
        </w:rPr>
        <w:t>рацию или соответствующему должностному лицу.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72160" w:rsidRDefault="00B7216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Основания</w:t>
      </w:r>
      <w:r>
        <w:rPr>
          <w:rFonts w:ascii="Times New Roman" w:hAnsi="Times New Roman"/>
          <w:b/>
          <w:sz w:val="26"/>
          <w:szCs w:val="26"/>
        </w:rPr>
        <w:t xml:space="preserve"> для начала процедуры досудебного (внесудебного) обжалования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Основанием для начала процедуры досудебного (внесудебного) обжалования является требование заявителя или его законного представителя о восстановлении или защите нарушенных прав или законных</w:t>
      </w:r>
      <w:r>
        <w:rPr>
          <w:rFonts w:ascii="Times New Roman" w:hAnsi="Times New Roman"/>
          <w:sz w:val="26"/>
          <w:szCs w:val="26"/>
        </w:rPr>
        <w:t xml:space="preserve"> интересов заявителя Администрацией, должностным лицом Администрации при предоставлении ими муниципальной услуги.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 Заявитель может обратиться с жалобой, в том числе в следующих случаях: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нарушения срока регистрации запроса заявителя о предоставлении мун</w:t>
      </w:r>
      <w:r>
        <w:rPr>
          <w:rFonts w:ascii="Times New Roman" w:hAnsi="Times New Roman"/>
          <w:sz w:val="26"/>
          <w:szCs w:val="26"/>
        </w:rPr>
        <w:t>иципальной услуги;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нарушения срока предоставления муниципальной услуги;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представления заявителем документов, не предусмотренных нормативными правовыми актами Российской Федерации и (или) Саратовской области для предоставления муниципальной услуг</w:t>
      </w:r>
      <w:r>
        <w:rPr>
          <w:rFonts w:ascii="Times New Roman" w:hAnsi="Times New Roman"/>
          <w:sz w:val="26"/>
          <w:szCs w:val="26"/>
        </w:rPr>
        <w:t>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отказа в приеме у заявителя документов, представление которых для получения муниципальной услуги предусмотрено нормативными правовыми актами Российской Федерации и (или) Саратовской области;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отказа в предоставлении муниципальной услуги, если основания </w:t>
      </w:r>
      <w:r>
        <w:rPr>
          <w:rFonts w:ascii="Times New Roman" w:hAnsi="Times New Roman"/>
          <w:sz w:val="26"/>
          <w:szCs w:val="26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 и Саратовской области;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внесения заявителем при предоставлении муниципальной услуги платы, не предусмотренной</w:t>
      </w:r>
      <w:r>
        <w:rPr>
          <w:rFonts w:ascii="Times New Roman" w:hAnsi="Times New Roman"/>
          <w:sz w:val="26"/>
          <w:szCs w:val="26"/>
        </w:rPr>
        <w:t xml:space="preserve"> нормативными правовыми актами Российской Федерации и (или) Саратовской области;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отказа Администрации,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</w:t>
      </w:r>
      <w:r>
        <w:rPr>
          <w:rFonts w:ascii="Times New Roman" w:hAnsi="Times New Roman"/>
          <w:sz w:val="26"/>
          <w:szCs w:val="26"/>
        </w:rPr>
        <w:t>установленного пунктом 5.14 настоящего Административного регламента срока таких исправлений.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5.7. Жалоба может подаваться в Администрацию в письменной форме, в том числе при личном приеме заявителя, или в электронном виде.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 Жалоба должна содержать: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>наименование органа, предоставляющего муниципальной услугу, должностного лица органа, предоставляющего муниципальной услугу, решения и действия (бездействие) которых обжалуются;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фамилию, имя, отчество (при наличии), сведения о месте жительства заявителя</w:t>
      </w:r>
      <w:r>
        <w:rPr>
          <w:rFonts w:ascii="Times New Roman" w:hAnsi="Times New Roman"/>
          <w:sz w:val="26"/>
          <w:szCs w:val="26"/>
        </w:rPr>
        <w:t xml:space="preserve">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/>
          <w:sz w:val="26"/>
          <w:szCs w:val="26"/>
        </w:rPr>
        <w:t>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муниципальной услугу, его должностного лица;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</w:t>
      </w:r>
      <w:r>
        <w:rPr>
          <w:rFonts w:ascii="Times New Roman" w:hAnsi="Times New Roman"/>
          <w:sz w:val="26"/>
          <w:szCs w:val="26"/>
        </w:rPr>
        <w:t>пальной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</w:t>
      </w:r>
      <w:r>
        <w:rPr>
          <w:rFonts w:ascii="Times New Roman" w:hAnsi="Times New Roman"/>
          <w:sz w:val="26"/>
          <w:szCs w:val="26"/>
        </w:rPr>
        <w:t>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оформленная в соответствии с законодательством Российской Федерации довереннос</w:t>
      </w:r>
      <w:r>
        <w:rPr>
          <w:rFonts w:ascii="Times New Roman" w:hAnsi="Times New Roman"/>
          <w:sz w:val="26"/>
          <w:szCs w:val="26"/>
        </w:rPr>
        <w:t>ть (для физических лиц);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</w:t>
      </w:r>
      <w:r>
        <w:rPr>
          <w:rFonts w:ascii="Times New Roman" w:hAnsi="Times New Roman"/>
          <w:sz w:val="26"/>
          <w:szCs w:val="26"/>
        </w:rPr>
        <w:t>ц);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подаче жалобы в электронном виде </w:t>
      </w:r>
      <w:r>
        <w:rPr>
          <w:rFonts w:ascii="Times New Roman" w:hAnsi="Times New Roman"/>
          <w:sz w:val="26"/>
          <w:szCs w:val="26"/>
        </w:rPr>
        <w:t>указанные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жалоб в</w:t>
      </w:r>
      <w:r>
        <w:rPr>
          <w:rFonts w:ascii="Times New Roman" w:hAnsi="Times New Roman"/>
          <w:sz w:val="26"/>
          <w:szCs w:val="26"/>
        </w:rPr>
        <w:t xml:space="preserve"> письменной форме осуществляется управляющим делами Администрации.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Право заявителя на получение </w:t>
      </w:r>
      <w:r>
        <w:rPr>
          <w:rFonts w:ascii="Times New Roman" w:hAnsi="Times New Roman"/>
          <w:b/>
          <w:sz w:val="26"/>
          <w:szCs w:val="26"/>
        </w:rPr>
        <w:t>информации и документов, необходимых для обоснования и рассмотрения жалобы (претензии)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 Заявители имеют право на получение информации и документов, необходимых для обоснования и рассмотрения жалобы.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 Срок и порядок предоставления заявителям инфор</w:t>
      </w:r>
      <w:r>
        <w:rPr>
          <w:rFonts w:ascii="Times New Roman" w:hAnsi="Times New Roman"/>
          <w:sz w:val="26"/>
          <w:szCs w:val="26"/>
        </w:rPr>
        <w:t>мации и документов, необходимых для обоснования и рассмотрения жалобы, установлены в разделе «Требования к порядку информирования о предоставлении государственной услуги» настоящего Административного регламента.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Органы государственной власти и должностные</w:t>
      </w:r>
      <w:r>
        <w:rPr>
          <w:rFonts w:ascii="Times New Roman" w:hAnsi="Times New Roman"/>
          <w:b/>
          <w:sz w:val="26"/>
          <w:szCs w:val="26"/>
        </w:rPr>
        <w:t xml:space="preserve"> лица, которым может быть направлена жалоба (претензия) заявителя в досудебном (внесудебном) порядке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5.11. Жалоба может быть направлена заявителем в случае обжалования действия (бездействия) и решения: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должностного лица Администрации – главе Ивантеевского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Ивантеевского муниципального района – Губернатору Саратовской области.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8 Особенно</w:t>
      </w:r>
      <w:r>
        <w:rPr>
          <w:rFonts w:ascii="Times New Roman" w:hAnsi="Times New Roman"/>
          <w:sz w:val="26"/>
          <w:szCs w:val="26"/>
        </w:rPr>
        <w:t>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утвержденных постановлением</w:t>
      </w:r>
      <w:r>
        <w:rPr>
          <w:rFonts w:ascii="Times New Roman" w:hAnsi="Times New Roman"/>
          <w:sz w:val="26"/>
          <w:szCs w:val="26"/>
        </w:rPr>
        <w:t xml:space="preserve"> Правительства Саратовской области от 19.11.2012 № 681-П,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</w:t>
      </w:r>
      <w:r>
        <w:rPr>
          <w:rFonts w:ascii="Times New Roman" w:hAnsi="Times New Roman"/>
          <w:sz w:val="26"/>
          <w:szCs w:val="26"/>
        </w:rPr>
        <w:t>ом срок рассмотрения жалобы исчисляется со дня регистрации жалобы в уполномоченном на ее рассмотрение органе.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Сроки рассмотрения жалобы (претензии)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5.12. Жалоба, поступившая в Администрацию, подлежит регистрации не позднее следующего рабочего дня со дня </w:t>
      </w:r>
      <w:r>
        <w:rPr>
          <w:rFonts w:ascii="Times New Roman" w:hAnsi="Times New Roman"/>
          <w:sz w:val="26"/>
          <w:szCs w:val="26"/>
        </w:rPr>
        <w:t>ее поступления.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5.13.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5.14. В случае обжалования отказа Администрации, должност</w:t>
      </w:r>
      <w:r>
        <w:rPr>
          <w:rFonts w:ascii="Times New Roman" w:hAnsi="Times New Roman"/>
          <w:sz w:val="26"/>
          <w:szCs w:val="26"/>
        </w:rPr>
        <w:t>ного лица Админимтрации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</w:t>
      </w:r>
      <w:r>
        <w:rPr>
          <w:rFonts w:ascii="Times New Roman" w:hAnsi="Times New Roman"/>
          <w:sz w:val="26"/>
          <w:szCs w:val="26"/>
        </w:rPr>
        <w:t>ации.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5.15. Срок исправления допущенных опечаток и ошибок в выданных в результате предоставления муниципальной услуги документах заявителю составляет 5 рабочих дней со дня регистрации поступившего заявления об исправления допущенных опечаток и ошибок в выд</w:t>
      </w:r>
      <w:r>
        <w:rPr>
          <w:rFonts w:ascii="Times New Roman" w:hAnsi="Times New Roman"/>
          <w:sz w:val="26"/>
          <w:szCs w:val="26"/>
        </w:rPr>
        <w:t>анных в результате предоставления муниципальной услуги документах.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72160" w:rsidRDefault="003B104E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Результат досудебного (внесудебного) обжалования применительно к каждой процедуре либо инстанции обжалования, в том числе перечень случаев, в которых орган, уполномоченный на рассмотрение </w:t>
      </w:r>
      <w:r>
        <w:rPr>
          <w:rFonts w:ascii="Times New Roman" w:hAnsi="Times New Roman"/>
          <w:b/>
          <w:sz w:val="26"/>
          <w:szCs w:val="26"/>
        </w:rPr>
        <w:t>жалобы, отказывает в ее удовлетворении</w:t>
      </w:r>
    </w:p>
    <w:p w:rsidR="00B72160" w:rsidRDefault="00B72160">
      <w:pPr>
        <w:pStyle w:val="af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72160" w:rsidRDefault="003B104E">
      <w:pPr>
        <w:pStyle w:val="af"/>
        <w:ind w:firstLine="851"/>
        <w:jc w:val="both"/>
      </w:pPr>
      <w:r>
        <w:rPr>
          <w:rFonts w:ascii="Times New Roman" w:hAnsi="Times New Roman"/>
          <w:sz w:val="26"/>
          <w:szCs w:val="26"/>
        </w:rPr>
        <w:t xml:space="preserve">5.16. По результатам рассмотрения жалобы в соответствии с </w:t>
      </w:r>
      <w:hyperlink r:id="rId26">
        <w:r>
          <w:rPr>
            <w:rStyle w:val="-"/>
            <w:rFonts w:ascii="Times New Roman" w:hAnsi="Times New Roman"/>
            <w:sz w:val="26"/>
            <w:szCs w:val="26"/>
          </w:rPr>
          <w:t>частью 7 статьи 11.2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Администрация принимает одно из следующих решений: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удовлетворяет жалобу, в том числе в форме отмены принятого решения, исправления допущенных Администрацией, опечато</w:t>
      </w:r>
      <w:r>
        <w:rPr>
          <w:rFonts w:ascii="Times New Roman" w:hAnsi="Times New Roman"/>
          <w:sz w:val="26"/>
          <w:szCs w:val="26"/>
        </w:rPr>
        <w:t>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</w:t>
      </w:r>
      <w:r>
        <w:rPr>
          <w:rFonts w:ascii="Times New Roman" w:hAnsi="Times New Roman"/>
          <w:sz w:val="26"/>
          <w:szCs w:val="26"/>
        </w:rPr>
        <w:t xml:space="preserve"> Федерации, а также в иных формах;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отказывает в удовлетворении жалобы.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5.17. При удовлетворении жалобы Администрация принимает исчерпывающие меры по устранению выявленных нарушений, в том числе по выдаче заявителю </w:t>
      </w:r>
      <w:r>
        <w:rPr>
          <w:rFonts w:ascii="Times New Roman" w:hAnsi="Times New Roman"/>
          <w:sz w:val="26"/>
          <w:szCs w:val="26"/>
        </w:rPr>
        <w:lastRenderedPageBreak/>
        <w:t>результата муниципальной услуги не позднее</w:t>
      </w:r>
      <w:r>
        <w:rPr>
          <w:rFonts w:ascii="Times New Roman" w:hAnsi="Times New Roman"/>
          <w:sz w:val="26"/>
          <w:szCs w:val="26"/>
        </w:rPr>
        <w:t xml:space="preserve"> 5 рабочих дней со дня принятия решения, если иное не установлено законодательством Российской Федерации.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5.18. Мотивированный ответ о результатах рассмотрения жалобы направляется заявителю не позднее дня, следующего за днем принятия решения, в письменной </w:t>
      </w:r>
      <w:r>
        <w:rPr>
          <w:rFonts w:ascii="Times New Roman" w:hAnsi="Times New Roman"/>
          <w:sz w:val="26"/>
          <w:szCs w:val="26"/>
        </w:rPr>
        <w:t>форме и, по желанию заявителя, в форме электронного документа, подписанного электронной подписью уполномоченного на рассмотрение жалобы должностного лица Администрации и (или) уполномоченного на рассмотрение жалобы органа, вид которой установлен законодате</w:t>
      </w:r>
      <w:r>
        <w:rPr>
          <w:rFonts w:ascii="Times New Roman" w:hAnsi="Times New Roman"/>
          <w:sz w:val="26"/>
          <w:szCs w:val="26"/>
        </w:rPr>
        <w:t>льством Российской Федерации.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5.19. В ответе по результатам рассмотрения жалобы указываются: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номер, дата, место</w:t>
      </w:r>
      <w:r>
        <w:rPr>
          <w:rFonts w:ascii="Times New Roman" w:hAnsi="Times New Roman"/>
          <w:sz w:val="26"/>
          <w:szCs w:val="26"/>
        </w:rPr>
        <w:t xml:space="preserve"> принятия решения, включая сведения о должностном лице, решение или действие (бездействие) которого обжалуется;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</w:t>
      </w:r>
      <w:r>
        <w:rPr>
          <w:rFonts w:ascii="Times New Roman" w:hAnsi="Times New Roman"/>
          <w:sz w:val="26"/>
          <w:szCs w:val="26"/>
        </w:rPr>
        <w:t>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B72160" w:rsidRDefault="003B104E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5.20. В случае установления в ходе или по результатам р</w:t>
      </w:r>
      <w:r>
        <w:rPr>
          <w:rFonts w:ascii="Times New Roman" w:hAnsi="Times New Roman"/>
          <w:sz w:val="26"/>
          <w:szCs w:val="26"/>
        </w:rPr>
        <w:t>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72160" w:rsidRDefault="00B72160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3B104E">
      <w:pPr>
        <w:suppressAutoHyphens/>
        <w:spacing w:after="0" w:line="240" w:lineRule="auto"/>
        <w:ind w:left="3969"/>
        <w:jc w:val="right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Приложение №1 </w:t>
      </w:r>
    </w:p>
    <w:p w:rsidR="00B72160" w:rsidRDefault="003B104E">
      <w:pPr>
        <w:suppressAutoHyphens/>
        <w:spacing w:after="0" w:line="240" w:lineRule="auto"/>
        <w:ind w:left="3969"/>
        <w:jc w:val="right"/>
      </w:pPr>
      <w:r>
        <w:rPr>
          <w:rFonts w:ascii="Times New Roman" w:eastAsia="Times New Roman" w:hAnsi="Times New Roman" w:cs="Times New Roman"/>
          <w:b/>
          <w:i/>
          <w:lang w:eastAsia="ar-SA"/>
        </w:rPr>
        <w:t>к Административному регламенту</w:t>
      </w:r>
    </w:p>
    <w:p w:rsidR="00B72160" w:rsidRDefault="003B104E">
      <w:pPr>
        <w:suppressAutoHyphens/>
        <w:spacing w:after="0" w:line="240" w:lineRule="auto"/>
        <w:ind w:left="4820"/>
        <w:jc w:val="right"/>
      </w:pPr>
      <w:r>
        <w:rPr>
          <w:rFonts w:ascii="Times New Roman" w:eastAsia="Times New Roman" w:hAnsi="Times New Roman" w:cs="Times New Roman"/>
          <w:b/>
          <w:lang w:eastAsia="ar-SA"/>
        </w:rPr>
        <w:t>Примерная форма заявления</w:t>
      </w:r>
    </w:p>
    <w:p w:rsidR="00B72160" w:rsidRDefault="00B72160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747" w:type="dxa"/>
        <w:jc w:val="center"/>
        <w:tblLook w:val="0000"/>
      </w:tblPr>
      <w:tblGrid>
        <w:gridCol w:w="3985"/>
        <w:gridCol w:w="538"/>
        <w:gridCol w:w="1260"/>
        <w:gridCol w:w="844"/>
        <w:gridCol w:w="144"/>
        <w:gridCol w:w="2976"/>
      </w:tblGrid>
      <w:tr w:rsidR="00B72160">
        <w:trPr>
          <w:trHeight w:val="433"/>
          <w:jc w:val="center"/>
        </w:trPr>
        <w:tc>
          <w:tcPr>
            <w:tcW w:w="3985" w:type="dxa"/>
            <w:vMerge w:val="restart"/>
            <w:shd w:val="clear" w:color="auto" w:fill="auto"/>
          </w:tcPr>
          <w:p w:rsidR="00B72160" w:rsidRDefault="003B10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Исходящий номер, дата</w:t>
            </w:r>
          </w:p>
        </w:tc>
        <w:tc>
          <w:tcPr>
            <w:tcW w:w="5762" w:type="dxa"/>
            <w:gridSpan w:val="5"/>
            <w:shd w:val="clear" w:color="auto" w:fill="auto"/>
          </w:tcPr>
          <w:p w:rsidR="00B72160" w:rsidRDefault="003B104E">
            <w:pPr>
              <w:spacing w:after="0" w:line="240" w:lineRule="auto"/>
              <w:ind w:left="-113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Главе Ивантеевского муниципального района</w:t>
            </w:r>
          </w:p>
          <w:p w:rsidR="00B72160" w:rsidRDefault="003B104E">
            <w:pPr>
              <w:spacing w:after="0" w:line="240" w:lineRule="auto"/>
              <w:ind w:left="-113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</w:tc>
      </w:tr>
      <w:tr w:rsidR="00B72160">
        <w:trPr>
          <w:trHeight w:val="377"/>
          <w:jc w:val="center"/>
        </w:trPr>
        <w:tc>
          <w:tcPr>
            <w:tcW w:w="3985" w:type="dxa"/>
            <w:vMerge/>
            <w:shd w:val="clear" w:color="auto" w:fill="auto"/>
          </w:tcPr>
          <w:p w:rsidR="00B72160" w:rsidRDefault="00B72160">
            <w:pPr>
              <w:snapToGrid w:val="0"/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B72160" w:rsidRDefault="003B104E">
            <w:pPr>
              <w:spacing w:after="0" w:line="240" w:lineRule="auto"/>
              <w:ind w:left="-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522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2160" w:rsidRDefault="00B721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160">
        <w:trPr>
          <w:trHeight w:val="892"/>
          <w:jc w:val="center"/>
        </w:trPr>
        <w:tc>
          <w:tcPr>
            <w:tcW w:w="3985" w:type="dxa"/>
            <w:vMerge/>
            <w:shd w:val="clear" w:color="auto" w:fill="auto"/>
          </w:tcPr>
          <w:p w:rsidR="00B72160" w:rsidRDefault="00B72160">
            <w:pPr>
              <w:snapToGri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2" w:type="dxa"/>
            <w:gridSpan w:val="5"/>
            <w:shd w:val="clear" w:color="auto" w:fill="auto"/>
          </w:tcPr>
          <w:p w:rsidR="00B72160" w:rsidRDefault="003B104E">
            <w:pPr>
              <w:spacing w:after="0" w:line="240" w:lineRule="auto"/>
              <w:ind w:left="17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юридических лиц –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полное наименование, организационно-правовая форма, место нахождения, сведения о государственной регистрации, ИНН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 для физических лиц –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</w:t>
            </w:r>
          </w:p>
          <w:p w:rsidR="00B72160" w:rsidRDefault="003B104E">
            <w:pPr>
              <w:spacing w:after="0" w:line="240" w:lineRule="auto"/>
              <w:ind w:left="170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отчество, реквизиты документа, удостоверяющего личность, место жительства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72160">
        <w:trPr>
          <w:trHeight w:val="105"/>
          <w:jc w:val="center"/>
        </w:trPr>
        <w:tc>
          <w:tcPr>
            <w:tcW w:w="3985" w:type="dxa"/>
            <w:vMerge/>
            <w:shd w:val="clear" w:color="auto" w:fill="auto"/>
          </w:tcPr>
          <w:p w:rsidR="00B72160" w:rsidRDefault="00B72160">
            <w:pPr>
              <w:snapToGrid w:val="0"/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2160" w:rsidRDefault="00B721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160">
        <w:trPr>
          <w:trHeight w:val="377"/>
          <w:jc w:val="center"/>
        </w:trPr>
        <w:tc>
          <w:tcPr>
            <w:tcW w:w="3985" w:type="dxa"/>
            <w:vMerge/>
            <w:shd w:val="clear" w:color="auto" w:fill="auto"/>
          </w:tcPr>
          <w:p w:rsidR="00B72160" w:rsidRDefault="00B72160">
            <w:pPr>
              <w:snapToGri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160" w:rsidRDefault="00B721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160">
        <w:trPr>
          <w:trHeight w:val="377"/>
          <w:jc w:val="center"/>
        </w:trPr>
        <w:tc>
          <w:tcPr>
            <w:tcW w:w="3985" w:type="dxa"/>
            <w:vMerge/>
            <w:shd w:val="clear" w:color="auto" w:fill="auto"/>
          </w:tcPr>
          <w:p w:rsidR="00B72160" w:rsidRDefault="00B72160">
            <w:pPr>
              <w:snapToGri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72160" w:rsidRDefault="003B104E">
            <w:pPr>
              <w:spacing w:after="0" w:line="240" w:lineRule="auto"/>
              <w:ind w:left="-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160" w:rsidRDefault="00B721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160">
        <w:trPr>
          <w:trHeight w:val="377"/>
          <w:jc w:val="center"/>
        </w:trPr>
        <w:tc>
          <w:tcPr>
            <w:tcW w:w="3985" w:type="dxa"/>
            <w:vMerge/>
            <w:shd w:val="clear" w:color="auto" w:fill="auto"/>
          </w:tcPr>
          <w:p w:rsidR="00B72160" w:rsidRDefault="00B72160">
            <w:pPr>
              <w:snapToGri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2160" w:rsidRDefault="00B721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160">
        <w:trPr>
          <w:trHeight w:val="377"/>
          <w:jc w:val="center"/>
        </w:trPr>
        <w:tc>
          <w:tcPr>
            <w:tcW w:w="3985" w:type="dxa"/>
            <w:vMerge/>
            <w:shd w:val="clear" w:color="auto" w:fill="auto"/>
          </w:tcPr>
          <w:p w:rsidR="00B72160" w:rsidRDefault="00B72160">
            <w:pPr>
              <w:snapToGri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72160" w:rsidRDefault="003B104E">
            <w:pPr>
              <w:spacing w:after="0" w:line="240" w:lineRule="auto"/>
              <w:ind w:left="-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160" w:rsidRDefault="00B721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160">
        <w:trPr>
          <w:trHeight w:val="377"/>
          <w:jc w:val="center"/>
        </w:trPr>
        <w:tc>
          <w:tcPr>
            <w:tcW w:w="3985" w:type="dxa"/>
            <w:vMerge/>
            <w:shd w:val="clear" w:color="auto" w:fill="auto"/>
          </w:tcPr>
          <w:p w:rsidR="00B72160" w:rsidRDefault="00B72160">
            <w:pPr>
              <w:snapToGri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4"/>
            <w:shd w:val="clear" w:color="auto" w:fill="auto"/>
            <w:vAlign w:val="bottom"/>
          </w:tcPr>
          <w:p w:rsidR="00B72160" w:rsidRDefault="003B104E">
            <w:pPr>
              <w:spacing w:after="0" w:line="240" w:lineRule="auto"/>
              <w:ind w:left="-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 (факс):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160" w:rsidRDefault="00B721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2160" w:rsidRDefault="00B72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72160" w:rsidRDefault="003B104E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ar-SA"/>
        </w:rPr>
        <w:t>ЗАЯВЛЕНИЕ</w:t>
      </w:r>
    </w:p>
    <w:p w:rsidR="00B72160" w:rsidRDefault="003B104E">
      <w:pPr>
        <w:suppressAutoHyphens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о выдаче разрешения на использование земель или земельных участков, находящихся в государственной или муниципальной 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b/>
        </w:rPr>
        <w:t>сервитута</w:t>
      </w:r>
    </w:p>
    <w:p w:rsidR="00B72160" w:rsidRDefault="00B72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47" w:type="dxa"/>
        <w:jc w:val="center"/>
        <w:tblLook w:val="0000"/>
      </w:tblPr>
      <w:tblGrid>
        <w:gridCol w:w="1046"/>
        <w:gridCol w:w="1562"/>
        <w:gridCol w:w="2268"/>
        <w:gridCol w:w="1277"/>
        <w:gridCol w:w="3594"/>
      </w:tblGrid>
      <w:tr w:rsidR="00B72160">
        <w:trPr>
          <w:trHeight w:val="323"/>
          <w:jc w:val="center"/>
        </w:trPr>
        <w:tc>
          <w:tcPr>
            <w:tcW w:w="9746" w:type="dxa"/>
            <w:gridSpan w:val="5"/>
            <w:shd w:val="clear" w:color="auto" w:fill="auto"/>
            <w:vAlign w:val="center"/>
          </w:tcPr>
          <w:p w:rsidR="00B72160" w:rsidRDefault="003B104E">
            <w:pPr>
              <w:suppressAutoHyphens/>
              <w:spacing w:after="0" w:line="240" w:lineRule="auto"/>
              <w:ind w:left="-113" w:right="-113"/>
              <w:jc w:val="both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Прошу  выдать  разрешение  на  использование  земельного  участка  (земель),  находящегося (щихся)  в государственной  или муниципальной собственности,  без предоставления земельного участка и  установления сервитута площадью___________________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квадратных   метров,</w:t>
            </w:r>
          </w:p>
        </w:tc>
      </w:tr>
      <w:tr w:rsidR="00B72160">
        <w:trPr>
          <w:trHeight w:val="284"/>
          <w:jc w:val="center"/>
        </w:trPr>
        <w:tc>
          <w:tcPr>
            <w:tcW w:w="6152" w:type="dxa"/>
            <w:gridSpan w:val="4"/>
            <w:shd w:val="clear" w:color="auto" w:fill="auto"/>
            <w:vAlign w:val="bottom"/>
          </w:tcPr>
          <w:p w:rsidR="00B72160" w:rsidRDefault="003B104E">
            <w:pPr>
              <w:suppressAutoHyphens/>
              <w:spacing w:after="0" w:line="240" w:lineRule="auto"/>
              <w:ind w:left="-113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расположенного (-ных)  относительно  адресных  ориентиров:</w:t>
            </w:r>
          </w:p>
        </w:tc>
        <w:tc>
          <w:tcPr>
            <w:tcW w:w="35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2160" w:rsidRDefault="00B72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72160">
        <w:trPr>
          <w:trHeight w:val="274"/>
          <w:jc w:val="center"/>
        </w:trPr>
        <w:tc>
          <w:tcPr>
            <w:tcW w:w="97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2160" w:rsidRDefault="00B72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72160">
        <w:trPr>
          <w:trHeight w:val="272"/>
          <w:jc w:val="center"/>
        </w:trPr>
        <w:tc>
          <w:tcPr>
            <w:tcW w:w="2607" w:type="dxa"/>
            <w:gridSpan w:val="2"/>
            <w:shd w:val="clear" w:color="auto" w:fill="auto"/>
            <w:vAlign w:val="bottom"/>
          </w:tcPr>
          <w:p w:rsidR="00B72160" w:rsidRDefault="003B104E">
            <w:pPr>
              <w:suppressAutoHyphens/>
              <w:spacing w:after="0" w:line="240" w:lineRule="auto"/>
              <w:ind w:left="-113"/>
              <w:jc w:val="both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  кадастровым номером:</w:t>
            </w:r>
          </w:p>
        </w:tc>
        <w:tc>
          <w:tcPr>
            <w:tcW w:w="71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2160" w:rsidRDefault="00B72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72160">
        <w:trPr>
          <w:trHeight w:val="272"/>
          <w:jc w:val="center"/>
        </w:trPr>
        <w:tc>
          <w:tcPr>
            <w:tcW w:w="2607" w:type="dxa"/>
            <w:gridSpan w:val="2"/>
            <w:shd w:val="clear" w:color="auto" w:fill="auto"/>
            <w:vAlign w:val="bottom"/>
          </w:tcPr>
          <w:p w:rsidR="00B72160" w:rsidRDefault="00B72160">
            <w:pPr>
              <w:suppressAutoHyphens/>
              <w:snapToGri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13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72160" w:rsidRDefault="003B10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(в случае если планируется использование всего земельного участка или его части)</w:t>
            </w:r>
          </w:p>
        </w:tc>
      </w:tr>
      <w:tr w:rsidR="00B72160">
        <w:trPr>
          <w:trHeight w:val="275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B72160" w:rsidRDefault="003B104E">
            <w:pPr>
              <w:suppressAutoHyphens/>
              <w:spacing w:after="0" w:line="240" w:lineRule="auto"/>
              <w:ind w:left="-113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 срок:</w:t>
            </w:r>
          </w:p>
        </w:tc>
        <w:tc>
          <w:tcPr>
            <w:tcW w:w="87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2160" w:rsidRDefault="00B72160">
            <w:pPr>
              <w:suppressAutoHyphens/>
              <w:snapToGri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2160">
        <w:trPr>
          <w:trHeight w:val="265"/>
          <w:jc w:val="center"/>
        </w:trPr>
        <w:tc>
          <w:tcPr>
            <w:tcW w:w="4875" w:type="dxa"/>
            <w:gridSpan w:val="3"/>
            <w:shd w:val="clear" w:color="auto" w:fill="auto"/>
            <w:vAlign w:val="bottom"/>
          </w:tcPr>
          <w:p w:rsidR="00B72160" w:rsidRDefault="003B104E">
            <w:pPr>
              <w:suppressAutoHyphens/>
              <w:spacing w:after="0" w:line="240" w:lineRule="auto"/>
              <w:ind w:left="-113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Цель использования земельного участка (земель):</w:t>
            </w:r>
          </w:p>
        </w:tc>
        <w:tc>
          <w:tcPr>
            <w:tcW w:w="48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2160" w:rsidRDefault="00B72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72160">
        <w:trPr>
          <w:trHeight w:val="283"/>
          <w:jc w:val="center"/>
        </w:trPr>
        <w:tc>
          <w:tcPr>
            <w:tcW w:w="97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2160" w:rsidRDefault="00B72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72160">
        <w:trPr>
          <w:trHeight w:val="260"/>
          <w:jc w:val="center"/>
        </w:trPr>
        <w:tc>
          <w:tcPr>
            <w:tcW w:w="974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60" w:rsidRDefault="003B104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Информация от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</w:tr>
    </w:tbl>
    <w:p w:rsidR="00B72160" w:rsidRDefault="00B721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9792" w:type="dxa"/>
        <w:jc w:val="center"/>
        <w:tblLook w:val="0000"/>
      </w:tblPr>
      <w:tblGrid>
        <w:gridCol w:w="9792"/>
      </w:tblGrid>
      <w:tr w:rsidR="00B72160">
        <w:trPr>
          <w:trHeight w:val="366"/>
          <w:jc w:val="center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60" w:rsidRDefault="003B104E">
            <w:pPr>
              <w:suppressAutoHyphens/>
              <w:spacing w:after="0" w:line="240" w:lineRule="auto"/>
              <w:ind w:left="-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Перечень документов, которые необходимо приложить к заявлению</w:t>
            </w:r>
          </w:p>
        </w:tc>
      </w:tr>
      <w:tr w:rsidR="00B72160">
        <w:trPr>
          <w:jc w:val="center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60" w:rsidRDefault="003B104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Копии документов, удостоверяющих личность заявителя и представителя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</w:tr>
      <w:tr w:rsidR="00B72160">
        <w:trPr>
          <w:jc w:val="center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60" w:rsidRDefault="003B104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Схема границ предполагаемых к использованию земель или части земельного участка на кадастровом плане территории с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      </w:r>
          </w:p>
        </w:tc>
      </w:tr>
    </w:tbl>
    <w:p w:rsidR="00B72160" w:rsidRDefault="00B72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694" w:type="dxa"/>
        <w:jc w:val="center"/>
        <w:tblLook w:val="0000"/>
      </w:tblPr>
      <w:tblGrid>
        <w:gridCol w:w="279"/>
        <w:gridCol w:w="654"/>
        <w:gridCol w:w="275"/>
        <w:gridCol w:w="1027"/>
        <w:gridCol w:w="433"/>
        <w:gridCol w:w="405"/>
        <w:gridCol w:w="414"/>
        <w:gridCol w:w="358"/>
        <w:gridCol w:w="1013"/>
        <w:gridCol w:w="989"/>
        <w:gridCol w:w="1003"/>
        <w:gridCol w:w="535"/>
        <w:gridCol w:w="1985"/>
        <w:gridCol w:w="324"/>
      </w:tblGrid>
      <w:tr w:rsidR="00B72160">
        <w:trPr>
          <w:jc w:val="center"/>
        </w:trPr>
        <w:tc>
          <w:tcPr>
            <w:tcW w:w="384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B72160" w:rsidRDefault="00B72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B72160" w:rsidRDefault="003B10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/М.П./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</w:p>
        </w:tc>
        <w:tc>
          <w:tcPr>
            <w:tcW w:w="384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72160" w:rsidRDefault="00B72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72160">
        <w:trPr>
          <w:jc w:val="center"/>
        </w:trPr>
        <w:tc>
          <w:tcPr>
            <w:tcW w:w="384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B72160" w:rsidRDefault="003B10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Ф.И.О. (должность)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72160" w:rsidRDefault="00B72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72160" w:rsidRDefault="003B10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</w:tc>
      </w:tr>
      <w:tr w:rsidR="00B72160">
        <w:trPr>
          <w:trHeight w:val="246"/>
          <w:jc w:val="center"/>
        </w:trPr>
        <w:tc>
          <w:tcPr>
            <w:tcW w:w="2667" w:type="dxa"/>
            <w:gridSpan w:val="5"/>
            <w:shd w:val="clear" w:color="auto" w:fill="auto"/>
            <w:vAlign w:val="bottom"/>
          </w:tcPr>
          <w:p w:rsidR="00B72160" w:rsidRDefault="003B104E">
            <w:pPr>
              <w:suppressAutoHyphens/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Действующий (ая) на основании</w:t>
            </w:r>
          </w:p>
        </w:tc>
        <w:tc>
          <w:tcPr>
            <w:tcW w:w="11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2160" w:rsidRDefault="00B72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4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72160" w:rsidRDefault="00B72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72160">
        <w:trPr>
          <w:trHeight w:val="126"/>
          <w:jc w:val="center"/>
        </w:trPr>
        <w:tc>
          <w:tcPr>
            <w:tcW w:w="2667" w:type="dxa"/>
            <w:gridSpan w:val="5"/>
            <w:shd w:val="clear" w:color="auto" w:fill="auto"/>
            <w:vAlign w:val="bottom"/>
          </w:tcPr>
          <w:p w:rsidR="00B72160" w:rsidRDefault="00B72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72160" w:rsidRDefault="00B72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49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B72160" w:rsidRDefault="00B72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72160">
        <w:trPr>
          <w:trHeight w:val="279"/>
          <w:jc w:val="center"/>
        </w:trPr>
        <w:tc>
          <w:tcPr>
            <w:tcW w:w="278" w:type="dxa"/>
            <w:shd w:val="clear" w:color="auto" w:fill="auto"/>
            <w:vAlign w:val="bottom"/>
          </w:tcPr>
          <w:p w:rsidR="00B72160" w:rsidRDefault="003B104E">
            <w:pPr>
              <w:suppressAutoHyphens/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2160" w:rsidRDefault="00B72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B72160" w:rsidRDefault="003B104E">
            <w:pPr>
              <w:suppressAutoHyphens/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2160" w:rsidRDefault="00B72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72160" w:rsidRDefault="003B10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2160" w:rsidRDefault="00B72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B72160" w:rsidRDefault="003B10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1371" w:type="dxa"/>
            <w:gridSpan w:val="2"/>
            <w:shd w:val="clear" w:color="auto" w:fill="auto"/>
            <w:vAlign w:val="bottom"/>
          </w:tcPr>
          <w:p w:rsidR="00B72160" w:rsidRDefault="003B10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ПРИНЯЛ:      /</w:t>
            </w:r>
          </w:p>
        </w:tc>
        <w:tc>
          <w:tcPr>
            <w:tcW w:w="19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2160" w:rsidRDefault="00B72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B72160" w:rsidRDefault="003B10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    /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2160" w:rsidRDefault="00B721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:rsidR="00B72160" w:rsidRDefault="003B10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</w:p>
        </w:tc>
      </w:tr>
      <w:tr w:rsidR="00B72160">
        <w:trPr>
          <w:trHeight w:val="102"/>
          <w:jc w:val="center"/>
        </w:trPr>
        <w:tc>
          <w:tcPr>
            <w:tcW w:w="278" w:type="dxa"/>
            <w:shd w:val="clear" w:color="auto" w:fill="auto"/>
          </w:tcPr>
          <w:p w:rsidR="00B72160" w:rsidRDefault="00B72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B72160" w:rsidRDefault="00B72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5" w:type="dxa"/>
            <w:shd w:val="clear" w:color="auto" w:fill="auto"/>
          </w:tcPr>
          <w:p w:rsidR="00B72160" w:rsidRDefault="00B72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auto"/>
          </w:tcPr>
          <w:p w:rsidR="00B72160" w:rsidRDefault="00B72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  <w:shd w:val="clear" w:color="auto" w:fill="auto"/>
          </w:tcPr>
          <w:p w:rsidR="00B72160" w:rsidRDefault="00B72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tcBorders>
              <w:top w:val="single" w:sz="4" w:space="0" w:color="000000"/>
            </w:tcBorders>
            <w:shd w:val="clear" w:color="auto" w:fill="auto"/>
          </w:tcPr>
          <w:p w:rsidR="00B72160" w:rsidRDefault="00B72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shd w:val="clear" w:color="auto" w:fill="auto"/>
          </w:tcPr>
          <w:p w:rsidR="00B72160" w:rsidRDefault="00B72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B72160" w:rsidRDefault="00B72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72160" w:rsidRDefault="003B10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535" w:type="dxa"/>
            <w:shd w:val="clear" w:color="auto" w:fill="auto"/>
          </w:tcPr>
          <w:p w:rsidR="00B72160" w:rsidRDefault="00B72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B72160" w:rsidRDefault="003B10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(Ф.И.О.)</w:t>
            </w:r>
          </w:p>
        </w:tc>
        <w:tc>
          <w:tcPr>
            <w:tcW w:w="324" w:type="dxa"/>
            <w:shd w:val="clear" w:color="auto" w:fill="auto"/>
          </w:tcPr>
          <w:p w:rsidR="00B72160" w:rsidRDefault="00B72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72160" w:rsidRDefault="00B72160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3B104E">
      <w:pPr>
        <w:suppressAutoHyphens/>
        <w:spacing w:after="0" w:line="240" w:lineRule="auto"/>
      </w:pPr>
      <w:bookmarkStart w:id="1" w:name="__DdeLink__1061_3438044"/>
      <w:r>
        <w:rPr>
          <w:rFonts w:ascii="Times New Roman" w:eastAsia="Times New Roman" w:hAnsi="Times New Roman" w:cs="Times New Roman"/>
          <w:b/>
          <w:i/>
          <w:lang w:eastAsia="ar-SA"/>
        </w:rPr>
        <w:t>В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И.о. и</w:t>
      </w:r>
      <w:r>
        <w:rPr>
          <w:rFonts w:ascii="Times New Roman" w:eastAsia="Times New Roman" w:hAnsi="Times New Roman" w:cs="Times New Roman"/>
          <w:b/>
          <w:i/>
          <w:lang w:eastAsia="ar-SA"/>
        </w:rPr>
        <w:t>сполняющая делами администрации</w:t>
      </w:r>
    </w:p>
    <w:p w:rsidR="00B72160" w:rsidRDefault="003B104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  <w:t>Е</w:t>
      </w:r>
      <w:r>
        <w:rPr>
          <w:rFonts w:ascii="Times New Roman" w:eastAsia="Times New Roman" w:hAnsi="Times New Roman" w:cs="Times New Roman"/>
          <w:b/>
          <w:i/>
          <w:lang w:eastAsia="ar-SA"/>
        </w:rPr>
        <w:t>.А.Шугурина</w:t>
      </w:r>
      <w:bookmarkEnd w:id="1"/>
    </w:p>
    <w:p w:rsidR="00B72160" w:rsidRDefault="00B721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B72160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72160" w:rsidRDefault="003B104E">
      <w:pPr>
        <w:suppressAutoHyphens/>
        <w:spacing w:after="0" w:line="240" w:lineRule="auto"/>
        <w:ind w:left="4395"/>
      </w:pPr>
      <w:r>
        <w:rPr>
          <w:rFonts w:ascii="Times New Roman" w:eastAsia="Times New Roman" w:hAnsi="Times New Roman" w:cs="Times New Roman"/>
          <w:b/>
          <w:i/>
          <w:lang w:eastAsia="ar-SA"/>
        </w:rPr>
        <w:t>Приложение №2 к Административному регламенту</w:t>
      </w:r>
    </w:p>
    <w:p w:rsidR="00B72160" w:rsidRDefault="003B104E">
      <w:pPr>
        <w:suppressAutoHyphens/>
        <w:spacing w:after="0" w:line="240" w:lineRule="auto"/>
        <w:ind w:left="4395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 xml:space="preserve">Блок-схема последовательности действий при </w:t>
      </w:r>
      <w:r>
        <w:rPr>
          <w:rFonts w:ascii="Times New Roman" w:hAnsi="Times New Roman" w:cs="Times New Roman"/>
          <w:b/>
        </w:rPr>
        <w:t>выдаче</w:t>
      </w:r>
      <w:r>
        <w:rPr>
          <w:rFonts w:ascii="Times New Roman" w:hAnsi="Times New Roman" w:cs="Times New Roman"/>
          <w:b/>
          <w:lang w:eastAsia="ru-RU"/>
        </w:rPr>
        <w:t xml:space="preserve">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земельного участка и установления сервитута</w:t>
      </w:r>
    </w:p>
    <w:p w:rsidR="00B72160" w:rsidRDefault="00B72160">
      <w:pPr>
        <w:pStyle w:val="af"/>
        <w:rPr>
          <w:rFonts w:ascii="Times New Roman" w:hAnsi="Times New Roman"/>
          <w:b/>
          <w:sz w:val="24"/>
          <w:szCs w:val="24"/>
        </w:rPr>
      </w:pPr>
    </w:p>
    <w:p w:rsidR="00B72160" w:rsidRDefault="00B72160">
      <w:pPr>
        <w:pStyle w:val="af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2160" w:rsidRDefault="00B72160">
      <w:pPr>
        <w:pStyle w:val="af"/>
        <w:jc w:val="both"/>
      </w:pPr>
      <w:r>
        <w:pict>
          <v:rect id="Изображение16" o:spid="_x0000_s1035" style="position:absolute;left:0;text-align:left;margin-left:63.55pt;margin-top:3.6pt;width:330pt;height:50.8pt;z-index:251653120" strokecolor="#4f81bd" strokeweight=".53mm">
            <v:fill color2="black" o:detectmouseclick="t"/>
            <v:stroke joinstyle="round"/>
            <v:textbox>
              <w:txbxContent>
                <w:p w:rsidR="00B72160" w:rsidRDefault="00B72160">
                  <w:pPr>
                    <w:pStyle w:val="af1"/>
                    <w:overflowPunct w:val="0"/>
                    <w:spacing w:after="0" w:line="240" w:lineRule="auto"/>
                    <w:jc w:val="center"/>
                    <w:rPr>
                      <w:rFonts w:ascii="Liberation Serif" w:eastAsia="NSimSun" w:hAnsi="Liberation Serif" w:cs="Lucida Sans"/>
                      <w:kern w:val="2"/>
                      <w:sz w:val="24"/>
                      <w:szCs w:val="24"/>
                      <w:lang w:bidi="hi-IN"/>
                    </w:rPr>
                  </w:pPr>
                </w:p>
                <w:p w:rsidR="00B72160" w:rsidRDefault="003B104E">
                  <w:pPr>
                    <w:pStyle w:val="af1"/>
                    <w:overflowPunct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1"/>
                      <w:lang w:eastAsia="zh-CN"/>
                    </w:rPr>
                    <w:t>Прием и регистрация заявления с прилагаемыми к нему документами</w:t>
                  </w:r>
                </w:p>
              </w:txbxContent>
            </v:textbox>
            <w10:wrap type="square"/>
          </v:rect>
        </w:pict>
      </w:r>
      <w:r>
        <w:pict>
          <v:rect id="Изображение17" o:spid="_x0000_s1034" style="position:absolute;left:0;text-align:left;margin-left:244.5pt;margin-top:72.2pt;width:149pt;height:50.15pt;z-index:251654144" strokecolor="#4f81bd" strokeweight=".53mm">
            <v:fill color2="black" o:detectmouseclick="t"/>
            <v:stroke joinstyle="round"/>
            <v:textbox>
              <w:txbxContent>
                <w:p w:rsidR="00B72160" w:rsidRDefault="00B72160">
                  <w:pPr>
                    <w:pStyle w:val="af1"/>
                    <w:overflowPunct w:val="0"/>
                    <w:spacing w:after="0" w:line="240" w:lineRule="auto"/>
                    <w:jc w:val="center"/>
                    <w:rPr>
                      <w:rFonts w:ascii="Liberation Serif" w:eastAsia="NSimSun" w:hAnsi="Liberation Serif" w:cs="Lucida Sans"/>
                      <w:kern w:val="2"/>
                      <w:sz w:val="24"/>
                      <w:szCs w:val="24"/>
                      <w:lang w:bidi="hi-IN"/>
                    </w:rPr>
                  </w:pPr>
                </w:p>
                <w:p w:rsidR="00B72160" w:rsidRDefault="003B104E">
                  <w:pPr>
                    <w:pStyle w:val="af1"/>
                    <w:overflowPunct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auto"/>
                      <w:kern w:val="2"/>
                      <w:sz w:val="20"/>
                      <w:szCs w:val="20"/>
                      <w:lang w:eastAsia="zh-CN"/>
                    </w:rPr>
                    <w:t>Экспертиза представленных документов</w:t>
                  </w:r>
                </w:p>
              </w:txbxContent>
            </v:textbox>
            <w10:wrap type="square"/>
          </v:rect>
        </w:pict>
      </w:r>
      <w:r>
        <w:pict>
          <v:rect id="Изображение18" o:spid="_x0000_s1033" style="position:absolute;left:0;text-align:left;margin-left:63.55pt;margin-top:72.2pt;width:151.6pt;height:50.15pt;z-index:251655168" strokecolor="#4f81bd" strokeweight=".53mm">
            <v:fill color2="black" o:detectmouseclick="t"/>
            <v:stroke joinstyle="round"/>
            <v:textbox>
              <w:txbxContent>
                <w:p w:rsidR="00B72160" w:rsidRDefault="00B72160">
                  <w:pPr>
                    <w:pStyle w:val="af1"/>
                    <w:overflowPunct w:val="0"/>
                    <w:spacing w:after="0" w:line="240" w:lineRule="auto"/>
                    <w:jc w:val="center"/>
                    <w:rPr>
                      <w:rFonts w:ascii="Liberation Serif" w:eastAsia="NSimSun" w:hAnsi="Liberation Serif" w:cs="Lucida Sans"/>
                      <w:kern w:val="2"/>
                      <w:sz w:val="24"/>
                      <w:szCs w:val="24"/>
                      <w:lang w:bidi="hi-IN"/>
                    </w:rPr>
                  </w:pPr>
                </w:p>
                <w:p w:rsidR="00B72160" w:rsidRDefault="003B104E">
                  <w:pPr>
                    <w:pStyle w:val="af1"/>
                    <w:overflowPunct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auto"/>
                      <w:kern w:val="2"/>
                      <w:sz w:val="20"/>
                      <w:szCs w:val="20"/>
                      <w:lang w:eastAsia="zh-CN"/>
                    </w:rPr>
                    <w:t>Направление межведомственных запросов</w:t>
                  </w:r>
                </w:p>
              </w:txbxContent>
            </v:textbox>
            <w10:wrap type="square"/>
          </v:rect>
        </w:pict>
      </w:r>
      <w:r>
        <w:pict>
          <v:rect id="Изображение19" o:spid="_x0000_s1032" style="position:absolute;left:0;text-align:left;margin-left:114.55pt;margin-top:170.8pt;width:228pt;height:80.45pt;z-index:251656192" strokecolor="#4f81bd" strokeweight=".53mm">
            <v:fill color2="black" o:detectmouseclick="t"/>
            <v:stroke joinstyle="round"/>
            <v:textbox>
              <w:txbxContent>
                <w:p w:rsidR="00B72160" w:rsidRDefault="003B104E">
                  <w:pPr>
                    <w:pStyle w:val="af1"/>
                    <w:overflowPunct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auto"/>
                      <w:kern w:val="2"/>
                      <w:sz w:val="20"/>
                      <w:szCs w:val="20"/>
                      <w:lang w:eastAsia="zh-CN"/>
                    </w:rPr>
                    <w:t>Основания для отказа в предоставлении муниципальной услуги</w:t>
                  </w:r>
                </w:p>
              </w:txbxContent>
            </v:textbox>
            <w10:wrap type="square"/>
          </v:rect>
        </w:pict>
      </w:r>
      <w:r>
        <w:pict>
          <v:rect id="Изображение20" o:spid="_x0000_s1031" style="position:absolute;left:0;text-align:left;margin-left:52.45pt;margin-top:210.65pt;width:31.8pt;height:21.75pt;z-index:251657216" stroked="f" strokecolor="#3465a4">
            <v:fill color2="black" o:detectmouseclick="t"/>
            <v:stroke joinstyle="round"/>
            <v:textbox>
              <w:txbxContent>
                <w:p w:rsidR="00B72160" w:rsidRDefault="003B104E">
                  <w:pPr>
                    <w:pStyle w:val="af1"/>
                    <w:overflowPunct w:val="0"/>
                    <w:jc w:val="center"/>
                  </w:pPr>
                  <w:r>
                    <w:rPr>
                      <w:rFonts w:ascii="Times New Roman" w:hAnsi="Times New Roman" w:cs="Times New Roman"/>
                      <w:color w:val="auto"/>
                      <w:kern w:val="2"/>
                      <w:lang w:eastAsia="zh-CN"/>
                    </w:rPr>
                    <w:t>ДА</w:t>
                  </w:r>
                </w:p>
              </w:txbxContent>
            </v:textbox>
            <w10:wrap type="square"/>
          </v:rect>
        </w:pict>
      </w:r>
      <w:r>
        <w:pict>
          <v:rect id="Изображение21" o:spid="_x0000_s1030" style="position:absolute;left:0;text-align:left;margin-left:334.35pt;margin-top:185.3pt;width:43.5pt;height:21.75pt;z-index:251658240" stroked="f" strokecolor="#3465a4">
            <v:fill color2="black" o:detectmouseclick="t"/>
            <v:stroke joinstyle="round"/>
            <v:textbox>
              <w:txbxContent>
                <w:p w:rsidR="00B72160" w:rsidRDefault="003B104E">
                  <w:pPr>
                    <w:pStyle w:val="af1"/>
                    <w:overflowPunct w:val="0"/>
                    <w:jc w:val="center"/>
                  </w:pPr>
                  <w:r>
                    <w:rPr>
                      <w:rFonts w:ascii="Times New Roman" w:hAnsi="Times New Roman" w:cs="Times New Roman"/>
                      <w:color w:val="auto"/>
                      <w:kern w:val="2"/>
                      <w:lang w:eastAsia="zh-CN"/>
                    </w:rPr>
                    <w:t>НЕТ</w:t>
                  </w:r>
                </w:p>
              </w:txbxContent>
            </v:textbox>
            <w10:wrap type="square"/>
          </v:rect>
        </w:pict>
      </w:r>
      <w:r>
        <w:pict>
          <v:rect id="Изображение22" o:spid="_x0000_s1029" style="position:absolute;left:0;text-align:left;margin-left:-11.6pt;margin-top:251.3pt;width:196.45pt;height:99.35pt;z-index:251659264" strokecolor="#4f81bd" strokeweight=".53mm">
            <v:fill color2="black" o:detectmouseclick="t"/>
            <v:stroke joinstyle="round"/>
            <v:textbox>
              <w:txbxContent>
                <w:p w:rsidR="00B72160" w:rsidRDefault="003B104E">
                  <w:pPr>
                    <w:pStyle w:val="af1"/>
                    <w:overflowPunct w:val="0"/>
                    <w:jc w:val="center"/>
                  </w:pPr>
                  <w:r>
                    <w:rPr>
                      <w:rFonts w:ascii="Times New Roman" w:hAnsi="Times New Roman" w:cs="Times New Roman"/>
                      <w:color w:val="auto"/>
                      <w:kern w:val="2"/>
                      <w:sz w:val="18"/>
                      <w:szCs w:val="18"/>
                      <w:lang w:eastAsia="zh-CN"/>
                    </w:rPr>
                    <w:t xml:space="preserve">Решение (распоряжение) Администрации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kern w:val="2"/>
                      <w:sz w:val="18"/>
                      <w:szCs w:val="18"/>
                      <w:lang w:eastAsia="zh-CN"/>
                    </w:rPr>
                    <w:t>об отказе</w:t>
                  </w:r>
                  <w:r>
                    <w:rPr>
                      <w:rFonts w:ascii="Times New Roman" w:hAnsi="Times New Roman" w:cs="Times New Roman"/>
                      <w:color w:val="auto"/>
                      <w:kern w:val="2"/>
                      <w:sz w:val="18"/>
                      <w:szCs w:val="18"/>
                      <w:lang w:eastAsia="zh-CN"/>
                    </w:rPr>
                    <w:t xml:space="preserve"> в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      </w:r>
                </w:p>
              </w:txbxContent>
            </v:textbox>
            <w10:wrap type="square"/>
          </v:rect>
        </w:pict>
      </w:r>
      <w:r>
        <w:pict>
          <v:rect id="Изображение23" o:spid="_x0000_s1028" style="position:absolute;left:0;text-align:left;margin-left:278.7pt;margin-top:251.3pt;width:196.45pt;height:99.35pt;z-index:251660288" strokecolor="#4f81bd" strokeweight=".53mm">
            <v:fill color2="black" o:detectmouseclick="t"/>
            <v:stroke joinstyle="round"/>
            <v:textbox>
              <w:txbxContent>
                <w:p w:rsidR="00B72160" w:rsidRDefault="003B104E">
                  <w:pPr>
                    <w:pStyle w:val="af1"/>
                    <w:overflowPunct w:val="0"/>
                    <w:jc w:val="center"/>
                  </w:pPr>
                  <w:r>
                    <w:rPr>
                      <w:rFonts w:ascii="Times New Roman" w:hAnsi="Times New Roman" w:cs="Times New Roman"/>
                      <w:color w:val="auto"/>
                      <w:kern w:val="2"/>
                      <w:sz w:val="18"/>
                      <w:szCs w:val="18"/>
                      <w:lang w:eastAsia="zh-CN"/>
                    </w:rPr>
                    <w:t xml:space="preserve">Решение (распоряжение) Администрации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kern w:val="2"/>
                      <w:sz w:val="18"/>
                      <w:szCs w:val="18"/>
                      <w:lang w:eastAsia="zh-CN"/>
                    </w:rPr>
                    <w:t>о предоставлении</w:t>
                  </w:r>
                  <w:r>
                    <w:rPr>
                      <w:rFonts w:ascii="Times New Roman" w:hAnsi="Times New Roman" w:cs="Times New Roman"/>
                      <w:color w:val="auto"/>
                      <w:kern w:val="2"/>
                      <w:sz w:val="18"/>
                      <w:szCs w:val="18"/>
                      <w:lang w:eastAsia="zh-CN"/>
                    </w:rPr>
                    <w:t xml:space="preserve">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      </w:r>
                </w:p>
              </w:txbxContent>
            </v:textbox>
            <w10:wrap type="square"/>
          </v:rect>
        </w:pict>
      </w:r>
      <w:r>
        <w:pict>
          <v:rect id="Изображение24" o:spid="_x0000_s1027" style="position:absolute;left:0;text-align:left;margin-left:88.6pt;margin-top:393.65pt;width:289.15pt;height:50.8pt;z-index:251661312" strokecolor="#4f81bd" strokeweight=".53mm">
            <v:fill color2="black" o:detectmouseclick="t"/>
            <v:stroke joinstyle="round"/>
            <v:textbox>
              <w:txbxContent>
                <w:p w:rsidR="00B72160" w:rsidRDefault="00B72160">
                  <w:pPr>
                    <w:pStyle w:val="af1"/>
                    <w:overflowPunct w:val="0"/>
                    <w:spacing w:after="0" w:line="240" w:lineRule="auto"/>
                    <w:jc w:val="center"/>
                    <w:rPr>
                      <w:rFonts w:ascii="Liberation Serif" w:eastAsia="NSimSun" w:hAnsi="Liberation Serif" w:cs="Lucida Sans"/>
                      <w:kern w:val="2"/>
                      <w:sz w:val="24"/>
                      <w:szCs w:val="24"/>
                      <w:lang w:bidi="hi-IN"/>
                    </w:rPr>
                  </w:pPr>
                </w:p>
                <w:p w:rsidR="00B72160" w:rsidRDefault="003B104E">
                  <w:pPr>
                    <w:pStyle w:val="af1"/>
                    <w:overflowPunct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1"/>
                      <w:lang w:eastAsia="zh-CN"/>
                    </w:rPr>
                    <w:t>Направление (выдача) результатов предоставления муниципальной услу</w:t>
                  </w:r>
                  <w:r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1"/>
                      <w:lang w:eastAsia="zh-CN"/>
                    </w:rPr>
                    <w:t xml:space="preserve">ги заявителю </w:t>
                  </w:r>
                </w:p>
              </w:txbxContent>
            </v:textbox>
            <w10:wrap type="square"/>
          </v:rect>
        </w:pict>
      </w:r>
      <w:r>
        <w:pict>
          <v:rect id="Изображение25" o:spid="_x0000_s1026" style="position:absolute;left:0;text-align:left;margin-left:88.7pt;margin-top:464.4pt;width:289.25pt;height:89.75pt;z-index:251662336" strokecolor="#4f81bd" strokeweight=".53mm">
            <v:fill color2="black" o:detectmouseclick="t"/>
            <v:stroke joinstyle="round"/>
            <v:textbox>
              <w:txbxContent>
                <w:p w:rsidR="00B72160" w:rsidRDefault="003B104E">
                  <w:pPr>
                    <w:pStyle w:val="af1"/>
                    <w:overflowPunct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1"/>
                      <w:lang w:eastAsia="zh-CN"/>
                    </w:rPr>
                    <w:t>Направление копии решения с приложением (в случае если планируется использование земель или части земельного участка) схемы границ предполагаемых к использованию земель или части земельного участка на кадастровом плане территории в управле</w:t>
                  </w:r>
                  <w:r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1"/>
                      <w:lang w:eastAsia="zh-CN"/>
                    </w:rPr>
                    <w:t>ние Росреестра по Саратовской области</w:t>
                  </w:r>
                </w:p>
              </w:txbxContent>
            </v:textbox>
            <w10:wrap type="square"/>
          </v:rect>
        </w:pict>
      </w: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B72160">
      <w:pPr>
        <w:spacing w:after="0" w:line="240" w:lineRule="auto"/>
      </w:pPr>
    </w:p>
    <w:p w:rsidR="00B72160" w:rsidRDefault="003B104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И.о. и</w:t>
      </w:r>
      <w:r>
        <w:rPr>
          <w:rFonts w:ascii="Times New Roman" w:eastAsia="Times New Roman" w:hAnsi="Times New Roman" w:cs="Times New Roman"/>
          <w:b/>
          <w:i/>
          <w:lang w:eastAsia="ar-SA"/>
        </w:rPr>
        <w:t>сполняющая делами администрации</w:t>
      </w:r>
    </w:p>
    <w:p w:rsidR="00B72160" w:rsidRDefault="003B104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  <w:t>Е</w:t>
      </w:r>
      <w:r>
        <w:rPr>
          <w:rFonts w:ascii="Times New Roman" w:eastAsia="Times New Roman" w:hAnsi="Times New Roman" w:cs="Times New Roman"/>
          <w:b/>
          <w:i/>
          <w:lang w:eastAsia="ar-SA"/>
        </w:rPr>
        <w:t>.А.Шугурина</w:t>
      </w:r>
    </w:p>
    <w:sectPr w:rsidR="00B72160" w:rsidSect="00B72160">
      <w:pgSz w:w="11906" w:h="16838"/>
      <w:pgMar w:top="567" w:right="56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72160"/>
    <w:rsid w:val="003B104E"/>
    <w:rsid w:val="00B7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FE127D"/>
    <w:rPr>
      <w:color w:val="0000FF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character" w:customStyle="1" w:styleId="5">
    <w:name w:val="Заголовок 5 Знак"/>
    <w:basedOn w:val="a0"/>
    <w:link w:val="Heading5"/>
    <w:uiPriority w:val="9"/>
    <w:semiHidden/>
    <w:qFormat/>
    <w:rsid w:val="00092B0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B721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B72160"/>
    <w:pPr>
      <w:spacing w:after="140"/>
    </w:pPr>
  </w:style>
  <w:style w:type="paragraph" w:styleId="a9">
    <w:name w:val="List"/>
    <w:basedOn w:val="a8"/>
    <w:rsid w:val="00B72160"/>
    <w:rPr>
      <w:rFonts w:cs="Arial"/>
    </w:rPr>
  </w:style>
  <w:style w:type="paragraph" w:customStyle="1" w:styleId="Caption">
    <w:name w:val="Caption"/>
    <w:basedOn w:val="a"/>
    <w:qFormat/>
    <w:rsid w:val="00B721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B72160"/>
    <w:pPr>
      <w:suppressLineNumbers/>
    </w:pPr>
    <w:rPr>
      <w:rFonts w:cs="Arial"/>
    </w:rPr>
  </w:style>
  <w:style w:type="paragraph" w:styleId="ab">
    <w:name w:val="caption"/>
    <w:basedOn w:val="a"/>
    <w:qFormat/>
    <w:rsid w:val="00B721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Normal0">
    <w:name w:val="ConsPlusNormal"/>
    <w:qFormat/>
    <w:rsid w:val="002166B2"/>
    <w:pPr>
      <w:widowControl w:val="0"/>
      <w:ind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C540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1">
    <w:name w:val="Обычный1"/>
    <w:qFormat/>
    <w:rsid w:val="002C5401"/>
    <w:pPr>
      <w:widowControl w:val="0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e">
    <w:name w:val="Верхний и нижний колонтитулы"/>
    <w:basedOn w:val="a"/>
    <w:qFormat/>
    <w:rsid w:val="00B72160"/>
  </w:style>
  <w:style w:type="paragraph" w:customStyle="1" w:styleId="Header">
    <w:name w:val="Header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wP9">
    <w:name w:val="wP9"/>
    <w:basedOn w:val="a"/>
    <w:qFormat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styleId="af">
    <w:name w:val="No Spacing"/>
    <w:qFormat/>
    <w:rsid w:val="00F85A17"/>
    <w:rPr>
      <w:rFonts w:cs="Times New Roman"/>
      <w:sz w:val="22"/>
    </w:rPr>
  </w:style>
  <w:style w:type="paragraph" w:styleId="af0">
    <w:name w:val="Normal (Web)"/>
    <w:basedOn w:val="a"/>
    <w:qFormat/>
    <w:rsid w:val="00FE12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af1">
    <w:name w:val="Содержимое врезки"/>
    <w:basedOn w:val="a"/>
    <w:qFormat/>
    <w:rsid w:val="00B72160"/>
  </w:style>
  <w:style w:type="table" w:styleId="af2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.sarmo.ru/" TargetMode="External"/><Relationship Id="rId13" Type="http://schemas.openxmlformats.org/officeDocument/2006/relationships/hyperlink" Target="http://www.to64.rosreestr.ru/" TargetMode="External"/><Relationship Id="rId18" Type="http://schemas.openxmlformats.org/officeDocument/2006/relationships/hyperlink" Target="http://www.mfc64.ru/" TargetMode="External"/><Relationship Id="rId26" Type="http://schemas.openxmlformats.org/officeDocument/2006/relationships/hyperlink" Target="consultantplus://offline/ref=878D6058E15F7EEEAB1D0BC46849FAC2B5361193B474DDB64850D57F6D7FD7E8703C30B5E9F9jD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7A79DD2C19ADAC96240A99458DADD5E171164BBFC9ECFAAC96873DF112922226EC7E21D25AE25B46BEF7A5N417M" TargetMode="External"/><Relationship Id="rId12" Type="http://schemas.openxmlformats.org/officeDocument/2006/relationships/hyperlink" Target="http://www.to64.rosreestr.ru/" TargetMode="External"/><Relationship Id="rId17" Type="http://schemas.openxmlformats.org/officeDocument/2006/relationships/hyperlink" Target="http://ivanteevka.sarmo.ru/" TargetMode="External"/><Relationship Id="rId25" Type="http://schemas.openxmlformats.org/officeDocument/2006/relationships/hyperlink" Target="consultantplus://offline/ref=37120833AE7649AB8D7B3A616A27DF39BB55F989F9ACC0C61BCEBFEB4E69D63471B7497D7916sE24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64.nalog.ru/" TargetMode="External"/><Relationship Id="rId20" Type="http://schemas.openxmlformats.org/officeDocument/2006/relationships/hyperlink" Target="http://64.gosuslugi.ru/pg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D1F786BC34A556E0C1CFF9CBEBFC260B0130650B9BA5858F4526D17EB33934013A28EC0D8DB84ClByFM" TargetMode="External"/><Relationship Id="rId11" Type="http://schemas.openxmlformats.org/officeDocument/2006/relationships/hyperlink" Target="mailto:64_upr@rosreestr.ru" TargetMode="External"/><Relationship Id="rId24" Type="http://schemas.openxmlformats.org/officeDocument/2006/relationships/hyperlink" Target="http://www.consultant.ru/document/cons_doc_LAW_287221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64.nalog.ru/" TargetMode="External"/><Relationship Id="rId23" Type="http://schemas.openxmlformats.org/officeDocument/2006/relationships/hyperlink" Target="http://www.consultant.ru/document/cons_doc_LAW_12426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o64.rosreestr.ru/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C:%5CUsers%5Codenisova%5CAppData%5CRoaming%5CSkype%5CMy%20Skype%20Received%20Files%5Cwww.mfc.64.ru" TargetMode="External"/><Relationship Id="rId14" Type="http://schemas.openxmlformats.org/officeDocument/2006/relationships/hyperlink" Target="http://www.to64.rosreestr.ru/" TargetMode="External"/><Relationship Id="rId22" Type="http://schemas.openxmlformats.org/officeDocument/2006/relationships/hyperlink" Target="http://64.gosuslugi.ru/pg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9C2FC-4599-41D6-8DFA-40F77194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12308</Words>
  <Characters>70158</Characters>
  <Application>Microsoft Office Word</Application>
  <DocSecurity>0</DocSecurity>
  <Lines>584</Lines>
  <Paragraphs>164</Paragraphs>
  <ScaleCrop>false</ScaleCrop>
  <Company>*</Company>
  <LinksUpToDate>false</LinksUpToDate>
  <CharactersWithSpaces>82302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1</cp:lastModifiedBy>
  <cp:revision>2</cp:revision>
  <cp:lastPrinted>2019-06-28T10:02:00Z</cp:lastPrinted>
  <dcterms:created xsi:type="dcterms:W3CDTF">2021-06-30T04:16:00Z</dcterms:created>
  <dcterms:modified xsi:type="dcterms:W3CDTF">2021-06-30T04:16:00Z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