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>
      <w:pPr>
        <w:pStyle w:val="BodyText2"/>
        <w:spacing w:lineRule="auto" w:line="240" w:before="0" w:after="0"/>
        <w:ind w:firstLine="706"/>
        <w:jc w:val="both"/>
        <w:rPr/>
      </w:pPr>
      <w:r>
        <w:rPr>
          <w:sz w:val="26"/>
          <w:szCs w:val="26"/>
        </w:rPr>
        <w:t xml:space="preserve"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собственность за плату земельного участка </w:t>
      </w:r>
      <w:r>
        <w:rPr>
          <w:sz w:val="26"/>
          <w:szCs w:val="26"/>
          <w:lang w:eastAsia="ru-RU"/>
        </w:rPr>
        <w:t xml:space="preserve">площадью </w:t>
      </w:r>
      <w:r>
        <w:rPr>
          <w:sz w:val="26"/>
          <w:szCs w:val="26"/>
        </w:rPr>
        <w:t>8572+/-32,4</w:t>
      </w:r>
      <w:r>
        <w:rPr>
          <w:sz w:val="26"/>
          <w:szCs w:val="26"/>
          <w:lang w:eastAsia="ru-RU"/>
        </w:rPr>
        <w:t>кв.м., кадастровый номер 64:14:</w:t>
      </w:r>
      <w:r>
        <w:rPr>
          <w:sz w:val="26"/>
          <w:szCs w:val="26"/>
        </w:rPr>
        <w:t>220104</w:t>
      </w:r>
      <w:r>
        <w:rPr>
          <w:sz w:val="26"/>
          <w:szCs w:val="26"/>
          <w:lang w:eastAsia="ru-RU"/>
        </w:rPr>
        <w:t xml:space="preserve">:413, из категории земель «Земли населенных пунктов», с разрешенным использованием «Сельскохозяйственное использование», расположенный по адресу: Саратовская область, Ивантеевский район, </w:t>
      </w:r>
      <w:r>
        <w:rPr>
          <w:sz w:val="26"/>
          <w:szCs w:val="26"/>
        </w:rPr>
        <w:t>с. Ивантеевка, ул. Фабричная, у северо-западной границы земельного участка №7. Ограничения, обременения земельного участка отсутствуют.</w:t>
      </w:r>
      <w:bookmarkStart w:id="0" w:name="__DdeLink__137_3129733418"/>
      <w:bookmarkEnd w:id="0"/>
    </w:p>
    <w:p>
      <w:pPr>
        <w:pStyle w:val="BodyText2"/>
        <w:spacing w:lineRule="auto" w:line="240" w:before="0" w:after="0"/>
        <w:ind w:firstLine="708"/>
        <w:jc w:val="both"/>
        <w:rPr/>
      </w:pPr>
      <w:r>
        <w:rPr>
          <w:sz w:val="26"/>
          <w:szCs w:val="26"/>
        </w:rPr>
        <w:t xml:space="preserve">Заявки подаются по адресу: 413950, Саратовская область, Ивантеевский район, с.Ивантеевка, ул. Советская, д.14, отдел по управлению земельными ресурсами, (телефон 8(84579)5-16-55) начиная с </w:t>
      </w:r>
      <w:r>
        <w:rPr>
          <w:color w:val="111111"/>
          <w:sz w:val="26"/>
          <w:szCs w:val="26"/>
        </w:rPr>
        <w:t>«</w:t>
      </w:r>
      <w:r>
        <w:rPr>
          <w:rFonts w:eastAsia="Times New Roman" w:cs="Times New Roman"/>
          <w:color w:val="111111"/>
          <w:sz w:val="26"/>
          <w:szCs w:val="26"/>
          <w:lang w:val="en-US" w:eastAsia="zh-CN"/>
        </w:rPr>
        <w:t>30</w:t>
      </w:r>
      <w:r>
        <w:rPr>
          <w:color w:val="111111"/>
          <w:sz w:val="26"/>
          <w:szCs w:val="26"/>
        </w:rPr>
        <w:t>» апреля 2021г.</w:t>
      </w:r>
      <w:r>
        <w:rPr>
          <w:color w:val="C9211E"/>
          <w:sz w:val="26"/>
          <w:szCs w:val="26"/>
        </w:rPr>
        <w:t xml:space="preserve"> </w:t>
      </w:r>
      <w:r>
        <w:rPr>
          <w:sz w:val="26"/>
          <w:szCs w:val="26"/>
        </w:rPr>
        <w:t>с 08.00 по местному времени.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0"/>
        <w:spacing w:lineRule="auto" w:line="24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Дата окончания приема заявлений</w:t>
      </w:r>
      <w:r>
        <w:rPr>
          <w:rFonts w:ascii="Times New Roman" w:hAnsi="Times New Roman"/>
          <w:color w:val="111111"/>
          <w:sz w:val="26"/>
          <w:szCs w:val="26"/>
        </w:rPr>
        <w:t>: «</w:t>
      </w:r>
      <w:r>
        <w:rPr>
          <w:rFonts w:eastAsia="NSimSun" w:cs="Liberation Mono" w:ascii="Times New Roman" w:hAnsi="Times New Roman"/>
          <w:color w:val="111111"/>
          <w:sz w:val="26"/>
          <w:szCs w:val="26"/>
          <w:lang w:val="en-US" w:eastAsia="en-US"/>
        </w:rPr>
        <w:t>31</w:t>
      </w:r>
      <w:r>
        <w:rPr>
          <w:rFonts w:ascii="Times New Roman" w:hAnsi="Times New Roman"/>
          <w:color w:val="111111"/>
          <w:sz w:val="26"/>
          <w:szCs w:val="26"/>
        </w:rPr>
        <w:t>» мая 2021г. д</w:t>
      </w:r>
      <w:r>
        <w:rPr>
          <w:rFonts w:ascii="Times New Roman" w:hAnsi="Times New Roman"/>
          <w:sz w:val="26"/>
          <w:szCs w:val="26"/>
        </w:rPr>
        <w:t>о 16.00 по местному времени.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rFonts w:ascii="Times New Roman" w:hAnsi="Times New Roman"/>
          <w:sz w:val="26"/>
          <w:szCs w:val="26"/>
          <w:lang w:val="en-US"/>
        </w:rPr>
        <w:t>iva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omo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rambler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pStyle w:val="Style16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16"/>
        <w:spacing w:before="0" w:after="0"/>
        <w:ind w:firstLine="708"/>
        <w:jc w:val="both"/>
        <w:rPr/>
      </w:pPr>
      <w:r>
        <w:rPr>
          <w:sz w:val="26"/>
          <w:szCs w:val="26"/>
        </w:rPr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Style16"/>
        <w:spacing w:before="0" w:after="0"/>
        <w:ind w:firstLine="708"/>
        <w:jc w:val="both"/>
        <w:rPr/>
      </w:pPr>
      <w:bookmarkStart w:id="1" w:name="__DdeLink__38_1314450333"/>
      <w:r>
        <w:rPr>
          <w:sz w:val="26"/>
          <w:szCs w:val="26"/>
        </w:rPr>
        <w:t xml:space="preserve">Со схемой расположения земельного участка, можно ознакомиться по адресу: 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1"/>
      <w:r>
        <w:rPr>
          <w:sz w:val="26"/>
          <w:szCs w:val="26"/>
        </w:rPr>
        <w:t xml:space="preserve">. </w:t>
      </w:r>
    </w:p>
    <w:p>
      <w:pPr>
        <w:pStyle w:val="Normal"/>
        <w:ind w:firstLine="706"/>
        <w:jc w:val="both"/>
        <w:rPr/>
      </w:pPr>
      <w:r>
        <w:rPr>
          <w:sz w:val="26"/>
          <w:szCs w:val="26"/>
        </w:rPr>
        <w:t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/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b/>
          <w:sz w:val="26"/>
          <w:szCs w:val="26"/>
        </w:rPr>
        <w:t>Глава Ивантеевского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b/>
          <w:sz w:val="26"/>
          <w:szCs w:val="26"/>
        </w:rPr>
        <w:t>муниципального района                                                       В.В. Басов</w:t>
      </w:r>
    </w:p>
    <w:sectPr>
      <w:type w:val="nextPage"/>
      <w:pgSz w:w="11906" w:h="16838"/>
      <w:pgMar w:left="1035" w:right="596" w:header="0" w:top="540" w:footer="0" w:bottom="48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68f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2568fc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2568fc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99"/>
    <w:semiHidden/>
    <w:unhideWhenUsed/>
    <w:rsid w:val="002568fc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uiPriority w:val="99"/>
    <w:semiHidden/>
    <w:unhideWhenUsed/>
    <w:qFormat/>
    <w:rsid w:val="002568fc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2568fc"/>
    <w:pPr>
      <w:suppressAutoHyphens w:val="false"/>
      <w:spacing w:beforeAutospacing="1" w:afterAutospacing="1"/>
    </w:pPr>
    <w:rPr>
      <w:lang w:eastAsia="ru-RU"/>
    </w:rPr>
  </w:style>
  <w:style w:type="paragraph" w:styleId="Style20" w:customStyle="1">
    <w:name w:val="Текст в заданном формате"/>
    <w:basedOn w:val="Normal"/>
    <w:qFormat/>
    <w:rsid w:val="002568fc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B8D8-FE73-4304-A75B-A899EE0B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LibreOffice/6.3.4.2$Windows_x86 LibreOffice_project/60da17e045e08f1793c57c00ba83cdfce946d0aa</Application>
  <Pages>1</Pages>
  <Words>375</Words>
  <Characters>2782</Characters>
  <CharactersWithSpaces>3203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2020-03-23T09:10:00Z</dcterms:created>
  <dc:creator>Пользователь Windows</dc:creator>
  <dc:description/>
  <dc:language>ru-RU</dc:language>
  <cp:lastModifiedBy/>
  <cp:lastPrinted>2020-06-09T11:16:00Z</cp:lastPrinted>
  <dcterms:modified xsi:type="dcterms:W3CDTF">2021-04-26T08:30:47Z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