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62" w:rsidRDefault="006E1E62" w:rsidP="006E1E62">
      <w:pPr>
        <w:spacing w:before="1332" w:line="300" w:lineRule="exact"/>
        <w:ind w:right="-1"/>
        <w:jc w:val="center"/>
        <w:rPr>
          <w:rFonts w:ascii="Times New Roman" w:hAnsi="Times New Roman"/>
          <w:spacing w:val="20"/>
        </w:rPr>
      </w:pPr>
      <w:r>
        <w:rPr>
          <w:rFonts w:ascii="Times New Roman" w:hAnsi="Times New Roman"/>
          <w:noProof/>
          <w:lang w:eastAsia="ru-RU"/>
        </w:rPr>
        <w:drawing>
          <wp:inline distT="0" distB="0" distL="0" distR="0">
            <wp:extent cx="810895" cy="10179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10895" cy="1017905"/>
                    </a:xfrm>
                    <a:prstGeom prst="rect">
                      <a:avLst/>
                    </a:prstGeom>
                    <a:noFill/>
                    <a:ln w="9525">
                      <a:noFill/>
                      <a:miter lim="800000"/>
                      <a:headEnd/>
                      <a:tailEnd/>
                    </a:ln>
                  </pic:spPr>
                </pic:pic>
              </a:graphicData>
            </a:graphic>
          </wp:inline>
        </w:drawing>
      </w:r>
    </w:p>
    <w:p w:rsidR="006E1E62" w:rsidRPr="00497458" w:rsidRDefault="006E1E62" w:rsidP="006E1E62">
      <w:pPr>
        <w:pStyle w:val="a3"/>
        <w:spacing w:after="0"/>
        <w:ind w:right="-567"/>
        <w:jc w:val="center"/>
        <w:rPr>
          <w:rFonts w:ascii="Times New Roman" w:hAnsi="Times New Roman"/>
          <w:b/>
          <w:spacing w:val="-20"/>
          <w:sz w:val="28"/>
          <w:szCs w:val="28"/>
        </w:rPr>
      </w:pPr>
      <w:r w:rsidRPr="00497458">
        <w:rPr>
          <w:rFonts w:ascii="Times New Roman" w:hAnsi="Times New Roman"/>
          <w:b/>
          <w:spacing w:val="-20"/>
          <w:sz w:val="28"/>
          <w:szCs w:val="28"/>
        </w:rPr>
        <w:t xml:space="preserve">А Д М И Н И С Т РА </w:t>
      </w:r>
      <w:proofErr w:type="gramStart"/>
      <w:r w:rsidRPr="00497458">
        <w:rPr>
          <w:rFonts w:ascii="Times New Roman" w:hAnsi="Times New Roman"/>
          <w:b/>
          <w:spacing w:val="-20"/>
          <w:sz w:val="28"/>
          <w:szCs w:val="28"/>
        </w:rPr>
        <w:t>Ц</w:t>
      </w:r>
      <w:proofErr w:type="gramEnd"/>
      <w:r w:rsidRPr="00497458">
        <w:rPr>
          <w:rFonts w:ascii="Times New Roman" w:hAnsi="Times New Roman"/>
          <w:b/>
          <w:spacing w:val="-20"/>
          <w:sz w:val="28"/>
          <w:szCs w:val="28"/>
        </w:rPr>
        <w:t xml:space="preserve"> И Я</w:t>
      </w:r>
    </w:p>
    <w:p w:rsidR="006E1E62" w:rsidRPr="00497458" w:rsidRDefault="006E1E62" w:rsidP="006E1E62">
      <w:pPr>
        <w:pStyle w:val="a3"/>
        <w:spacing w:after="0"/>
        <w:ind w:right="-567"/>
        <w:jc w:val="center"/>
        <w:rPr>
          <w:rFonts w:ascii="Times New Roman" w:hAnsi="Times New Roman"/>
          <w:b/>
          <w:spacing w:val="-20"/>
          <w:sz w:val="28"/>
          <w:szCs w:val="28"/>
        </w:rPr>
      </w:pPr>
      <w:r w:rsidRPr="00497458">
        <w:rPr>
          <w:rFonts w:ascii="Times New Roman" w:hAnsi="Times New Roman"/>
          <w:b/>
          <w:spacing w:val="-20"/>
          <w:sz w:val="28"/>
          <w:szCs w:val="28"/>
        </w:rPr>
        <w:t>ИВАНТЕЕВСКОГО  МУНИЦИПАЛЬНОГО  РАЙОНА</w:t>
      </w:r>
    </w:p>
    <w:p w:rsidR="006E1E62" w:rsidRPr="00EA21B9" w:rsidRDefault="006E1E62" w:rsidP="006E1E62">
      <w:pPr>
        <w:pStyle w:val="a3"/>
        <w:spacing w:after="0"/>
        <w:ind w:right="-567"/>
        <w:jc w:val="center"/>
        <w:rPr>
          <w:rFonts w:ascii="Times New Roman" w:hAnsi="Times New Roman"/>
          <w:b/>
          <w:spacing w:val="-20"/>
          <w:sz w:val="26"/>
        </w:rPr>
      </w:pPr>
      <w:r w:rsidRPr="00497458">
        <w:rPr>
          <w:rFonts w:ascii="Times New Roman" w:hAnsi="Times New Roman"/>
          <w:b/>
          <w:spacing w:val="-20"/>
          <w:sz w:val="28"/>
          <w:szCs w:val="28"/>
        </w:rPr>
        <w:t>САРАТОВСКОЙ  ОБЛАСТИ</w:t>
      </w:r>
    </w:p>
    <w:p w:rsidR="006E1E62" w:rsidRPr="00EA21B9" w:rsidRDefault="006E1E62" w:rsidP="006E1E62">
      <w:pPr>
        <w:spacing w:after="0"/>
        <w:ind w:right="-567"/>
        <w:jc w:val="center"/>
        <w:rPr>
          <w:rFonts w:ascii="Times New Roman" w:hAnsi="Times New Roman"/>
        </w:rPr>
      </w:pPr>
    </w:p>
    <w:p w:rsidR="006E1E62" w:rsidRDefault="006E1E62" w:rsidP="006E1E62">
      <w:pPr>
        <w:pStyle w:val="1"/>
        <w:ind w:right="-567"/>
        <w:jc w:val="center"/>
      </w:pPr>
    </w:p>
    <w:p w:rsidR="006E1E62" w:rsidRPr="00EA21B9" w:rsidRDefault="00FC742D" w:rsidP="006E1E62">
      <w:pPr>
        <w:pStyle w:val="1"/>
        <w:ind w:right="-567"/>
        <w:jc w:val="center"/>
      </w:pPr>
      <w:proofErr w:type="gramStart"/>
      <w:r>
        <w:t>П</w:t>
      </w:r>
      <w:proofErr w:type="gramEnd"/>
      <w:r>
        <w:t xml:space="preserve"> О С Т А Н О В Л Е Н И Е</w:t>
      </w:r>
    </w:p>
    <w:p w:rsidR="006E1E62" w:rsidRDefault="006E1E62" w:rsidP="006E1E62">
      <w:pPr>
        <w:pStyle w:val="5"/>
        <w:tabs>
          <w:tab w:val="left" w:pos="8085"/>
        </w:tabs>
        <w:ind w:right="-567"/>
        <w:rPr>
          <w:b w:val="0"/>
          <w:i w:val="0"/>
          <w:sz w:val="28"/>
          <w:szCs w:val="28"/>
        </w:rPr>
      </w:pPr>
    </w:p>
    <w:p w:rsidR="006E1E62" w:rsidRPr="00903ED3" w:rsidRDefault="006E1E62" w:rsidP="006E1E62">
      <w:pPr>
        <w:pStyle w:val="5"/>
        <w:tabs>
          <w:tab w:val="left" w:pos="8085"/>
        </w:tabs>
        <w:ind w:right="-567"/>
        <w:rPr>
          <w:i w:val="0"/>
          <w:sz w:val="28"/>
          <w:szCs w:val="28"/>
          <w:u w:val="single"/>
        </w:rPr>
      </w:pPr>
      <w:r w:rsidRPr="00497458">
        <w:rPr>
          <w:b w:val="0"/>
          <w:i w:val="0"/>
          <w:sz w:val="28"/>
          <w:szCs w:val="28"/>
        </w:rPr>
        <w:t>От</w:t>
      </w:r>
      <w:r w:rsidR="00FC742D">
        <w:rPr>
          <w:b w:val="0"/>
          <w:i w:val="0"/>
          <w:sz w:val="28"/>
          <w:szCs w:val="28"/>
          <w:u w:val="single"/>
        </w:rPr>
        <w:t xml:space="preserve"> 31.01.2018 г. </w:t>
      </w:r>
      <w:r w:rsidRPr="00497458">
        <w:rPr>
          <w:b w:val="0"/>
          <w:i w:val="0"/>
          <w:sz w:val="28"/>
          <w:szCs w:val="28"/>
        </w:rPr>
        <w:t>№</w:t>
      </w:r>
      <w:r>
        <w:rPr>
          <w:b w:val="0"/>
          <w:i w:val="0"/>
          <w:sz w:val="28"/>
          <w:szCs w:val="28"/>
        </w:rPr>
        <w:t xml:space="preserve"> </w:t>
      </w:r>
      <w:r w:rsidR="00FC742D" w:rsidRPr="00FC742D">
        <w:rPr>
          <w:b w:val="0"/>
          <w:i w:val="0"/>
          <w:sz w:val="28"/>
          <w:szCs w:val="28"/>
          <w:u w:val="single"/>
        </w:rPr>
        <w:t xml:space="preserve">57 </w:t>
      </w:r>
      <w:r w:rsidRPr="00FC742D">
        <w:rPr>
          <w:b w:val="0"/>
          <w:i w:val="0"/>
          <w:sz w:val="28"/>
          <w:szCs w:val="28"/>
          <w:u w:val="single"/>
        </w:rPr>
        <w:t xml:space="preserve"> </w:t>
      </w:r>
      <w:r>
        <w:rPr>
          <w:b w:val="0"/>
          <w:i w:val="0"/>
          <w:sz w:val="28"/>
          <w:szCs w:val="28"/>
          <w:u w:val="single"/>
        </w:rPr>
        <w:t xml:space="preserve">         </w:t>
      </w:r>
      <w:r w:rsidRPr="0075216B">
        <w:rPr>
          <w:b w:val="0"/>
          <w:i w:val="0"/>
          <w:sz w:val="28"/>
          <w:szCs w:val="28"/>
        </w:rPr>
        <w:t xml:space="preserve">                                                                     </w:t>
      </w:r>
    </w:p>
    <w:p w:rsidR="006E1E62" w:rsidRPr="00497458" w:rsidRDefault="006E1E62" w:rsidP="006E1E62">
      <w:pPr>
        <w:ind w:right="-567" w:firstLine="284"/>
        <w:jc w:val="center"/>
        <w:rPr>
          <w:rFonts w:ascii="Times New Roman" w:hAnsi="Times New Roman"/>
          <w:sz w:val="28"/>
          <w:szCs w:val="28"/>
        </w:rPr>
      </w:pPr>
      <w:proofErr w:type="gramStart"/>
      <w:r w:rsidRPr="00497458">
        <w:rPr>
          <w:rFonts w:ascii="Times New Roman" w:hAnsi="Times New Roman"/>
          <w:sz w:val="28"/>
          <w:szCs w:val="28"/>
        </w:rPr>
        <w:t>с</w:t>
      </w:r>
      <w:proofErr w:type="gramEnd"/>
      <w:r w:rsidRPr="00497458">
        <w:rPr>
          <w:rFonts w:ascii="Times New Roman" w:hAnsi="Times New Roman"/>
          <w:sz w:val="28"/>
          <w:szCs w:val="28"/>
        </w:rPr>
        <w:t>. Ивантеевка</w:t>
      </w:r>
    </w:p>
    <w:p w:rsidR="00A91467" w:rsidRDefault="00A91467"/>
    <w:tbl>
      <w:tblPr>
        <w:tblW w:w="0" w:type="auto"/>
        <w:shd w:val="clear" w:color="auto" w:fill="FFFFFF"/>
        <w:tblLook w:val="04A0"/>
      </w:tblPr>
      <w:tblGrid>
        <w:gridCol w:w="4724"/>
      </w:tblGrid>
      <w:tr w:rsidR="00707AB0" w:rsidRPr="00FA6E74" w:rsidTr="005B130C">
        <w:trPr>
          <w:trHeight w:val="274"/>
        </w:trPr>
        <w:tc>
          <w:tcPr>
            <w:tcW w:w="4724" w:type="dxa"/>
            <w:shd w:val="clear" w:color="auto" w:fill="FFFFFF"/>
            <w:hideMark/>
          </w:tcPr>
          <w:p w:rsidR="00707AB0" w:rsidRPr="00707AB0" w:rsidRDefault="00FC742D" w:rsidP="005B130C">
            <w:pPr>
              <w:pStyle w:val="western"/>
              <w:spacing w:before="0" w:beforeAutospacing="0" w:after="0" w:afterAutospacing="0"/>
              <w:rPr>
                <w:b/>
                <w:sz w:val="22"/>
                <w:szCs w:val="22"/>
                <w:lang w:eastAsia="en-US"/>
              </w:rPr>
            </w:pPr>
            <w:r>
              <w:rPr>
                <w:b/>
                <w:sz w:val="22"/>
                <w:szCs w:val="22"/>
                <w:lang w:eastAsia="en-US"/>
              </w:rPr>
              <w:t>«</w:t>
            </w:r>
            <w:r w:rsidR="00707AB0" w:rsidRPr="00707AB0">
              <w:rPr>
                <w:b/>
                <w:sz w:val="22"/>
                <w:szCs w:val="22"/>
                <w:lang w:eastAsia="en-US"/>
              </w:rPr>
              <w:t xml:space="preserve">Об организации работы по охране </w:t>
            </w:r>
          </w:p>
          <w:p w:rsidR="00707AB0" w:rsidRDefault="00707AB0" w:rsidP="00707AB0">
            <w:pPr>
              <w:pStyle w:val="western"/>
              <w:spacing w:before="0" w:beforeAutospacing="0" w:after="0" w:afterAutospacing="0"/>
              <w:rPr>
                <w:lang w:eastAsia="en-US"/>
              </w:rPr>
            </w:pPr>
            <w:r w:rsidRPr="00707AB0">
              <w:rPr>
                <w:b/>
                <w:sz w:val="22"/>
                <w:szCs w:val="22"/>
                <w:lang w:eastAsia="en-US"/>
              </w:rPr>
              <w:t>труда в администрации Ивантеевского муниципального района  Саратовской области</w:t>
            </w:r>
            <w:r w:rsidR="00FC742D">
              <w:rPr>
                <w:b/>
                <w:sz w:val="22"/>
                <w:szCs w:val="22"/>
                <w:lang w:eastAsia="en-US"/>
              </w:rPr>
              <w:t>»</w:t>
            </w:r>
          </w:p>
        </w:tc>
      </w:tr>
    </w:tbl>
    <w:p w:rsidR="00707AB0" w:rsidRDefault="00707AB0" w:rsidP="00707AB0">
      <w:pPr>
        <w:pStyle w:val="western"/>
        <w:spacing w:before="0" w:beforeAutospacing="0" w:after="0" w:afterAutospacing="0"/>
        <w:jc w:val="both"/>
        <w:rPr>
          <w:sz w:val="28"/>
          <w:szCs w:val="28"/>
        </w:rPr>
      </w:pPr>
    </w:p>
    <w:p w:rsidR="00707AB0" w:rsidRPr="00FC742D" w:rsidRDefault="00707AB0" w:rsidP="005D0441">
      <w:pPr>
        <w:pStyle w:val="1"/>
        <w:shd w:val="clear" w:color="auto" w:fill="FFFFFF"/>
        <w:spacing w:after="144" w:line="195" w:lineRule="atLeast"/>
        <w:ind w:firstLine="426"/>
        <w:rPr>
          <w:b w:val="0"/>
          <w:color w:val="000000" w:themeColor="text1"/>
          <w:szCs w:val="28"/>
        </w:rPr>
      </w:pPr>
      <w:proofErr w:type="gramStart"/>
      <w:r w:rsidRPr="00707AB0">
        <w:rPr>
          <w:b w:val="0"/>
          <w:color w:val="000000" w:themeColor="text1"/>
          <w:szCs w:val="28"/>
        </w:rPr>
        <w:t>В целях создания благоприятных условий труда, предупреждения производственного травматизма и организации работы по охране труда в администрации Ивантеевского муниципального района, в соответствии с Трудов</w:t>
      </w:r>
      <w:r w:rsidR="005D0441">
        <w:rPr>
          <w:b w:val="0"/>
          <w:color w:val="000000" w:themeColor="text1"/>
          <w:szCs w:val="28"/>
        </w:rPr>
        <w:t>ым</w:t>
      </w:r>
      <w:r w:rsidRPr="00707AB0">
        <w:rPr>
          <w:b w:val="0"/>
          <w:color w:val="000000" w:themeColor="text1"/>
          <w:szCs w:val="28"/>
        </w:rPr>
        <w:t xml:space="preserve"> кодекс</w:t>
      </w:r>
      <w:r w:rsidR="005D0441">
        <w:rPr>
          <w:b w:val="0"/>
          <w:color w:val="000000" w:themeColor="text1"/>
          <w:szCs w:val="28"/>
        </w:rPr>
        <w:t>ом</w:t>
      </w:r>
      <w:r w:rsidRPr="00707AB0">
        <w:rPr>
          <w:b w:val="0"/>
          <w:color w:val="000000" w:themeColor="text1"/>
          <w:szCs w:val="28"/>
        </w:rPr>
        <w:t xml:space="preserve"> РФ, Постановлением Минтруда России от 08.02.2000 N 14 (ред. от 12.02.2014) "Об утверждении Рекомендаций по организации работы Службы охраны труда в организации"</w:t>
      </w:r>
      <w:r w:rsidR="00FC742D">
        <w:t xml:space="preserve">, </w:t>
      </w:r>
      <w:r w:rsidR="00FC742D" w:rsidRPr="00FC742D">
        <w:rPr>
          <w:b w:val="0"/>
        </w:rPr>
        <w:t>администрация Ивантеевского муниципального района ПОСТ</w:t>
      </w:r>
      <w:r w:rsidR="00FC742D">
        <w:rPr>
          <w:b w:val="0"/>
        </w:rPr>
        <w:t>А</w:t>
      </w:r>
      <w:r w:rsidR="00FC742D" w:rsidRPr="00FC742D">
        <w:rPr>
          <w:b w:val="0"/>
        </w:rPr>
        <w:t>НОВЛЯЕТ:</w:t>
      </w:r>
      <w:proofErr w:type="gramEnd"/>
    </w:p>
    <w:p w:rsidR="00707AB0" w:rsidRPr="00D53E8C" w:rsidRDefault="00707AB0" w:rsidP="005D0441">
      <w:pPr>
        <w:pStyle w:val="western"/>
        <w:spacing w:before="0" w:beforeAutospacing="0" w:after="0" w:afterAutospacing="0"/>
        <w:ind w:firstLine="426"/>
        <w:jc w:val="both"/>
        <w:rPr>
          <w:sz w:val="28"/>
          <w:szCs w:val="28"/>
        </w:rPr>
      </w:pPr>
      <w:r w:rsidRPr="00D53E8C">
        <w:rPr>
          <w:color w:val="000000"/>
          <w:sz w:val="28"/>
          <w:szCs w:val="28"/>
        </w:rPr>
        <w:t xml:space="preserve">1. Возложить исполнение обязанностей </w:t>
      </w:r>
      <w:r w:rsidR="00D53E8C">
        <w:rPr>
          <w:color w:val="000000"/>
          <w:sz w:val="28"/>
          <w:szCs w:val="28"/>
        </w:rPr>
        <w:t>специалиста</w:t>
      </w:r>
      <w:r w:rsidRPr="00D53E8C">
        <w:rPr>
          <w:color w:val="000000"/>
          <w:sz w:val="28"/>
          <w:szCs w:val="28"/>
        </w:rPr>
        <w:t xml:space="preserve"> по охране труда на главного специалиста по охране труда администрации Ивантеевского муниципального района </w:t>
      </w:r>
      <w:proofErr w:type="spellStart"/>
      <w:r w:rsidRPr="00D53E8C">
        <w:rPr>
          <w:color w:val="000000"/>
          <w:sz w:val="28"/>
          <w:szCs w:val="28"/>
        </w:rPr>
        <w:t>Шугурину</w:t>
      </w:r>
      <w:proofErr w:type="spellEnd"/>
      <w:r w:rsidRPr="00D53E8C">
        <w:rPr>
          <w:color w:val="000000"/>
          <w:sz w:val="28"/>
          <w:szCs w:val="28"/>
        </w:rPr>
        <w:t xml:space="preserve"> Екатерину Александровну.</w:t>
      </w:r>
    </w:p>
    <w:p w:rsidR="00707AB0" w:rsidRPr="00D53E8C" w:rsidRDefault="00707AB0" w:rsidP="005D0441">
      <w:pPr>
        <w:pStyle w:val="western"/>
        <w:spacing w:before="0" w:beforeAutospacing="0" w:after="0" w:afterAutospacing="0"/>
        <w:ind w:firstLine="426"/>
        <w:jc w:val="both"/>
        <w:rPr>
          <w:sz w:val="28"/>
          <w:szCs w:val="28"/>
        </w:rPr>
      </w:pPr>
      <w:r w:rsidRPr="00D53E8C">
        <w:rPr>
          <w:color w:val="000000"/>
          <w:sz w:val="28"/>
          <w:szCs w:val="28"/>
        </w:rPr>
        <w:t xml:space="preserve">2. Согласно Постановлению Министерства труда и социального развития </w:t>
      </w:r>
      <w:r w:rsidR="00D53E8C" w:rsidRPr="00D53E8C">
        <w:rPr>
          <w:color w:val="000000"/>
          <w:sz w:val="28"/>
          <w:szCs w:val="28"/>
        </w:rPr>
        <w:t>РФ</w:t>
      </w:r>
      <w:r w:rsidRPr="00D53E8C">
        <w:rPr>
          <w:color w:val="000000"/>
          <w:sz w:val="28"/>
          <w:szCs w:val="28"/>
        </w:rPr>
        <w:t xml:space="preserve"> от 17.12.2002 года № 80 «Об утверждении методических рекомендаций по разработке государственных нормативных требований охране труда»:</w:t>
      </w:r>
    </w:p>
    <w:p w:rsidR="00707AB0" w:rsidRPr="00980980" w:rsidRDefault="00707AB0" w:rsidP="005D0441">
      <w:pPr>
        <w:spacing w:after="0" w:line="240" w:lineRule="auto"/>
        <w:ind w:firstLine="426"/>
        <w:jc w:val="both"/>
        <w:rPr>
          <w:rFonts w:ascii="Times New Roman" w:eastAsia="Times New Roman" w:hAnsi="Times New Roman"/>
          <w:bCs/>
          <w:iCs/>
          <w:sz w:val="28"/>
          <w:szCs w:val="28"/>
        </w:rPr>
      </w:pPr>
      <w:r w:rsidRPr="00980980">
        <w:rPr>
          <w:rFonts w:ascii="Times New Roman" w:hAnsi="Times New Roman"/>
          <w:color w:val="000000"/>
          <w:sz w:val="28"/>
          <w:szCs w:val="28"/>
        </w:rPr>
        <w:t>2.1.</w:t>
      </w:r>
      <w:r w:rsidR="005D0441">
        <w:rPr>
          <w:rFonts w:ascii="Times New Roman" w:hAnsi="Times New Roman"/>
          <w:color w:val="000000"/>
          <w:sz w:val="28"/>
          <w:szCs w:val="28"/>
        </w:rPr>
        <w:t xml:space="preserve"> Утвердить</w:t>
      </w:r>
      <w:r w:rsidRPr="00980980">
        <w:rPr>
          <w:rFonts w:ascii="Times New Roman" w:hAnsi="Times New Roman"/>
          <w:color w:val="000000"/>
          <w:sz w:val="28"/>
          <w:szCs w:val="28"/>
        </w:rPr>
        <w:t xml:space="preserve"> </w:t>
      </w:r>
      <w:r w:rsidR="00980980" w:rsidRPr="00980980">
        <w:rPr>
          <w:rFonts w:ascii="Times New Roman" w:eastAsia="Times New Roman" w:hAnsi="Times New Roman"/>
          <w:bCs/>
          <w:iCs/>
          <w:sz w:val="28"/>
          <w:szCs w:val="28"/>
        </w:rPr>
        <w:t>Положение об организации работы по охране труда лиц, работающих в администрации Ивантеевского муниципального района</w:t>
      </w:r>
      <w:r w:rsidR="00980980">
        <w:rPr>
          <w:rFonts w:ascii="Times New Roman" w:eastAsia="Times New Roman" w:hAnsi="Times New Roman"/>
          <w:bCs/>
          <w:iCs/>
          <w:sz w:val="28"/>
          <w:szCs w:val="28"/>
        </w:rPr>
        <w:t xml:space="preserve"> </w:t>
      </w:r>
      <w:r w:rsidRPr="00980980">
        <w:rPr>
          <w:rFonts w:ascii="Times New Roman" w:hAnsi="Times New Roman"/>
          <w:color w:val="000000"/>
          <w:sz w:val="28"/>
          <w:szCs w:val="28"/>
        </w:rPr>
        <w:t>(приложение №1).</w:t>
      </w:r>
      <w:r>
        <w:rPr>
          <w:color w:val="000000"/>
        </w:rPr>
        <w:t xml:space="preserve"> </w:t>
      </w:r>
    </w:p>
    <w:p w:rsidR="00707AB0" w:rsidRPr="000177A2" w:rsidRDefault="00707AB0" w:rsidP="00707AB0">
      <w:pPr>
        <w:pStyle w:val="western"/>
        <w:spacing w:before="0" w:beforeAutospacing="0" w:after="0" w:afterAutospacing="0"/>
        <w:ind w:firstLine="426"/>
        <w:jc w:val="both"/>
        <w:rPr>
          <w:color w:val="000000"/>
          <w:sz w:val="28"/>
          <w:szCs w:val="28"/>
        </w:rPr>
      </w:pPr>
      <w:r w:rsidRPr="000177A2">
        <w:rPr>
          <w:color w:val="000000"/>
          <w:sz w:val="28"/>
          <w:szCs w:val="28"/>
        </w:rPr>
        <w:t>2.2. Утвердить Положение о комиссии по охране труда (приложение №2).</w:t>
      </w:r>
    </w:p>
    <w:p w:rsidR="00707AB0" w:rsidRDefault="00707AB0" w:rsidP="00707AB0">
      <w:pPr>
        <w:pStyle w:val="western"/>
        <w:spacing w:before="0" w:beforeAutospacing="0" w:after="0" w:afterAutospacing="0"/>
        <w:ind w:firstLine="426"/>
        <w:jc w:val="both"/>
        <w:rPr>
          <w:color w:val="000000"/>
          <w:sz w:val="28"/>
          <w:szCs w:val="28"/>
        </w:rPr>
      </w:pPr>
      <w:r w:rsidRPr="000177A2">
        <w:rPr>
          <w:color w:val="000000"/>
          <w:sz w:val="28"/>
          <w:szCs w:val="28"/>
        </w:rPr>
        <w:t xml:space="preserve">2.3. Утвердить состав комиссии по охране труда </w:t>
      </w:r>
      <w:r w:rsidR="00D62B91">
        <w:rPr>
          <w:color w:val="000000"/>
          <w:sz w:val="28"/>
          <w:szCs w:val="28"/>
        </w:rPr>
        <w:t>в следующем составе:</w:t>
      </w:r>
    </w:p>
    <w:p w:rsidR="00D62B91" w:rsidRPr="00D62B91" w:rsidRDefault="00D62B91" w:rsidP="00D62B91">
      <w:pPr>
        <w:spacing w:after="0" w:line="240" w:lineRule="auto"/>
        <w:ind w:firstLine="426"/>
        <w:jc w:val="both"/>
        <w:rPr>
          <w:rFonts w:ascii="Times New Roman" w:hAnsi="Times New Roman"/>
          <w:b/>
          <w:sz w:val="28"/>
          <w:szCs w:val="28"/>
        </w:rPr>
      </w:pPr>
      <w:r w:rsidRPr="00D62B91">
        <w:rPr>
          <w:rFonts w:ascii="Times New Roman" w:hAnsi="Times New Roman"/>
          <w:b/>
          <w:sz w:val="28"/>
          <w:szCs w:val="28"/>
        </w:rPr>
        <w:t>Председатель комиссии:</w:t>
      </w:r>
    </w:p>
    <w:p w:rsidR="00D62B91" w:rsidRPr="00D62B91" w:rsidRDefault="00D62B91" w:rsidP="00D62B91">
      <w:pPr>
        <w:spacing w:after="0" w:line="240" w:lineRule="auto"/>
        <w:ind w:firstLine="426"/>
        <w:jc w:val="both"/>
        <w:rPr>
          <w:rFonts w:ascii="Times New Roman" w:hAnsi="Times New Roman"/>
          <w:sz w:val="28"/>
          <w:szCs w:val="28"/>
        </w:rPr>
      </w:pPr>
      <w:proofErr w:type="spellStart"/>
      <w:r w:rsidRPr="00D62B91">
        <w:rPr>
          <w:rFonts w:ascii="Times New Roman" w:hAnsi="Times New Roman"/>
          <w:sz w:val="28"/>
          <w:szCs w:val="28"/>
        </w:rPr>
        <w:t>Шугурина</w:t>
      </w:r>
      <w:proofErr w:type="spellEnd"/>
      <w:r w:rsidRPr="00D62B91">
        <w:rPr>
          <w:rFonts w:ascii="Times New Roman" w:hAnsi="Times New Roman"/>
          <w:sz w:val="28"/>
          <w:szCs w:val="28"/>
        </w:rPr>
        <w:t xml:space="preserve"> Екатерина Александровна  – главный специалист по охране труда администрации Ивантеевского муниципального района.</w:t>
      </w:r>
    </w:p>
    <w:p w:rsidR="00D62B91" w:rsidRPr="00D62B91" w:rsidRDefault="00D62B91" w:rsidP="00D62B91">
      <w:pPr>
        <w:spacing w:after="0" w:line="240" w:lineRule="auto"/>
        <w:ind w:firstLine="426"/>
        <w:jc w:val="both"/>
        <w:rPr>
          <w:rFonts w:ascii="Times New Roman" w:hAnsi="Times New Roman"/>
          <w:b/>
          <w:sz w:val="28"/>
          <w:szCs w:val="28"/>
        </w:rPr>
      </w:pPr>
      <w:r w:rsidRPr="00D62B91">
        <w:rPr>
          <w:rFonts w:ascii="Times New Roman" w:hAnsi="Times New Roman"/>
          <w:b/>
          <w:sz w:val="28"/>
          <w:szCs w:val="28"/>
        </w:rPr>
        <w:t>Члены комиссии:</w:t>
      </w:r>
    </w:p>
    <w:p w:rsidR="00D62B91" w:rsidRPr="00D62B91" w:rsidRDefault="00D62B91" w:rsidP="00D62B91">
      <w:pPr>
        <w:spacing w:after="0" w:line="240" w:lineRule="auto"/>
        <w:ind w:firstLine="426"/>
        <w:jc w:val="both"/>
        <w:rPr>
          <w:rFonts w:ascii="Times New Roman" w:hAnsi="Times New Roman"/>
          <w:sz w:val="28"/>
          <w:szCs w:val="28"/>
        </w:rPr>
      </w:pPr>
      <w:r w:rsidRPr="00D62B91">
        <w:rPr>
          <w:rFonts w:ascii="Times New Roman" w:hAnsi="Times New Roman"/>
          <w:sz w:val="28"/>
          <w:szCs w:val="28"/>
        </w:rPr>
        <w:lastRenderedPageBreak/>
        <w:t>Кузнецова Наталья Егоровна – главный специалист по работе с кадрами администрации Ивантеевского муниципального района, председатель профсоюзного комитета администрации Ивантеевского муниципального района.</w:t>
      </w:r>
    </w:p>
    <w:p w:rsidR="00D62B91" w:rsidRPr="00D62B91" w:rsidRDefault="00D62B91" w:rsidP="00D62B91">
      <w:pPr>
        <w:pStyle w:val="aa"/>
        <w:ind w:firstLine="426"/>
        <w:jc w:val="both"/>
        <w:rPr>
          <w:sz w:val="28"/>
          <w:szCs w:val="28"/>
        </w:rPr>
      </w:pPr>
      <w:r w:rsidRPr="00D62B91">
        <w:rPr>
          <w:sz w:val="28"/>
          <w:szCs w:val="28"/>
        </w:rPr>
        <w:t>Стариков Павел Михайлович – консультант отдела растениеводства управления сельского хозяйства.</w:t>
      </w:r>
    </w:p>
    <w:p w:rsidR="00707AB0" w:rsidRPr="00CC7715" w:rsidRDefault="00CC7715" w:rsidP="00CC7715">
      <w:pPr>
        <w:pStyle w:val="western"/>
        <w:spacing w:before="0" w:beforeAutospacing="0" w:after="0" w:afterAutospacing="0"/>
        <w:ind w:firstLine="426"/>
        <w:jc w:val="both"/>
        <w:rPr>
          <w:sz w:val="28"/>
          <w:szCs w:val="28"/>
        </w:rPr>
      </w:pPr>
      <w:r>
        <w:rPr>
          <w:color w:val="000000"/>
          <w:sz w:val="28"/>
          <w:szCs w:val="28"/>
        </w:rPr>
        <w:t xml:space="preserve">3. </w:t>
      </w:r>
      <w:r w:rsidR="00707AB0" w:rsidRPr="00CC7715">
        <w:rPr>
          <w:color w:val="000000"/>
          <w:sz w:val="28"/>
          <w:szCs w:val="28"/>
        </w:rPr>
        <w:t xml:space="preserve">Во исполнение </w:t>
      </w:r>
      <w:r w:rsidRPr="00396E92">
        <w:rPr>
          <w:color w:val="000000"/>
          <w:sz w:val="28"/>
          <w:szCs w:val="28"/>
        </w:rPr>
        <w:t>Постановлени</w:t>
      </w:r>
      <w:r>
        <w:rPr>
          <w:color w:val="000000"/>
          <w:sz w:val="28"/>
          <w:szCs w:val="28"/>
        </w:rPr>
        <w:t>я</w:t>
      </w:r>
      <w:r w:rsidRPr="00396E92">
        <w:rPr>
          <w:color w:val="000000"/>
          <w:sz w:val="28"/>
        </w:rPr>
        <w:t> </w:t>
      </w:r>
      <w:r w:rsidRPr="00396E92">
        <w:rPr>
          <w:color w:val="000000"/>
          <w:sz w:val="28"/>
          <w:szCs w:val="28"/>
        </w:rPr>
        <w:t>Мин</w:t>
      </w:r>
      <w:r>
        <w:rPr>
          <w:color w:val="000000"/>
          <w:sz w:val="28"/>
          <w:szCs w:val="28"/>
        </w:rPr>
        <w:t xml:space="preserve">труда РФ и Минобразования </w:t>
      </w:r>
      <w:r w:rsidRPr="00396E92">
        <w:rPr>
          <w:color w:val="000000"/>
          <w:sz w:val="28"/>
          <w:szCs w:val="28"/>
        </w:rPr>
        <w:t xml:space="preserve">РФ № </w:t>
      </w:r>
      <w:r>
        <w:rPr>
          <w:color w:val="000000"/>
          <w:sz w:val="28"/>
          <w:szCs w:val="28"/>
        </w:rPr>
        <w:t>1/</w:t>
      </w:r>
      <w:r w:rsidRPr="00396E92">
        <w:rPr>
          <w:color w:val="000000"/>
          <w:sz w:val="28"/>
          <w:szCs w:val="28"/>
        </w:rPr>
        <w:t>29 от 13 января 2003 года «</w:t>
      </w:r>
      <w:r w:rsidRPr="00EF665B">
        <w:rPr>
          <w:bCs/>
          <w:color w:val="000000"/>
          <w:sz w:val="28"/>
          <w:szCs w:val="28"/>
          <w:shd w:val="clear" w:color="auto" w:fill="FFFFFF"/>
        </w:rPr>
        <w:t xml:space="preserve">Об утверждении Порядка обучения по охране труда и проверки </w:t>
      </w:r>
      <w:proofErr w:type="gramStart"/>
      <w:r w:rsidRPr="00EF665B">
        <w:rPr>
          <w:bCs/>
          <w:color w:val="000000"/>
          <w:sz w:val="28"/>
          <w:szCs w:val="28"/>
          <w:shd w:val="clear" w:color="auto" w:fill="FFFFFF"/>
        </w:rPr>
        <w:t>знаний требований охраны труда работников</w:t>
      </w:r>
      <w:proofErr w:type="gramEnd"/>
      <w:r w:rsidRPr="00EF665B">
        <w:rPr>
          <w:bCs/>
          <w:color w:val="000000"/>
          <w:sz w:val="28"/>
          <w:szCs w:val="28"/>
          <w:shd w:val="clear" w:color="auto" w:fill="FFFFFF"/>
        </w:rPr>
        <w:t xml:space="preserve"> организаций</w:t>
      </w:r>
      <w:r w:rsidRPr="00396E92">
        <w:rPr>
          <w:color w:val="000000"/>
          <w:sz w:val="28"/>
          <w:szCs w:val="28"/>
        </w:rPr>
        <w:t>»</w:t>
      </w:r>
      <w:r w:rsidR="00707AB0" w:rsidRPr="00CC7715">
        <w:rPr>
          <w:sz w:val="28"/>
          <w:szCs w:val="28"/>
        </w:rPr>
        <w:t xml:space="preserve">, </w:t>
      </w:r>
      <w:r w:rsidRPr="00396E92">
        <w:rPr>
          <w:color w:val="000000"/>
          <w:sz w:val="28"/>
          <w:szCs w:val="28"/>
        </w:rPr>
        <w:t xml:space="preserve">ГОСТ 12.0.004 - </w:t>
      </w:r>
      <w:r>
        <w:rPr>
          <w:color w:val="000000"/>
          <w:sz w:val="28"/>
          <w:szCs w:val="28"/>
        </w:rPr>
        <w:t>2015</w:t>
      </w:r>
      <w:r w:rsidRPr="00396E92">
        <w:rPr>
          <w:color w:val="000000"/>
          <w:sz w:val="28"/>
          <w:szCs w:val="28"/>
        </w:rPr>
        <w:t xml:space="preserve"> </w:t>
      </w:r>
      <w:r w:rsidR="00707AB0" w:rsidRPr="00CC7715">
        <w:rPr>
          <w:sz w:val="28"/>
          <w:szCs w:val="28"/>
        </w:rPr>
        <w:t xml:space="preserve"> «Организация обучения безопасности труда»:</w:t>
      </w:r>
    </w:p>
    <w:p w:rsidR="00C05756" w:rsidRPr="00C05756" w:rsidRDefault="00707AB0" w:rsidP="00DE6857">
      <w:pPr>
        <w:pStyle w:val="western"/>
        <w:spacing w:before="0" w:beforeAutospacing="0" w:after="0" w:afterAutospacing="0"/>
        <w:ind w:firstLine="426"/>
        <w:jc w:val="both"/>
        <w:rPr>
          <w:sz w:val="28"/>
          <w:szCs w:val="28"/>
        </w:rPr>
      </w:pPr>
      <w:r w:rsidRPr="00C05756">
        <w:rPr>
          <w:color w:val="000000"/>
          <w:sz w:val="28"/>
          <w:szCs w:val="28"/>
        </w:rPr>
        <w:t>3.</w:t>
      </w:r>
      <w:r w:rsidR="00C05756" w:rsidRPr="00C05756">
        <w:rPr>
          <w:color w:val="000000"/>
          <w:sz w:val="28"/>
          <w:szCs w:val="28"/>
        </w:rPr>
        <w:t>1</w:t>
      </w:r>
      <w:r w:rsidRPr="00C05756">
        <w:rPr>
          <w:color w:val="000000"/>
          <w:sz w:val="28"/>
          <w:szCs w:val="28"/>
        </w:rPr>
        <w:t xml:space="preserve">. </w:t>
      </w:r>
      <w:r w:rsidR="00C05756" w:rsidRPr="00C05756">
        <w:rPr>
          <w:color w:val="000000"/>
          <w:sz w:val="28"/>
          <w:szCs w:val="28"/>
        </w:rPr>
        <w:t xml:space="preserve">Утвердить программу </w:t>
      </w:r>
      <w:proofErr w:type="gramStart"/>
      <w:r w:rsidR="00C05756" w:rsidRPr="00C05756">
        <w:rPr>
          <w:color w:val="000000"/>
          <w:sz w:val="28"/>
          <w:szCs w:val="28"/>
        </w:rPr>
        <w:t>обучения по охране</w:t>
      </w:r>
      <w:proofErr w:type="gramEnd"/>
      <w:r w:rsidR="00C05756" w:rsidRPr="00C05756">
        <w:rPr>
          <w:color w:val="000000"/>
          <w:sz w:val="28"/>
          <w:szCs w:val="28"/>
        </w:rPr>
        <w:t xml:space="preserve"> труда</w:t>
      </w:r>
      <w:r w:rsidR="00C05756" w:rsidRPr="00C05756">
        <w:rPr>
          <w:sz w:val="28"/>
          <w:szCs w:val="28"/>
        </w:rPr>
        <w:t xml:space="preserve"> </w:t>
      </w:r>
      <w:r w:rsidR="00E2672D">
        <w:rPr>
          <w:sz w:val="28"/>
          <w:szCs w:val="28"/>
        </w:rPr>
        <w:t>сотрудников</w:t>
      </w:r>
      <w:r w:rsidR="00C05756" w:rsidRPr="00C05756">
        <w:rPr>
          <w:sz w:val="28"/>
          <w:szCs w:val="28"/>
        </w:rPr>
        <w:t xml:space="preserve"> администрации Ивантеевского муниципального района </w:t>
      </w:r>
      <w:r w:rsidR="005D0441">
        <w:rPr>
          <w:sz w:val="28"/>
          <w:szCs w:val="28"/>
        </w:rPr>
        <w:t>(приложение №</w:t>
      </w:r>
      <w:r w:rsidR="00D62B91">
        <w:rPr>
          <w:sz w:val="28"/>
          <w:szCs w:val="28"/>
        </w:rPr>
        <w:t>3</w:t>
      </w:r>
      <w:r w:rsidR="005D0441">
        <w:rPr>
          <w:sz w:val="28"/>
          <w:szCs w:val="28"/>
        </w:rPr>
        <w:t>).</w:t>
      </w:r>
    </w:p>
    <w:p w:rsidR="00707AB0" w:rsidRPr="00C05756" w:rsidRDefault="00707AB0" w:rsidP="00C05756">
      <w:pPr>
        <w:pStyle w:val="western"/>
        <w:spacing w:before="0" w:beforeAutospacing="0" w:after="0" w:afterAutospacing="0"/>
        <w:ind w:firstLine="426"/>
        <w:jc w:val="both"/>
        <w:rPr>
          <w:sz w:val="28"/>
          <w:szCs w:val="28"/>
        </w:rPr>
      </w:pPr>
      <w:r w:rsidRPr="00C05756">
        <w:rPr>
          <w:color w:val="000000"/>
          <w:sz w:val="28"/>
          <w:szCs w:val="28"/>
        </w:rPr>
        <w:t xml:space="preserve">Установить периодичность обучения по охране труда и проверки </w:t>
      </w:r>
      <w:proofErr w:type="gramStart"/>
      <w:r w:rsidRPr="00C05756">
        <w:rPr>
          <w:color w:val="000000"/>
          <w:sz w:val="28"/>
          <w:szCs w:val="28"/>
        </w:rPr>
        <w:t xml:space="preserve">знаний требований охраны труда </w:t>
      </w:r>
      <w:r w:rsidR="00E2672D">
        <w:rPr>
          <w:color w:val="000000"/>
          <w:sz w:val="28"/>
          <w:szCs w:val="28"/>
        </w:rPr>
        <w:t>сотрудников администрации</w:t>
      </w:r>
      <w:proofErr w:type="gramEnd"/>
      <w:r w:rsidRPr="00C05756">
        <w:rPr>
          <w:color w:val="000000"/>
          <w:sz w:val="28"/>
          <w:szCs w:val="28"/>
        </w:rPr>
        <w:t xml:space="preserve"> не реже одного раза в 12 месяцев. </w:t>
      </w:r>
    </w:p>
    <w:p w:rsidR="00707AB0" w:rsidRPr="00DE6857" w:rsidRDefault="00707AB0" w:rsidP="00DE6857">
      <w:pPr>
        <w:pStyle w:val="western"/>
        <w:spacing w:before="0" w:beforeAutospacing="0" w:after="0" w:afterAutospacing="0"/>
        <w:ind w:firstLine="426"/>
        <w:jc w:val="both"/>
        <w:rPr>
          <w:sz w:val="28"/>
          <w:szCs w:val="28"/>
        </w:rPr>
      </w:pPr>
      <w:r w:rsidRPr="00DE6857">
        <w:rPr>
          <w:color w:val="000000"/>
          <w:sz w:val="28"/>
          <w:szCs w:val="28"/>
        </w:rPr>
        <w:t xml:space="preserve">3.5. Создать комиссию по проверке знаний и требований охраны труда </w:t>
      </w:r>
      <w:r w:rsidR="00E2672D">
        <w:rPr>
          <w:color w:val="000000"/>
          <w:sz w:val="28"/>
          <w:szCs w:val="28"/>
        </w:rPr>
        <w:t>сотрудников администрации</w:t>
      </w:r>
      <w:r w:rsidRPr="00DE6857">
        <w:rPr>
          <w:color w:val="000000"/>
          <w:sz w:val="28"/>
          <w:szCs w:val="28"/>
        </w:rPr>
        <w:t xml:space="preserve"> в следующем составе:</w:t>
      </w:r>
    </w:p>
    <w:p w:rsidR="00707AB0" w:rsidRPr="00DE6857" w:rsidRDefault="00707AB0" w:rsidP="00DE6857">
      <w:pPr>
        <w:spacing w:after="0" w:line="240" w:lineRule="auto"/>
        <w:ind w:firstLine="426"/>
        <w:jc w:val="both"/>
        <w:rPr>
          <w:rFonts w:ascii="Times New Roman" w:hAnsi="Times New Roman"/>
          <w:b/>
          <w:sz w:val="28"/>
          <w:szCs w:val="28"/>
        </w:rPr>
      </w:pPr>
      <w:r w:rsidRPr="00DE6857">
        <w:rPr>
          <w:rFonts w:ascii="Times New Roman" w:hAnsi="Times New Roman"/>
          <w:b/>
          <w:sz w:val="28"/>
          <w:szCs w:val="28"/>
        </w:rPr>
        <w:t>Председатель комиссии:</w:t>
      </w:r>
    </w:p>
    <w:p w:rsidR="00707AB0" w:rsidRPr="00DE6857" w:rsidRDefault="00DE6857" w:rsidP="00FC742D">
      <w:pPr>
        <w:spacing w:after="0" w:line="240" w:lineRule="auto"/>
        <w:jc w:val="both"/>
        <w:rPr>
          <w:rFonts w:ascii="Times New Roman" w:hAnsi="Times New Roman"/>
          <w:sz w:val="28"/>
          <w:szCs w:val="28"/>
        </w:rPr>
      </w:pPr>
      <w:r>
        <w:rPr>
          <w:rFonts w:ascii="Times New Roman" w:hAnsi="Times New Roman"/>
          <w:sz w:val="28"/>
          <w:szCs w:val="28"/>
        </w:rPr>
        <w:t xml:space="preserve">      Басов Василий Вячеславович – глава Ивантеевского муниципального района.</w:t>
      </w:r>
    </w:p>
    <w:p w:rsidR="00707AB0" w:rsidRPr="00DE6857" w:rsidRDefault="00707AB0" w:rsidP="00707AB0">
      <w:pPr>
        <w:spacing w:after="0" w:line="240" w:lineRule="auto"/>
        <w:jc w:val="both"/>
        <w:rPr>
          <w:rFonts w:ascii="Times New Roman" w:hAnsi="Times New Roman"/>
          <w:b/>
          <w:sz w:val="28"/>
          <w:szCs w:val="28"/>
        </w:rPr>
      </w:pPr>
      <w:r w:rsidRPr="00DE6857">
        <w:rPr>
          <w:rFonts w:ascii="Times New Roman" w:hAnsi="Times New Roman"/>
          <w:sz w:val="28"/>
          <w:szCs w:val="28"/>
        </w:rPr>
        <w:t xml:space="preserve">      </w:t>
      </w:r>
      <w:r w:rsidRPr="00DE6857">
        <w:rPr>
          <w:rFonts w:ascii="Times New Roman" w:hAnsi="Times New Roman"/>
          <w:b/>
          <w:sz w:val="28"/>
          <w:szCs w:val="28"/>
        </w:rPr>
        <w:t>Члены комиссии:</w:t>
      </w:r>
    </w:p>
    <w:p w:rsidR="00707AB0" w:rsidRDefault="00DE6857" w:rsidP="00DE685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Шугурина</w:t>
      </w:r>
      <w:proofErr w:type="spellEnd"/>
      <w:r>
        <w:rPr>
          <w:rFonts w:ascii="Times New Roman" w:hAnsi="Times New Roman"/>
          <w:sz w:val="28"/>
          <w:szCs w:val="28"/>
        </w:rPr>
        <w:t xml:space="preserve"> Екатерина Александровна –</w:t>
      </w:r>
      <w:r w:rsidR="00707AB0" w:rsidRPr="00DE6857">
        <w:rPr>
          <w:rFonts w:ascii="Times New Roman" w:hAnsi="Times New Roman"/>
          <w:sz w:val="28"/>
          <w:szCs w:val="28"/>
        </w:rPr>
        <w:t xml:space="preserve"> </w:t>
      </w:r>
      <w:r>
        <w:rPr>
          <w:rFonts w:ascii="Times New Roman" w:hAnsi="Times New Roman"/>
          <w:sz w:val="28"/>
          <w:szCs w:val="28"/>
        </w:rPr>
        <w:t>главный специалист по охране труда администрации Ивантеевского муниципального района.</w:t>
      </w:r>
    </w:p>
    <w:p w:rsidR="00DE6857" w:rsidRPr="00DE6857" w:rsidRDefault="005D0441" w:rsidP="00DE685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Макунин</w:t>
      </w:r>
      <w:proofErr w:type="spellEnd"/>
      <w:r>
        <w:rPr>
          <w:rFonts w:ascii="Times New Roman" w:hAnsi="Times New Roman"/>
          <w:sz w:val="28"/>
          <w:szCs w:val="28"/>
        </w:rPr>
        <w:t xml:space="preserve"> Александр Андреевич – директор МУ «Забота» (по согласованию)</w:t>
      </w:r>
      <w:r w:rsidR="00FC742D">
        <w:rPr>
          <w:rFonts w:ascii="Times New Roman" w:hAnsi="Times New Roman"/>
          <w:sz w:val="28"/>
          <w:szCs w:val="28"/>
        </w:rPr>
        <w:t>.</w:t>
      </w:r>
    </w:p>
    <w:p w:rsidR="00707AB0" w:rsidRDefault="00707AB0" w:rsidP="005D0441">
      <w:pPr>
        <w:pStyle w:val="western"/>
        <w:spacing w:before="0" w:beforeAutospacing="0" w:after="0" w:afterAutospacing="0"/>
        <w:ind w:firstLine="426"/>
        <w:jc w:val="both"/>
        <w:rPr>
          <w:color w:val="000000"/>
        </w:rPr>
      </w:pPr>
      <w:r w:rsidRPr="005D0441">
        <w:rPr>
          <w:color w:val="000000"/>
          <w:sz w:val="28"/>
          <w:szCs w:val="28"/>
        </w:rPr>
        <w:t>После проведения обучения организовать проверку теоретических и практических знаний (экзамен) с оформлением протокола заседания комиссии по проверке знаний требований охраны труда</w:t>
      </w:r>
      <w:r>
        <w:rPr>
          <w:color w:val="000000"/>
        </w:rPr>
        <w:t>.</w:t>
      </w:r>
    </w:p>
    <w:p w:rsidR="00980980" w:rsidRPr="001F5FAA" w:rsidRDefault="001F5FAA" w:rsidP="008A1131">
      <w:pPr>
        <w:spacing w:after="0" w:line="240" w:lineRule="auto"/>
        <w:ind w:firstLine="426"/>
        <w:jc w:val="both"/>
        <w:rPr>
          <w:rFonts w:ascii="Times New Roman" w:hAnsi="Times New Roman"/>
          <w:color w:val="000000"/>
          <w:sz w:val="28"/>
          <w:szCs w:val="28"/>
        </w:rPr>
      </w:pPr>
      <w:r w:rsidRPr="001F5FAA">
        <w:rPr>
          <w:rFonts w:ascii="Times New Roman" w:hAnsi="Times New Roman"/>
          <w:color w:val="000000"/>
          <w:sz w:val="28"/>
          <w:szCs w:val="28"/>
        </w:rPr>
        <w:t xml:space="preserve">4. </w:t>
      </w:r>
      <w:r>
        <w:rPr>
          <w:rFonts w:ascii="Times New Roman" w:hAnsi="Times New Roman"/>
          <w:color w:val="000000"/>
          <w:sz w:val="28"/>
          <w:szCs w:val="28"/>
        </w:rPr>
        <w:t>Признать утратившим силу распоряжение главы администрации Ивантеевского муниципального района от 1.06.2009 года  № 105-р «О назначении лиц, ответственных за охрану труда и технику безопасности в админи</w:t>
      </w:r>
      <w:r w:rsidR="008A1131">
        <w:rPr>
          <w:rFonts w:ascii="Times New Roman" w:hAnsi="Times New Roman"/>
          <w:color w:val="000000"/>
          <w:sz w:val="28"/>
          <w:szCs w:val="28"/>
        </w:rPr>
        <w:t>с</w:t>
      </w:r>
      <w:r>
        <w:rPr>
          <w:rFonts w:ascii="Times New Roman" w:hAnsi="Times New Roman"/>
          <w:color w:val="000000"/>
          <w:sz w:val="28"/>
          <w:szCs w:val="28"/>
        </w:rPr>
        <w:t>трации Ивантеевского мун</w:t>
      </w:r>
      <w:r w:rsidR="008A1131">
        <w:rPr>
          <w:rFonts w:ascii="Times New Roman" w:hAnsi="Times New Roman"/>
          <w:color w:val="000000"/>
          <w:sz w:val="28"/>
          <w:szCs w:val="28"/>
        </w:rPr>
        <w:t>и</w:t>
      </w:r>
      <w:r>
        <w:rPr>
          <w:rFonts w:ascii="Times New Roman" w:hAnsi="Times New Roman"/>
          <w:color w:val="000000"/>
          <w:sz w:val="28"/>
          <w:szCs w:val="28"/>
        </w:rPr>
        <w:t>ципального района</w:t>
      </w:r>
      <w:r w:rsidR="008A1131">
        <w:rPr>
          <w:rFonts w:ascii="Times New Roman" w:hAnsi="Times New Roman"/>
          <w:color w:val="000000"/>
          <w:sz w:val="28"/>
          <w:szCs w:val="28"/>
        </w:rPr>
        <w:t>».</w:t>
      </w:r>
    </w:p>
    <w:p w:rsidR="00980980" w:rsidRDefault="008A1131" w:rsidP="00C70AE4">
      <w:pPr>
        <w:spacing w:after="0" w:line="240" w:lineRule="auto"/>
        <w:ind w:firstLine="426"/>
        <w:jc w:val="both"/>
        <w:rPr>
          <w:color w:val="000000"/>
        </w:rPr>
      </w:pPr>
      <w:r>
        <w:rPr>
          <w:rFonts w:ascii="Times New Roman" w:hAnsi="Times New Roman"/>
          <w:color w:val="000000"/>
          <w:sz w:val="28"/>
          <w:szCs w:val="28"/>
        </w:rPr>
        <w:t xml:space="preserve">5. </w:t>
      </w:r>
      <w:proofErr w:type="gramStart"/>
      <w:r w:rsidR="00C70AE4" w:rsidRPr="00396E92">
        <w:rPr>
          <w:rFonts w:ascii="Times New Roman" w:eastAsia="Times New Roman" w:hAnsi="Times New Roman"/>
          <w:sz w:val="28"/>
          <w:szCs w:val="28"/>
          <w:lang w:eastAsia="ru-RU"/>
        </w:rPr>
        <w:t>Контроль за</w:t>
      </w:r>
      <w:proofErr w:type="gramEnd"/>
      <w:r w:rsidR="00C70AE4" w:rsidRPr="00396E92">
        <w:rPr>
          <w:rFonts w:ascii="Times New Roman" w:eastAsia="Times New Roman" w:hAnsi="Times New Roman"/>
          <w:sz w:val="28"/>
          <w:szCs w:val="28"/>
          <w:lang w:eastAsia="ru-RU"/>
        </w:rPr>
        <w:t xml:space="preserve"> исполнением постановления оставляю за собой</w:t>
      </w:r>
    </w:p>
    <w:p w:rsidR="00980980" w:rsidRDefault="00980980" w:rsidP="00707AB0">
      <w:pPr>
        <w:rPr>
          <w:color w:val="000000"/>
        </w:rPr>
      </w:pPr>
    </w:p>
    <w:p w:rsidR="00980980" w:rsidRDefault="00980980" w:rsidP="00707AB0">
      <w:pPr>
        <w:rPr>
          <w:color w:val="000000"/>
        </w:rPr>
      </w:pPr>
    </w:p>
    <w:p w:rsidR="00D62B91" w:rsidRDefault="00D62B91" w:rsidP="00D62B91">
      <w:pPr>
        <w:spacing w:after="0"/>
        <w:rPr>
          <w:rFonts w:ascii="Times New Roman" w:hAnsi="Times New Roman"/>
          <w:b/>
          <w:color w:val="000000"/>
          <w:sz w:val="28"/>
          <w:szCs w:val="28"/>
        </w:rPr>
      </w:pPr>
      <w:r w:rsidRPr="00D62B91">
        <w:rPr>
          <w:rFonts w:ascii="Times New Roman" w:hAnsi="Times New Roman"/>
          <w:b/>
          <w:color w:val="000000"/>
          <w:sz w:val="28"/>
          <w:szCs w:val="28"/>
        </w:rPr>
        <w:t xml:space="preserve">Глава Ивантеевского </w:t>
      </w:r>
    </w:p>
    <w:p w:rsidR="00980980" w:rsidRPr="00D62B91" w:rsidRDefault="00D62B91" w:rsidP="00D62B91">
      <w:pPr>
        <w:spacing w:after="0"/>
        <w:rPr>
          <w:rFonts w:ascii="Times New Roman" w:hAnsi="Times New Roman"/>
          <w:b/>
          <w:color w:val="000000"/>
          <w:sz w:val="28"/>
          <w:szCs w:val="28"/>
        </w:rPr>
      </w:pPr>
      <w:r w:rsidRPr="00D62B91">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 xml:space="preserve">                                                        Басов В.В.</w:t>
      </w:r>
    </w:p>
    <w:p w:rsidR="00980980" w:rsidRDefault="00980980" w:rsidP="00D62B91">
      <w:pPr>
        <w:spacing w:after="0"/>
        <w:rPr>
          <w:color w:val="000000"/>
        </w:rPr>
      </w:pPr>
    </w:p>
    <w:p w:rsidR="00980980" w:rsidRDefault="00980980" w:rsidP="00707AB0">
      <w:pPr>
        <w:rPr>
          <w:color w:val="000000"/>
        </w:rPr>
      </w:pPr>
    </w:p>
    <w:p w:rsidR="00C70AE4" w:rsidRDefault="00C70AE4" w:rsidP="00707AB0">
      <w:pPr>
        <w:rPr>
          <w:color w:val="000000"/>
        </w:rPr>
      </w:pPr>
    </w:p>
    <w:p w:rsidR="00C70AE4" w:rsidRDefault="00C70AE4" w:rsidP="00707AB0">
      <w:pPr>
        <w:rPr>
          <w:color w:val="000000"/>
        </w:rPr>
      </w:pPr>
    </w:p>
    <w:p w:rsidR="00C70AE4" w:rsidRDefault="00C70AE4" w:rsidP="00707AB0">
      <w:pPr>
        <w:rPr>
          <w:color w:val="000000"/>
        </w:rPr>
      </w:pPr>
    </w:p>
    <w:p w:rsidR="00D62B91" w:rsidRDefault="00D62B91" w:rsidP="00980980">
      <w:pPr>
        <w:spacing w:after="0" w:line="240" w:lineRule="auto"/>
        <w:ind w:left="4956"/>
        <w:rPr>
          <w:rFonts w:ascii="Times New Roman" w:eastAsia="Times New Roman" w:hAnsi="Times New Roman"/>
          <w:bCs/>
          <w:iCs/>
          <w:sz w:val="20"/>
          <w:szCs w:val="20"/>
        </w:rPr>
      </w:pPr>
    </w:p>
    <w:p w:rsidR="00D62B91" w:rsidRDefault="00D62B91" w:rsidP="00980980">
      <w:pPr>
        <w:spacing w:after="0" w:line="240" w:lineRule="auto"/>
        <w:ind w:left="4956"/>
        <w:rPr>
          <w:rFonts w:ascii="Times New Roman" w:eastAsia="Times New Roman" w:hAnsi="Times New Roman"/>
          <w:bCs/>
          <w:iCs/>
          <w:sz w:val="20"/>
          <w:szCs w:val="20"/>
        </w:rPr>
      </w:pPr>
    </w:p>
    <w:p w:rsidR="00980980" w:rsidRPr="00980980" w:rsidRDefault="00980980" w:rsidP="00980980">
      <w:pPr>
        <w:spacing w:after="0" w:line="240" w:lineRule="auto"/>
        <w:ind w:left="4956"/>
        <w:rPr>
          <w:rFonts w:ascii="Times New Roman" w:eastAsia="Times New Roman" w:hAnsi="Times New Roman"/>
          <w:bCs/>
          <w:iCs/>
          <w:sz w:val="20"/>
          <w:szCs w:val="20"/>
        </w:rPr>
      </w:pPr>
      <w:r w:rsidRPr="00980980">
        <w:rPr>
          <w:rFonts w:ascii="Times New Roman" w:eastAsia="Times New Roman" w:hAnsi="Times New Roman"/>
          <w:bCs/>
          <w:iCs/>
          <w:sz w:val="20"/>
          <w:szCs w:val="20"/>
        </w:rPr>
        <w:t>Приложение № 1</w:t>
      </w:r>
    </w:p>
    <w:p w:rsidR="00980980" w:rsidRDefault="00980980" w:rsidP="00980980">
      <w:pPr>
        <w:spacing w:after="0" w:line="240" w:lineRule="auto"/>
        <w:ind w:left="4956"/>
        <w:rPr>
          <w:rFonts w:ascii="Times New Roman" w:eastAsia="Times New Roman" w:hAnsi="Times New Roman"/>
          <w:bCs/>
          <w:iCs/>
          <w:sz w:val="20"/>
          <w:szCs w:val="20"/>
        </w:rPr>
      </w:pPr>
      <w:r w:rsidRPr="00980980">
        <w:rPr>
          <w:rFonts w:ascii="Times New Roman" w:eastAsia="Times New Roman" w:hAnsi="Times New Roman"/>
          <w:bCs/>
          <w:iCs/>
          <w:sz w:val="20"/>
          <w:szCs w:val="20"/>
        </w:rPr>
        <w:t xml:space="preserve">к </w:t>
      </w:r>
      <w:r w:rsidR="00EB2534">
        <w:rPr>
          <w:rFonts w:ascii="Times New Roman" w:eastAsia="Times New Roman" w:hAnsi="Times New Roman"/>
          <w:bCs/>
          <w:iCs/>
          <w:sz w:val="20"/>
          <w:szCs w:val="20"/>
        </w:rPr>
        <w:t xml:space="preserve">постановлению </w:t>
      </w:r>
      <w:r w:rsidR="00AA6C21">
        <w:rPr>
          <w:rFonts w:ascii="Times New Roman" w:eastAsia="Times New Roman" w:hAnsi="Times New Roman"/>
          <w:bCs/>
          <w:iCs/>
          <w:sz w:val="20"/>
          <w:szCs w:val="20"/>
        </w:rPr>
        <w:t>администрации</w:t>
      </w:r>
      <w:r w:rsidR="00EB2534">
        <w:rPr>
          <w:rFonts w:ascii="Times New Roman" w:eastAsia="Times New Roman" w:hAnsi="Times New Roman"/>
          <w:bCs/>
          <w:iCs/>
          <w:sz w:val="20"/>
          <w:szCs w:val="20"/>
        </w:rPr>
        <w:t xml:space="preserve"> Ивантеевского муниципального района</w:t>
      </w:r>
      <w:r w:rsidRPr="00980980">
        <w:rPr>
          <w:rFonts w:ascii="Times New Roman" w:eastAsia="Times New Roman" w:hAnsi="Times New Roman"/>
          <w:bCs/>
          <w:iCs/>
          <w:sz w:val="20"/>
          <w:szCs w:val="20"/>
        </w:rPr>
        <w:t xml:space="preserve"> от </w:t>
      </w:r>
      <w:r w:rsidR="00EB2534">
        <w:rPr>
          <w:rFonts w:ascii="Times New Roman" w:eastAsia="Times New Roman" w:hAnsi="Times New Roman"/>
          <w:bCs/>
          <w:iCs/>
          <w:sz w:val="20"/>
          <w:szCs w:val="20"/>
        </w:rPr>
        <w:t>31.01.2018 г. №57</w:t>
      </w:r>
    </w:p>
    <w:p w:rsidR="00980980" w:rsidRDefault="00980980" w:rsidP="00980980">
      <w:pPr>
        <w:spacing w:after="0" w:line="240" w:lineRule="auto"/>
        <w:ind w:left="4956"/>
        <w:rPr>
          <w:rFonts w:ascii="Times New Roman" w:eastAsia="Times New Roman" w:hAnsi="Times New Roman"/>
          <w:bCs/>
          <w:iCs/>
          <w:sz w:val="20"/>
          <w:szCs w:val="20"/>
        </w:rPr>
      </w:pPr>
    </w:p>
    <w:p w:rsidR="00EB2534" w:rsidRPr="00980980" w:rsidRDefault="00EB2534" w:rsidP="00980980">
      <w:pPr>
        <w:spacing w:after="0" w:line="240" w:lineRule="auto"/>
        <w:ind w:left="4956"/>
        <w:rPr>
          <w:rFonts w:ascii="Times New Roman" w:eastAsia="Times New Roman" w:hAnsi="Times New Roman"/>
          <w:bCs/>
          <w:iCs/>
          <w:sz w:val="20"/>
          <w:szCs w:val="20"/>
        </w:rPr>
      </w:pPr>
    </w:p>
    <w:p w:rsidR="00980980" w:rsidRPr="00157A9D" w:rsidRDefault="00980980" w:rsidP="00980980">
      <w:pPr>
        <w:spacing w:after="0" w:line="240" w:lineRule="auto"/>
        <w:jc w:val="center"/>
        <w:rPr>
          <w:rFonts w:ascii="Times New Roman" w:eastAsia="Times New Roman" w:hAnsi="Times New Roman"/>
          <w:b/>
          <w:iCs/>
          <w:sz w:val="24"/>
          <w:szCs w:val="24"/>
        </w:rPr>
      </w:pPr>
      <w:r w:rsidRPr="00157A9D">
        <w:rPr>
          <w:rFonts w:ascii="Times New Roman" w:eastAsia="Times New Roman" w:hAnsi="Times New Roman"/>
          <w:b/>
          <w:bCs/>
          <w:iCs/>
          <w:sz w:val="24"/>
          <w:szCs w:val="24"/>
        </w:rPr>
        <w:t>ПОЛОЖЕНИЕ</w:t>
      </w:r>
    </w:p>
    <w:p w:rsidR="00980980" w:rsidRPr="00157A9D" w:rsidRDefault="00980980" w:rsidP="00980980">
      <w:pPr>
        <w:spacing w:after="0" w:line="240" w:lineRule="auto"/>
        <w:jc w:val="center"/>
        <w:rPr>
          <w:rFonts w:ascii="Times New Roman" w:eastAsia="Times New Roman" w:hAnsi="Times New Roman"/>
          <w:b/>
          <w:bCs/>
          <w:iCs/>
          <w:sz w:val="24"/>
          <w:szCs w:val="24"/>
        </w:rPr>
      </w:pPr>
      <w:r w:rsidRPr="00157A9D">
        <w:rPr>
          <w:rFonts w:ascii="Times New Roman" w:eastAsia="Times New Roman" w:hAnsi="Times New Roman"/>
          <w:b/>
          <w:bCs/>
          <w:iCs/>
          <w:sz w:val="24"/>
          <w:szCs w:val="24"/>
        </w:rPr>
        <w:t>об организации работы по охране труда лиц, работающих в администрации Ивантеевского муниципального района</w:t>
      </w:r>
    </w:p>
    <w:p w:rsidR="00980980" w:rsidRPr="00157A9D" w:rsidRDefault="00980980" w:rsidP="00980980">
      <w:pPr>
        <w:spacing w:after="0" w:line="240" w:lineRule="auto"/>
        <w:jc w:val="center"/>
        <w:rPr>
          <w:rFonts w:ascii="Times New Roman" w:eastAsia="Times New Roman" w:hAnsi="Times New Roman"/>
          <w:b/>
          <w:iCs/>
          <w:sz w:val="24"/>
          <w:szCs w:val="24"/>
        </w:rPr>
      </w:pPr>
    </w:p>
    <w:p w:rsidR="00980980" w:rsidRPr="00157A9D" w:rsidRDefault="00980980" w:rsidP="00980980">
      <w:pPr>
        <w:spacing w:after="0" w:line="240" w:lineRule="auto"/>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1. Общие положения</w:t>
      </w:r>
    </w:p>
    <w:p w:rsidR="00980980" w:rsidRPr="00157A9D" w:rsidRDefault="00980980" w:rsidP="00980980">
      <w:pPr>
        <w:pStyle w:val="1"/>
        <w:shd w:val="clear" w:color="auto" w:fill="FFFFFF"/>
        <w:spacing w:after="144" w:line="186" w:lineRule="atLeast"/>
        <w:ind w:firstLine="567"/>
        <w:rPr>
          <w:rFonts w:ascii="Arial" w:hAnsi="Arial" w:cs="Arial"/>
          <w:b w:val="0"/>
          <w:color w:val="333333"/>
          <w:sz w:val="24"/>
          <w:szCs w:val="24"/>
        </w:rPr>
      </w:pPr>
      <w:r w:rsidRPr="00157A9D">
        <w:rPr>
          <w:b w:val="0"/>
          <w:iCs/>
          <w:sz w:val="24"/>
          <w:szCs w:val="24"/>
        </w:rPr>
        <w:t xml:space="preserve">1.1. </w:t>
      </w:r>
      <w:proofErr w:type="gramStart"/>
      <w:r w:rsidRPr="00157A9D">
        <w:rPr>
          <w:b w:val="0"/>
          <w:iCs/>
          <w:sz w:val="24"/>
          <w:szCs w:val="24"/>
        </w:rPr>
        <w:t>Настоящее Положение об организации работы по охране труда лиц, работающих в администрации Ивантеевского муниципального района, (далее — Положение) разработано в соответствии с Трудовым кодексом РФ (далее – ТК РФ), Рекомендациями по организации работы службы охраны труда в организации, утвержденными постановлением Министерства труда России от 08 февраля 2000 года № 14, Порядком обучения по охране труда и проверке знаний требований охраны труда работников организаций</w:t>
      </w:r>
      <w:proofErr w:type="gramEnd"/>
      <w:r w:rsidRPr="00157A9D">
        <w:rPr>
          <w:b w:val="0"/>
          <w:iCs/>
          <w:sz w:val="24"/>
          <w:szCs w:val="24"/>
        </w:rPr>
        <w:t xml:space="preserve">, </w:t>
      </w:r>
      <w:proofErr w:type="gramStart"/>
      <w:r w:rsidRPr="00157A9D">
        <w:rPr>
          <w:b w:val="0"/>
          <w:iCs/>
          <w:sz w:val="24"/>
          <w:szCs w:val="24"/>
        </w:rPr>
        <w:t>утвержденным постановлением Министерства труда России и Министерства образования России от 13 января 2003 года № 1/29,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России от 24 октября 2002 года № 73 (</w:t>
      </w:r>
      <w:r w:rsidRPr="00157A9D">
        <w:rPr>
          <w:b w:val="0"/>
          <w:color w:val="000000" w:themeColor="text1"/>
          <w:sz w:val="24"/>
          <w:szCs w:val="24"/>
        </w:rPr>
        <w:t>ред. от 14.11.2016</w:t>
      </w:r>
      <w:r w:rsidRPr="00157A9D">
        <w:rPr>
          <w:rFonts w:ascii="Arial" w:hAnsi="Arial" w:cs="Arial"/>
          <w:b w:val="0"/>
          <w:color w:val="333333"/>
          <w:sz w:val="24"/>
          <w:szCs w:val="24"/>
        </w:rPr>
        <w:t>)</w:t>
      </w:r>
      <w:r w:rsidRPr="00157A9D">
        <w:rPr>
          <w:b w:val="0"/>
          <w:iCs/>
          <w:sz w:val="24"/>
          <w:szCs w:val="24"/>
        </w:rPr>
        <w:t>, и другими нормативно-правовыми актами, регулирующими вопросы охраны труда.</w:t>
      </w:r>
      <w:proofErr w:type="gramEnd"/>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1.2. Цель разработки Положения - обеспечение соблюдения требований охраны труда и установление единого порядка регулирования отношений в области охраны труда между работодателем и работниками администрации Ивантеевского муниципального района, направленное на создание условий труда, отвечающих требованиям сохранения жизни и здоровья сотрудников в процессе трудовой деятельности.</w:t>
      </w:r>
    </w:p>
    <w:p w:rsidR="00980980" w:rsidRPr="00157A9D" w:rsidRDefault="00980980" w:rsidP="00980980">
      <w:pPr>
        <w:spacing w:after="0" w:line="240" w:lineRule="auto"/>
        <w:ind w:firstLine="709"/>
        <w:jc w:val="both"/>
        <w:rPr>
          <w:rFonts w:ascii="Times New Roman" w:eastAsia="Times New Roman" w:hAnsi="Times New Roman"/>
          <w:iCs/>
          <w:sz w:val="24"/>
          <w:szCs w:val="24"/>
        </w:rPr>
      </w:pPr>
    </w:p>
    <w:p w:rsidR="00980980" w:rsidRPr="00157A9D" w:rsidRDefault="00980980" w:rsidP="00980980">
      <w:pPr>
        <w:spacing w:after="0" w:line="240" w:lineRule="auto"/>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2. Обязанности работодателя</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r w:rsidRPr="00157A9D">
        <w:rPr>
          <w:rFonts w:ascii="Times New Roman" w:eastAsia="Times New Roman" w:hAnsi="Times New Roman"/>
          <w:iCs/>
          <w:sz w:val="24"/>
          <w:szCs w:val="24"/>
        </w:rPr>
        <w:t>Работодатель обязан обеспечить:</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2.1. Безопасность муниципальных служащих и </w:t>
      </w:r>
      <w:r w:rsidRPr="00157A9D">
        <w:rPr>
          <w:rFonts w:ascii="Times New Roman" w:hAnsi="Times New Roman"/>
          <w:sz w:val="24"/>
          <w:szCs w:val="24"/>
          <w:lang w:eastAsia="en-US"/>
        </w:rPr>
        <w:t xml:space="preserve">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Ивантеевского муниципального района </w:t>
      </w:r>
      <w:r w:rsidRPr="00157A9D">
        <w:rPr>
          <w:rFonts w:ascii="Times New Roman" w:eastAsia="Times New Roman" w:hAnsi="Times New Roman"/>
          <w:iCs/>
          <w:sz w:val="24"/>
          <w:szCs w:val="24"/>
        </w:rPr>
        <w:t xml:space="preserve">при эксплуатации административного здания, оборудования, осуществлении технологических процессов, в соответствии с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2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2.2. Создание и функционирование системы управления охраной труда.</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2.3. Обеспечение соответствующих условий труда на каждом рабочем месте.</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Условия труда – это совокупность факторов производственной среды и трудового процесса, оказывающих влияния на работоспособность и здоровье работников (</w:t>
      </w:r>
      <w:proofErr w:type="gramStart"/>
      <w:r w:rsidRPr="00157A9D">
        <w:rPr>
          <w:rFonts w:ascii="Times New Roman" w:eastAsia="Times New Roman" w:hAnsi="Times New Roman"/>
          <w:iCs/>
          <w:sz w:val="24"/>
          <w:szCs w:val="24"/>
        </w:rPr>
        <w:t>ч</w:t>
      </w:r>
      <w:proofErr w:type="gramEnd"/>
      <w:r w:rsidRPr="00157A9D">
        <w:rPr>
          <w:rFonts w:ascii="Times New Roman" w:eastAsia="Times New Roman" w:hAnsi="Times New Roman"/>
          <w:iCs/>
          <w:sz w:val="24"/>
          <w:szCs w:val="24"/>
        </w:rPr>
        <w:t>. 2 ст. 209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2.4. Соблюдение режима труда и отдыха работников администрации в соответствии с трудовым законодательством и иными нормативными правовыми актами, содержащими нормы трудового права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2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2.5. Обучение безопасным методам и приемам выполнения работ и оказанию первой помощи пострадавшим, проведение инструктажа по охране труда, стажировки на рабочем месте и проверки знания требований охраны труда</w:t>
      </w:r>
      <w:proofErr w:type="gramStart"/>
      <w:r w:rsidRPr="00157A9D">
        <w:rPr>
          <w:rFonts w:ascii="Times New Roman" w:eastAsia="Times New Roman" w:hAnsi="Times New Roman"/>
          <w:iCs/>
          <w:sz w:val="24"/>
          <w:szCs w:val="24"/>
        </w:rPr>
        <w:t>.</w:t>
      </w:r>
      <w:proofErr w:type="gramEnd"/>
      <w:r w:rsidRPr="00157A9D">
        <w:rPr>
          <w:rFonts w:ascii="Times New Roman" w:eastAsia="Times New Roman" w:hAnsi="Times New Roman"/>
          <w:iCs/>
          <w:sz w:val="24"/>
          <w:szCs w:val="24"/>
        </w:rPr>
        <w:t xml:space="preserve"> (</w:t>
      </w:r>
      <w:proofErr w:type="spellStart"/>
      <w:proofErr w:type="gramStart"/>
      <w:r w:rsidRPr="00157A9D">
        <w:rPr>
          <w:rFonts w:ascii="Times New Roman" w:eastAsia="Times New Roman" w:hAnsi="Times New Roman"/>
          <w:iCs/>
          <w:sz w:val="24"/>
          <w:szCs w:val="24"/>
        </w:rPr>
        <w:t>а</w:t>
      </w:r>
      <w:proofErr w:type="gramEnd"/>
      <w:r w:rsidRPr="00157A9D">
        <w:rPr>
          <w:rFonts w:ascii="Times New Roman" w:eastAsia="Times New Roman" w:hAnsi="Times New Roman"/>
          <w:iCs/>
          <w:sz w:val="24"/>
          <w:szCs w:val="24"/>
        </w:rPr>
        <w:t>бз</w:t>
      </w:r>
      <w:proofErr w:type="spellEnd"/>
      <w:r w:rsidRPr="00157A9D">
        <w:rPr>
          <w:rFonts w:ascii="Times New Roman" w:eastAsia="Times New Roman" w:hAnsi="Times New Roman"/>
          <w:iCs/>
          <w:sz w:val="24"/>
          <w:szCs w:val="24"/>
        </w:rPr>
        <w:t>. 9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Порядок и форму обучения оказанию первой медицинской помощи пострадавшим определяет работодатель. Обучение работников рабочих профессий должно осуществляться лицами, которые прошли специальную подготовку, позволяющую проводить обучение оказанию первой помощи пострадавшим согласно рекомендациям Министерства труда России от 26 августа 2015года № 15-2/ООГ-4636.</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lastRenderedPageBreak/>
        <w:t>2.6.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9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hAnsi="Times New Roman"/>
          <w:sz w:val="24"/>
          <w:szCs w:val="24"/>
          <w:lang w:eastAsia="en-US"/>
        </w:rPr>
        <w:t>2.7. Проведение специальной оценки условий труда в соответствии с законодательством Российской Федерации о специальной оценке условий труда</w:t>
      </w:r>
      <w:r w:rsidRPr="00157A9D">
        <w:rPr>
          <w:rFonts w:ascii="Times New Roman" w:eastAsia="Times New Roman" w:hAnsi="Times New Roman"/>
          <w:iCs/>
          <w:sz w:val="24"/>
          <w:szCs w:val="24"/>
        </w:rPr>
        <w:t xml:space="preserve">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11 ч. 2 ст. 212 ТК РФ).</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eastAsia="Times New Roman" w:hAnsi="Times New Roman"/>
          <w:iCs/>
          <w:sz w:val="24"/>
          <w:szCs w:val="24"/>
        </w:rPr>
        <w:t xml:space="preserve">2.8. </w:t>
      </w:r>
      <w:proofErr w:type="gramStart"/>
      <w:r w:rsidRPr="00157A9D">
        <w:rPr>
          <w:rFonts w:ascii="Times New Roman" w:hAnsi="Times New Roman"/>
          <w:sz w:val="24"/>
          <w:szCs w:val="24"/>
          <w:lang w:eastAsia="en-US"/>
        </w:rPr>
        <w:t>В случаях, предусмотренных трудовым законодательством Российской Федерации и иными нормативными правовыми актами, содержащими нормы трудового права,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администрации Ивантеевского муниципального района, внеочередных медицинских осмотров, обязательных психиатрических освидетельствований работников а</w:t>
      </w:r>
      <w:r w:rsidR="00AB7598">
        <w:rPr>
          <w:rFonts w:ascii="Times New Roman" w:hAnsi="Times New Roman"/>
          <w:sz w:val="24"/>
          <w:szCs w:val="24"/>
          <w:lang w:eastAsia="en-US"/>
        </w:rPr>
        <w:t xml:space="preserve">дминистрации </w:t>
      </w:r>
      <w:r w:rsidRPr="00157A9D">
        <w:rPr>
          <w:rFonts w:ascii="Times New Roman" w:hAnsi="Times New Roman"/>
          <w:sz w:val="24"/>
          <w:szCs w:val="24"/>
          <w:lang w:eastAsia="en-US"/>
        </w:rPr>
        <w:t>по их просьбам в соответствии с медицинскими рекомендациями</w:t>
      </w:r>
      <w:proofErr w:type="gramEnd"/>
      <w:r w:rsidRPr="00157A9D">
        <w:rPr>
          <w:rFonts w:ascii="Times New Roman" w:hAnsi="Times New Roman"/>
          <w:sz w:val="24"/>
          <w:szCs w:val="24"/>
          <w:lang w:eastAsia="en-US"/>
        </w:rPr>
        <w:t xml:space="preserve"> с сохранением за ними места работы (должности) и среднего заработка на время прохождения указанных медицинских осмотров </w:t>
      </w:r>
      <w:r w:rsidRPr="00157A9D">
        <w:rPr>
          <w:rFonts w:ascii="Times New Roman" w:eastAsia="Times New Roman" w:hAnsi="Times New Roman"/>
          <w:iCs/>
          <w:sz w:val="24"/>
          <w:szCs w:val="24"/>
        </w:rPr>
        <w:t>(</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12 ч. 2 ст. 212 ТК РФ).</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eastAsia="Times New Roman" w:hAnsi="Times New Roman"/>
          <w:iCs/>
          <w:sz w:val="24"/>
          <w:szCs w:val="24"/>
        </w:rPr>
        <w:t xml:space="preserve">2.9. </w:t>
      </w:r>
      <w:r w:rsidRPr="00157A9D">
        <w:rPr>
          <w:rFonts w:ascii="Times New Roman" w:hAnsi="Times New Roman"/>
          <w:sz w:val="24"/>
          <w:szCs w:val="24"/>
          <w:lang w:eastAsia="en-US"/>
        </w:rPr>
        <w:t xml:space="preserve">Недопущение </w:t>
      </w:r>
      <w:r w:rsidRPr="00157A9D">
        <w:rPr>
          <w:rFonts w:ascii="Times New Roman" w:eastAsia="Times New Roman" w:hAnsi="Times New Roman"/>
          <w:iCs/>
          <w:sz w:val="24"/>
          <w:szCs w:val="24"/>
        </w:rPr>
        <w:t xml:space="preserve">работников администрации </w:t>
      </w:r>
      <w:r w:rsidRPr="00157A9D">
        <w:rPr>
          <w:rFonts w:ascii="Times New Roman" w:hAnsi="Times New Roman"/>
          <w:sz w:val="24"/>
          <w:szCs w:val="24"/>
          <w:lang w:eastAsia="en-US"/>
        </w:rPr>
        <w:t xml:space="preserve">к исполнению ими служебных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r w:rsidRPr="00157A9D">
        <w:rPr>
          <w:rFonts w:ascii="Times New Roman" w:eastAsia="Times New Roman" w:hAnsi="Times New Roman"/>
          <w:iCs/>
          <w:sz w:val="24"/>
          <w:szCs w:val="24"/>
        </w:rPr>
        <w:t>(</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13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2.10. Предоставление информации и документов, необходимых для  выполнения соответствующих полномочий, федеральным органам исполнительной власти; органам исполнительной власти субъекта Российской Федерации в области охраны труда; органам профсоюзного контроля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15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2.11. Информирование работников об условиях охраны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14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2.12. Принятие мер по предотвращению аварийных ситуаций, сохранению жизни и здоровья работников администрации при возникновении таких ситуаций, в том числе по оказанию пострадавшим первой медицинской помощи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16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2.13. </w:t>
      </w:r>
      <w:proofErr w:type="gramStart"/>
      <w:r w:rsidRPr="00157A9D">
        <w:rPr>
          <w:rFonts w:ascii="Times New Roman" w:eastAsia="Times New Roman" w:hAnsi="Times New Roman"/>
          <w:iCs/>
          <w:sz w:val="24"/>
          <w:szCs w:val="24"/>
        </w:rPr>
        <w:t>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и профессиональных заболеваний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24 ч. 2 ст. 212 ТК РФ).</w:t>
      </w:r>
      <w:proofErr w:type="gramEnd"/>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2.14. </w:t>
      </w:r>
      <w:proofErr w:type="gramStart"/>
      <w:r w:rsidRPr="00157A9D">
        <w:rPr>
          <w:rFonts w:ascii="Times New Roman" w:eastAsia="Times New Roman" w:hAnsi="Times New Roman"/>
          <w:iCs/>
          <w:sz w:val="24"/>
          <w:szCs w:val="24"/>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администрации Ивантеевского муниципального района и расследования несчастных случаев и профессиональных заболеваний (</w:t>
      </w:r>
      <w:proofErr w:type="spellStart"/>
      <w:r w:rsidRPr="00157A9D">
        <w:rPr>
          <w:rFonts w:ascii="Times New Roman" w:eastAsia="Times New Roman" w:hAnsi="Times New Roman"/>
          <w:iCs/>
          <w:sz w:val="24"/>
          <w:szCs w:val="24"/>
        </w:rPr>
        <w:t>абз</w:t>
      </w:r>
      <w:proofErr w:type="spellEnd"/>
      <w:proofErr w:type="gramEnd"/>
      <w:r w:rsidRPr="00157A9D">
        <w:rPr>
          <w:rFonts w:ascii="Times New Roman" w:eastAsia="Times New Roman" w:hAnsi="Times New Roman"/>
          <w:iCs/>
          <w:sz w:val="24"/>
          <w:szCs w:val="24"/>
        </w:rPr>
        <w:t xml:space="preserve">. </w:t>
      </w:r>
      <w:proofErr w:type="gramStart"/>
      <w:r w:rsidRPr="00157A9D">
        <w:rPr>
          <w:rFonts w:ascii="Times New Roman" w:eastAsia="Times New Roman" w:hAnsi="Times New Roman"/>
          <w:iCs/>
          <w:sz w:val="24"/>
          <w:szCs w:val="24"/>
        </w:rPr>
        <w:t>19 ч. 2 ст. 212 ТК РФ).</w:t>
      </w:r>
      <w:proofErr w:type="gramEnd"/>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2.15. Санитарно-бытовое обслуживание и медицинское обеспечение </w:t>
      </w:r>
      <w:r w:rsidRPr="00157A9D">
        <w:rPr>
          <w:rFonts w:ascii="Times New Roman" w:eastAsia="Times New Roman" w:hAnsi="Times New Roman"/>
          <w:iCs/>
          <w:sz w:val="24"/>
          <w:szCs w:val="24"/>
        </w:rPr>
        <w:t xml:space="preserve">работников администрации Ивантеевского муниципального района </w:t>
      </w:r>
      <w:r w:rsidRPr="00157A9D">
        <w:rPr>
          <w:rFonts w:ascii="Times New Roman" w:hAnsi="Times New Roman"/>
          <w:sz w:val="24"/>
          <w:szCs w:val="24"/>
          <w:lang w:eastAsia="en-US"/>
        </w:rPr>
        <w:t xml:space="preserve">в соответствии с требованиями охраны труда, а также доставку работников администрации, заболевших на рабочем месте, в медицинскую организацию в случае необходимости оказания им неотложной медицинской помощи </w:t>
      </w:r>
      <w:r w:rsidRPr="00157A9D">
        <w:rPr>
          <w:rFonts w:ascii="Times New Roman" w:eastAsia="Times New Roman" w:hAnsi="Times New Roman"/>
          <w:iCs/>
          <w:sz w:val="24"/>
          <w:szCs w:val="24"/>
        </w:rPr>
        <w:t>(</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18 ч. 2 ст. 212 ТК РФ)</w:t>
      </w:r>
      <w:r w:rsidRPr="00157A9D">
        <w:rPr>
          <w:rFonts w:ascii="Times New Roman" w:hAnsi="Times New Roman"/>
          <w:sz w:val="24"/>
          <w:szCs w:val="24"/>
          <w:lang w:eastAsia="en-US"/>
        </w:rPr>
        <w:t>.</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2.16. Выполнение предписаний должностных лиц федерального органа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сроки, установленные Трудовым кодексом РФ и иными федеральными законами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20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lastRenderedPageBreak/>
        <w:t>2.17. Обязательное социальное страхование работников администраци</w:t>
      </w:r>
      <w:r w:rsidR="002C37C1">
        <w:rPr>
          <w:rFonts w:ascii="Times New Roman" w:eastAsia="Times New Roman" w:hAnsi="Times New Roman"/>
          <w:iCs/>
          <w:sz w:val="24"/>
          <w:szCs w:val="24"/>
        </w:rPr>
        <w:t xml:space="preserve">и </w:t>
      </w:r>
      <w:r w:rsidRPr="00157A9D">
        <w:rPr>
          <w:rFonts w:ascii="Times New Roman" w:eastAsia="Times New Roman" w:hAnsi="Times New Roman"/>
          <w:iCs/>
          <w:sz w:val="24"/>
          <w:szCs w:val="24"/>
        </w:rPr>
        <w:t>от несчастных случаев на производстве и профессиональных заболеваний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xml:space="preserve">. 21 ч. 2 ст. 212 ТК РФ). </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2.18. Ознакомление работников администрации с требованиями охраны труда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22 ч. 2 ст. 212 ТК РФ).</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eastAsia="Times New Roman" w:hAnsi="Times New Roman"/>
          <w:iCs/>
          <w:sz w:val="24"/>
          <w:szCs w:val="24"/>
        </w:rPr>
        <w:t>2.19. Р</w:t>
      </w:r>
      <w:r w:rsidRPr="00157A9D">
        <w:rPr>
          <w:rFonts w:ascii="Times New Roman" w:hAnsi="Times New Roman"/>
          <w:sz w:val="24"/>
          <w:szCs w:val="24"/>
          <w:lang w:eastAsia="en-US"/>
        </w:rPr>
        <w:t xml:space="preserve">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для принятия локальных нормативных актов в порядке, установленном ст. 372 </w:t>
      </w:r>
      <w:r w:rsidRPr="00157A9D">
        <w:rPr>
          <w:rFonts w:ascii="Times New Roman" w:eastAsia="Times New Roman" w:hAnsi="Times New Roman"/>
          <w:iCs/>
          <w:sz w:val="24"/>
          <w:szCs w:val="24"/>
        </w:rPr>
        <w:t>ТК Р</w:t>
      </w:r>
      <w:proofErr w:type="gramStart"/>
      <w:r w:rsidRPr="00157A9D">
        <w:rPr>
          <w:rFonts w:ascii="Times New Roman" w:eastAsia="Times New Roman" w:hAnsi="Times New Roman"/>
          <w:iCs/>
          <w:sz w:val="24"/>
          <w:szCs w:val="24"/>
        </w:rPr>
        <w:t>Ф(</w:t>
      </w:r>
      <w:proofErr w:type="spellStart"/>
      <w:proofErr w:type="gramEnd"/>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23 ч. 2 ст. 212 ТК РФ)</w:t>
      </w:r>
      <w:r w:rsidRPr="00157A9D">
        <w:rPr>
          <w:rFonts w:ascii="Times New Roman" w:hAnsi="Times New Roman"/>
          <w:sz w:val="24"/>
          <w:szCs w:val="24"/>
          <w:lang w:eastAsia="en-US"/>
        </w:rPr>
        <w:t>.</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hAnsi="Times New Roman"/>
          <w:sz w:val="24"/>
          <w:szCs w:val="24"/>
          <w:lang w:eastAsia="en-US"/>
        </w:rPr>
        <w:t xml:space="preserve">2.20. Организацию </w:t>
      </w:r>
      <w:proofErr w:type="gramStart"/>
      <w:r w:rsidRPr="00157A9D">
        <w:rPr>
          <w:rFonts w:ascii="Times New Roman" w:hAnsi="Times New Roman"/>
          <w:sz w:val="24"/>
          <w:szCs w:val="24"/>
          <w:lang w:eastAsia="en-US"/>
        </w:rPr>
        <w:t>контроля за</w:t>
      </w:r>
      <w:proofErr w:type="gramEnd"/>
      <w:r w:rsidRPr="00157A9D">
        <w:rPr>
          <w:rFonts w:ascii="Times New Roman" w:hAnsi="Times New Roman"/>
          <w:sz w:val="24"/>
          <w:szCs w:val="24"/>
          <w:lang w:eastAsia="en-US"/>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r w:rsidRPr="00157A9D">
        <w:rPr>
          <w:rFonts w:ascii="Times New Roman" w:eastAsia="Times New Roman" w:hAnsi="Times New Roman"/>
          <w:iCs/>
          <w:sz w:val="24"/>
          <w:szCs w:val="24"/>
        </w:rPr>
        <w:t>(</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10 ч. 2 ст. 212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2.21. Наличие комплекта нормативных правовых актов, содержащих требования охраны труда в соответствии со спецификой деятельности администрации Ивантеевского муниципального района. </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p>
    <w:p w:rsidR="00980980" w:rsidRPr="00157A9D" w:rsidRDefault="00980980" w:rsidP="00980980">
      <w:pPr>
        <w:spacing w:after="0" w:line="240" w:lineRule="auto"/>
        <w:ind w:firstLine="708"/>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3. Обязанности работников администрации Ивантеевского муниципального района в области охраны труда</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3.1. Работник администрации обязан соблюдать требования по охране труда и обеспечению безопасности труда (</w:t>
      </w:r>
      <w:proofErr w:type="spellStart"/>
      <w:r w:rsidRPr="00157A9D">
        <w:rPr>
          <w:rFonts w:ascii="Times New Roman" w:eastAsia="Times New Roman" w:hAnsi="Times New Roman"/>
          <w:iCs/>
          <w:sz w:val="24"/>
          <w:szCs w:val="24"/>
        </w:rPr>
        <w:t>абз</w:t>
      </w:r>
      <w:proofErr w:type="spellEnd"/>
      <w:r w:rsidRPr="00157A9D">
        <w:rPr>
          <w:rFonts w:ascii="Times New Roman" w:eastAsia="Times New Roman" w:hAnsi="Times New Roman"/>
          <w:iCs/>
          <w:sz w:val="24"/>
          <w:szCs w:val="24"/>
        </w:rPr>
        <w:t>. 6 ч. 2 ст. 21 ТК РФ). Обязанности работника в области охраны труда установлены в ст. 214 ТК РФ.</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3.2. Работодатель в силу ст. 22 ТК РФ имеет право требовать от работника исполнения следующих обязанностей:</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3.2.1. Соблюдать требования по охране труда, и обеспечению безопасности </w:t>
      </w:r>
      <w:proofErr w:type="gramStart"/>
      <w:r w:rsidRPr="00157A9D">
        <w:rPr>
          <w:rFonts w:ascii="Times New Roman" w:eastAsia="Times New Roman" w:hAnsi="Times New Roman"/>
          <w:iCs/>
          <w:sz w:val="24"/>
          <w:szCs w:val="24"/>
        </w:rPr>
        <w:t>труда</w:t>
      </w:r>
      <w:proofErr w:type="gramEnd"/>
      <w:r w:rsidRPr="00157A9D">
        <w:rPr>
          <w:rFonts w:ascii="Times New Roman" w:eastAsia="Times New Roman" w:hAnsi="Times New Roman"/>
          <w:iCs/>
          <w:sz w:val="24"/>
          <w:szCs w:val="24"/>
        </w:rPr>
        <w:t xml:space="preserve"> установленные законами и иными нормативными правовыми актами, настоящим Положением, а также правилами и инструкциями по охране труда.</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3.2.2. Правильно применять средства индивидуальной и коллективной защиты.</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3.2.3.  Прохождения обучения безопасным методам и приемам выполнения работ по охране труда, оказанию первой медицинской помощи при несчастных случаях на работе, инструктаж по охране труда, проверку знаний требований охраны труда.</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3.2.4. Немедленного извещения своего непосредственного или вышестоящего руководителя о любой ситуации, угрожающей жизни и здоровью людей, о каждом несчастном случае, происшедшем в администрации Ивантеевского муниципального района или об ухудшении состояния своего здоровья, в том числе о проявлении признаков острого профессионального заболевания.</w:t>
      </w:r>
    </w:p>
    <w:p w:rsidR="00980980" w:rsidRPr="00157A9D" w:rsidRDefault="00980980" w:rsidP="00980980">
      <w:pPr>
        <w:autoSpaceDE w:val="0"/>
        <w:autoSpaceDN w:val="0"/>
        <w:adjustRightInd w:val="0"/>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3.2.5. Прохождения обязательных предварительных (при поступлении на работу) и периодических (в течение трудовой деятельности) и других обязательных медицинских осмотров по направлению работодателя в случаях, предусмотренных Трудовым кодексом РФ и иными федеральными законами.</w:t>
      </w:r>
    </w:p>
    <w:p w:rsidR="00980980" w:rsidRPr="00157A9D" w:rsidRDefault="00980980" w:rsidP="00980980">
      <w:pPr>
        <w:spacing w:after="0" w:line="240" w:lineRule="auto"/>
        <w:ind w:left="720"/>
        <w:jc w:val="center"/>
        <w:rPr>
          <w:rFonts w:ascii="Times New Roman" w:eastAsia="Times New Roman" w:hAnsi="Times New Roman"/>
          <w:b/>
          <w:iCs/>
          <w:sz w:val="24"/>
          <w:szCs w:val="24"/>
        </w:rPr>
      </w:pPr>
    </w:p>
    <w:p w:rsidR="00980980" w:rsidRPr="00157A9D" w:rsidRDefault="00980980" w:rsidP="00980980">
      <w:pPr>
        <w:spacing w:after="0" w:line="240" w:lineRule="auto"/>
        <w:ind w:left="720"/>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4. Право работников на труд в условиях отвечающих требованиям</w:t>
      </w:r>
    </w:p>
    <w:p w:rsidR="00980980" w:rsidRPr="00157A9D" w:rsidRDefault="00980980" w:rsidP="00980980">
      <w:pPr>
        <w:spacing w:after="0" w:line="240" w:lineRule="auto"/>
        <w:ind w:left="720"/>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охраны труда</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В соответствии с законодательством Российской Федерации об охране труда каждый работник администрации имеет право на (ст. 219 ТК РФ): </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4.1. Рабочее место, соответствующее требованиям охраны труда.</w:t>
      </w:r>
    </w:p>
    <w:p w:rsidR="00980980" w:rsidRPr="00157A9D" w:rsidRDefault="00980980" w:rsidP="00980980">
      <w:pPr>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4.2. Обязательное социальное страхование от несчастных случаев </w:t>
      </w:r>
      <w:r w:rsidRPr="00157A9D">
        <w:rPr>
          <w:rFonts w:ascii="Times New Roman" w:hAnsi="Times New Roman"/>
          <w:sz w:val="24"/>
          <w:szCs w:val="24"/>
          <w:lang w:eastAsia="en-US"/>
        </w:rPr>
        <w:t>и профессиональных заболеваний в соответствии с законодательством Российской Федерации</w:t>
      </w:r>
      <w:r w:rsidRPr="00157A9D">
        <w:rPr>
          <w:rFonts w:ascii="Times New Roman" w:eastAsia="Times New Roman" w:hAnsi="Times New Roman"/>
          <w:iCs/>
          <w:sz w:val="24"/>
          <w:szCs w:val="24"/>
        </w:rPr>
        <w:t>.</w:t>
      </w:r>
    </w:p>
    <w:p w:rsidR="00980980" w:rsidRPr="00157A9D" w:rsidRDefault="00980980" w:rsidP="00980980">
      <w:pPr>
        <w:autoSpaceDE w:val="0"/>
        <w:autoSpaceDN w:val="0"/>
        <w:adjustRightInd w:val="0"/>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4.3. П</w:t>
      </w:r>
      <w:r w:rsidRPr="00157A9D">
        <w:rPr>
          <w:rFonts w:ascii="Times New Roman" w:hAnsi="Times New Roman"/>
          <w:sz w:val="24"/>
          <w:szCs w:val="24"/>
          <w:lang w:eastAsia="en-US"/>
        </w:rPr>
        <w:t>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w:t>
      </w:r>
      <w:r w:rsidRPr="00157A9D">
        <w:rPr>
          <w:rFonts w:ascii="Times New Roman" w:eastAsia="Times New Roman" w:hAnsi="Times New Roman"/>
          <w:iCs/>
          <w:sz w:val="24"/>
          <w:szCs w:val="24"/>
        </w:rPr>
        <w:t>.</w:t>
      </w:r>
    </w:p>
    <w:p w:rsidR="00980980" w:rsidRPr="00157A9D" w:rsidRDefault="00980980" w:rsidP="00980980">
      <w:pPr>
        <w:autoSpaceDE w:val="0"/>
        <w:autoSpaceDN w:val="0"/>
        <w:adjustRightInd w:val="0"/>
        <w:spacing w:after="0" w:line="240" w:lineRule="auto"/>
        <w:ind w:firstLine="567"/>
        <w:jc w:val="both"/>
        <w:rPr>
          <w:rFonts w:ascii="Times New Roman" w:eastAsia="Times New Roman" w:hAnsi="Times New Roman"/>
          <w:iCs/>
          <w:sz w:val="24"/>
          <w:szCs w:val="24"/>
        </w:rPr>
      </w:pPr>
      <w:r w:rsidRPr="00157A9D">
        <w:rPr>
          <w:rFonts w:ascii="Times New Roman" w:eastAsia="Times New Roman" w:hAnsi="Times New Roman"/>
          <w:iCs/>
          <w:sz w:val="24"/>
          <w:szCs w:val="24"/>
        </w:rPr>
        <w:t>4.4. О</w:t>
      </w:r>
      <w:r w:rsidRPr="00157A9D">
        <w:rPr>
          <w:rFonts w:ascii="Times New Roman" w:hAnsi="Times New Roman"/>
          <w:sz w:val="24"/>
          <w:szCs w:val="24"/>
          <w:lang w:eastAsia="en-US"/>
        </w:rPr>
        <w:t>бучение безопасным методам и приемам труда за счет средств работодателя</w:t>
      </w:r>
      <w:r w:rsidRPr="00157A9D">
        <w:rPr>
          <w:rFonts w:ascii="Times New Roman" w:eastAsia="Times New Roman" w:hAnsi="Times New Roman"/>
          <w:iCs/>
          <w:sz w:val="24"/>
          <w:szCs w:val="24"/>
        </w:rPr>
        <w:t>.</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eastAsia="Times New Roman" w:hAnsi="Times New Roman"/>
          <w:iCs/>
          <w:sz w:val="24"/>
          <w:szCs w:val="24"/>
        </w:rPr>
        <w:lastRenderedPageBreak/>
        <w:t xml:space="preserve">4.5. </w:t>
      </w:r>
      <w:proofErr w:type="gramStart"/>
      <w:r w:rsidRPr="00157A9D">
        <w:rPr>
          <w:rFonts w:ascii="Times New Roman" w:hAnsi="Times New Roman"/>
          <w:sz w:val="24"/>
          <w:szCs w:val="24"/>
          <w:lang w:eastAsia="en-US"/>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157A9D">
        <w:rPr>
          <w:rFonts w:ascii="Times New Roman" w:hAnsi="Times New Roman"/>
          <w:sz w:val="24"/>
          <w:szCs w:val="24"/>
          <w:lang w:eastAsia="en-US"/>
        </w:rPr>
        <w:t xml:space="preserve"> </w:t>
      </w:r>
      <w:proofErr w:type="gramStart"/>
      <w:r w:rsidRPr="00157A9D">
        <w:rPr>
          <w:rFonts w:ascii="Times New Roman" w:hAnsi="Times New Roman"/>
          <w:sz w:val="24"/>
          <w:szCs w:val="24"/>
          <w:lang w:eastAsia="en-US"/>
        </w:rPr>
        <w:t>контроля за</w:t>
      </w:r>
      <w:proofErr w:type="gramEnd"/>
      <w:r w:rsidRPr="00157A9D">
        <w:rPr>
          <w:rFonts w:ascii="Times New Roman" w:hAnsi="Times New Roman"/>
          <w:sz w:val="24"/>
          <w:szCs w:val="24"/>
          <w:lang w:eastAsia="en-US"/>
        </w:rPr>
        <w:t xml:space="preserve"> соблюдением трудового законодательства и иных актов, содержащих нормы трудового права</w:t>
      </w:r>
      <w:r w:rsidRPr="00157A9D">
        <w:rPr>
          <w:rFonts w:ascii="Times New Roman" w:eastAsia="Times New Roman" w:hAnsi="Times New Roman"/>
          <w:iCs/>
          <w:sz w:val="24"/>
          <w:szCs w:val="24"/>
        </w:rPr>
        <w:t>.</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eastAsia="Times New Roman" w:hAnsi="Times New Roman"/>
          <w:iCs/>
          <w:sz w:val="24"/>
          <w:szCs w:val="24"/>
        </w:rPr>
        <w:t xml:space="preserve">4.6. </w:t>
      </w:r>
      <w:r w:rsidRPr="00157A9D">
        <w:rPr>
          <w:rFonts w:ascii="Times New Roman" w:hAnsi="Times New Roman"/>
          <w:sz w:val="24"/>
          <w:szCs w:val="24"/>
          <w:lang w:eastAsia="en-US"/>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4.7. </w:t>
      </w:r>
      <w:r w:rsidRPr="00157A9D">
        <w:rPr>
          <w:rFonts w:ascii="Times New Roman" w:eastAsia="Times New Roman" w:hAnsi="Times New Roman"/>
          <w:iCs/>
          <w:sz w:val="24"/>
          <w:szCs w:val="24"/>
        </w:rPr>
        <w:t xml:space="preserve">Личное </w:t>
      </w:r>
      <w:r w:rsidRPr="00157A9D">
        <w:rPr>
          <w:rFonts w:ascii="Times New Roman" w:hAnsi="Times New Roman"/>
          <w:sz w:val="24"/>
          <w:szCs w:val="24"/>
          <w:lang w:eastAsia="en-US"/>
        </w:rPr>
        <w:t>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r w:rsidRPr="00157A9D">
        <w:rPr>
          <w:rFonts w:ascii="Times New Roman" w:eastAsia="Times New Roman" w:hAnsi="Times New Roman"/>
          <w:iCs/>
          <w:sz w:val="24"/>
          <w:szCs w:val="24"/>
        </w:rPr>
        <w:t>.</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4.8.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4.9. Гарантии и 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гражданам не устанавливаются.</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p>
    <w:p w:rsidR="00980980" w:rsidRPr="00157A9D" w:rsidRDefault="00980980" w:rsidP="00980980">
      <w:pPr>
        <w:spacing w:after="0" w:line="240" w:lineRule="auto"/>
        <w:ind w:firstLine="708"/>
        <w:jc w:val="center"/>
        <w:rPr>
          <w:rFonts w:ascii="Times New Roman" w:hAnsi="Times New Roman"/>
          <w:b/>
          <w:sz w:val="24"/>
          <w:szCs w:val="24"/>
          <w:lang w:eastAsia="en-US"/>
        </w:rPr>
      </w:pPr>
      <w:r w:rsidRPr="00157A9D">
        <w:rPr>
          <w:rFonts w:ascii="Times New Roman" w:eastAsia="Times New Roman" w:hAnsi="Times New Roman"/>
          <w:b/>
          <w:iCs/>
          <w:sz w:val="24"/>
          <w:szCs w:val="24"/>
        </w:rPr>
        <w:t xml:space="preserve">5. </w:t>
      </w:r>
      <w:r w:rsidRPr="00157A9D">
        <w:rPr>
          <w:rFonts w:ascii="Times New Roman" w:hAnsi="Times New Roman"/>
          <w:b/>
          <w:sz w:val="24"/>
          <w:szCs w:val="24"/>
          <w:lang w:eastAsia="en-US"/>
        </w:rPr>
        <w:t>Обязанности специалиста по охране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Специалист по охране труда выполняет следующие обязанности: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 Принимает участие в разработке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5.2. Принимает участие в организации и проведении специальной оценки условий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5.3. Принимает участие в работе комиссии по расследованию несчастного случая.</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5.4. </w:t>
      </w:r>
      <w:proofErr w:type="gramStart"/>
      <w:r w:rsidRPr="00157A9D">
        <w:rPr>
          <w:rFonts w:ascii="Times New Roman" w:hAnsi="Times New Roman"/>
          <w:sz w:val="24"/>
          <w:szCs w:val="24"/>
          <w:lang w:eastAsia="en-US"/>
        </w:rPr>
        <w:t>Для всех поступающих на работу в администрацию Ивантеевского муниципального района работников, переводимых на иную должность, проводить вводный инструктаж по охране труда по программе, разработанной на основании законодательных и иных нормативных правовых актов Российской Федерации с учетом специфики деятельности администрации Ивантеевского муниципального района и утвержденной в установленном порядке работодателем, проведение первичных, повторных, внеплановых и целевых инструктажей на рабочем месте, в том</w:t>
      </w:r>
      <w:proofErr w:type="gramEnd"/>
      <w:r w:rsidRPr="00157A9D">
        <w:rPr>
          <w:rFonts w:ascii="Times New Roman" w:hAnsi="Times New Roman"/>
          <w:sz w:val="24"/>
          <w:szCs w:val="24"/>
          <w:lang w:eastAsia="en-US"/>
        </w:rPr>
        <w:t xml:space="preserve"> </w:t>
      </w:r>
      <w:proofErr w:type="gramStart"/>
      <w:r w:rsidRPr="00157A9D">
        <w:rPr>
          <w:rFonts w:ascii="Times New Roman" w:hAnsi="Times New Roman"/>
          <w:sz w:val="24"/>
          <w:szCs w:val="24"/>
          <w:lang w:eastAsia="en-US"/>
        </w:rPr>
        <w:t>числе</w:t>
      </w:r>
      <w:proofErr w:type="gramEnd"/>
      <w:r w:rsidRPr="00157A9D">
        <w:rPr>
          <w:rFonts w:ascii="Times New Roman" w:hAnsi="Times New Roman"/>
          <w:sz w:val="24"/>
          <w:szCs w:val="24"/>
          <w:lang w:eastAsia="en-US"/>
        </w:rPr>
        <w:t>.</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5.5. Проводит инструктаж на рабочем месте, повторный, внеплановый и целевой инструктажи.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5.6. Первичный инструктаж на рабочем месте проводится до начала самостоятельной работы.</w:t>
      </w:r>
    </w:p>
    <w:p w:rsidR="00980980" w:rsidRPr="00157A9D" w:rsidRDefault="00980980" w:rsidP="00745142">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5.7. Проведение инструктажей по охране труда включает в себя ознакомление </w:t>
      </w:r>
      <w:r w:rsidRPr="00157A9D">
        <w:rPr>
          <w:rFonts w:ascii="Times New Roman" w:eastAsia="Times New Roman" w:hAnsi="Times New Roman"/>
          <w:iCs/>
          <w:sz w:val="24"/>
          <w:szCs w:val="24"/>
        </w:rPr>
        <w:t>работников а</w:t>
      </w:r>
      <w:r w:rsidR="002C37C1">
        <w:rPr>
          <w:rFonts w:ascii="Times New Roman" w:eastAsia="Times New Roman" w:hAnsi="Times New Roman"/>
          <w:iCs/>
          <w:sz w:val="24"/>
          <w:szCs w:val="24"/>
        </w:rPr>
        <w:t xml:space="preserve">дминистрации </w:t>
      </w:r>
      <w:r w:rsidRPr="00157A9D">
        <w:rPr>
          <w:rFonts w:ascii="Times New Roman" w:hAnsi="Times New Roman"/>
          <w:sz w:val="24"/>
          <w:szCs w:val="24"/>
          <w:lang w:eastAsia="en-US"/>
        </w:rPr>
        <w:t>с имеющимися опасными или вредными факторами, технической, эксплуатационной документацией, а также с правилами применения безопасных методов и приемов выполнения работ.</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lastRenderedPageBreak/>
        <w:t>5.8. Инструктажи по охране труда завершаются устной проверкой должностным лицом, проводившим инструктаж, приобретенных муниципальным служащим знаний и навыков безопасных приемов работы.</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5.9. Проведение всех видов инструктажей регистрируется в ведущихся соответствующих журналах проведения инструктажей, с проставлением росписи инструктируемого и росписи инструктирующего, а также даты проведения инструктажа. </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5.10. Первичный инструктаж на рабочем месте проводится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администрации Ивантеевского муниципального района, инструкций по охране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5.11. Повторный инструктаж проходят все работники администрации не реже одного раза в шесть месяцев по программам, разработанным для проведения первичного инструктажа на рабочем месте. </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5.12. Внеплановый инструктаж проводится:</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5.12.1. При введении в действие новых или изменении законодательных и иных нормативных правовых актов, содержащих требования по охране труда, а также инструкций по охране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5.12.2. При нарушении работниками администрации требований охраны труда, если эти нарушения создали реальную угрозу наступления тяжких последствий (несчастный случай, авария и т.п.).</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5.12.3. По требованию должностных лиц органов государственного надзора и контроля.</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5.12.4. При перерывах в работе более двух месяцев.</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5.12.5. По решению работодателя. </w:t>
      </w:r>
    </w:p>
    <w:p w:rsidR="00980980" w:rsidRPr="00157A9D" w:rsidRDefault="00980980" w:rsidP="00980980">
      <w:pPr>
        <w:autoSpaceDE w:val="0"/>
        <w:autoSpaceDN w:val="0"/>
        <w:adjustRightInd w:val="0"/>
        <w:spacing w:after="0" w:line="240" w:lineRule="auto"/>
        <w:ind w:firstLine="540"/>
        <w:jc w:val="both"/>
        <w:rPr>
          <w:rFonts w:ascii="Times New Roman" w:hAnsi="Times New Roman"/>
          <w:sz w:val="24"/>
          <w:szCs w:val="24"/>
          <w:lang w:eastAsia="en-US"/>
        </w:rPr>
      </w:pPr>
      <w:r w:rsidRPr="00157A9D">
        <w:rPr>
          <w:rFonts w:ascii="Times New Roman" w:hAnsi="Times New Roman"/>
          <w:sz w:val="24"/>
          <w:szCs w:val="24"/>
          <w:lang w:eastAsia="en-US"/>
        </w:rPr>
        <w:t>5.13.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администрации Ивантеевского муниципального района массовых мероприятий.</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5.14. Проводит ознакомление </w:t>
      </w:r>
      <w:r w:rsidRPr="00157A9D">
        <w:rPr>
          <w:rFonts w:ascii="Times New Roman" w:eastAsia="Times New Roman" w:hAnsi="Times New Roman"/>
          <w:iCs/>
          <w:sz w:val="24"/>
          <w:szCs w:val="24"/>
        </w:rPr>
        <w:t xml:space="preserve">работников администрации </w:t>
      </w:r>
      <w:r w:rsidRPr="00157A9D">
        <w:rPr>
          <w:rFonts w:ascii="Times New Roman" w:hAnsi="Times New Roman"/>
          <w:sz w:val="24"/>
          <w:szCs w:val="24"/>
          <w:lang w:eastAsia="en-US"/>
        </w:rPr>
        <w:t xml:space="preserve">с </w:t>
      </w:r>
      <w:hyperlink r:id="rId6" w:anchor="Par180" w:tooltip="ИНСТРУКЦИЯ" w:history="1">
        <w:r w:rsidRPr="00157A9D">
          <w:rPr>
            <w:rFonts w:ascii="Times New Roman" w:hAnsi="Times New Roman"/>
            <w:sz w:val="24"/>
            <w:szCs w:val="24"/>
            <w:lang w:eastAsia="en-US"/>
          </w:rPr>
          <w:t>Инструкцией</w:t>
        </w:r>
      </w:hyperlink>
      <w:r w:rsidRPr="00157A9D">
        <w:rPr>
          <w:rFonts w:ascii="Times New Roman" w:hAnsi="Times New Roman"/>
          <w:sz w:val="24"/>
          <w:szCs w:val="24"/>
          <w:lang w:eastAsia="en-US"/>
        </w:rPr>
        <w:t xml:space="preserve"> по охране труда после изменении условий труда работников.</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5.15. Ведет журнал ознакомления с Инструкцией по охране труда в администрации.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5.16. Ведет журнал вводного инструктажа по охране труда вновь принятых работников администрации.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5.17. Принимает участие в организации обучения </w:t>
      </w:r>
      <w:r w:rsidRPr="00157A9D">
        <w:rPr>
          <w:rFonts w:ascii="Times New Roman" w:eastAsia="Times New Roman" w:hAnsi="Times New Roman"/>
          <w:iCs/>
          <w:sz w:val="24"/>
          <w:szCs w:val="24"/>
        </w:rPr>
        <w:t xml:space="preserve">работников администрации </w:t>
      </w:r>
      <w:r w:rsidRPr="00157A9D">
        <w:rPr>
          <w:rFonts w:ascii="Times New Roman" w:hAnsi="Times New Roman"/>
          <w:sz w:val="24"/>
          <w:szCs w:val="24"/>
          <w:lang w:eastAsia="en-US"/>
        </w:rPr>
        <w:t xml:space="preserve">по программам охраны труда. </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5.18. Немедленно сообщает своему работодателю о любом несчастном случае, происшедшем в администрации Ивантеевского муниципального района, о признаках профессионального заболевания, а также о ситуации, которая создает угрозу жизни и здоровью работников.</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5.19. Ведет журнал регистрации несчастных случаев в администрации Ивантеевского муниципального района.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5.20. Изучает передовой опыт по улучшению охраны труда, принимает участие в научно-практических конференциях, семинарах, выставках по охране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5.21. Принимает участие в разработке новых и пересмотре действующих инструкций по охране труда.</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5.22. Обеспечивает локальными нормативными правовыми актами администрации Ивантеевского муниципального района (правилами, нормами, инструкциями по охране труда), наглядными пособиями и учебными материалами по охране труда (при наличии).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5.23.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администрации Ивантеевского муниципального района.</w:t>
      </w:r>
    </w:p>
    <w:p w:rsidR="00980980" w:rsidRPr="00157A9D" w:rsidRDefault="00980980" w:rsidP="00980980">
      <w:pPr>
        <w:spacing w:after="0" w:line="240" w:lineRule="auto"/>
        <w:ind w:firstLine="708"/>
        <w:jc w:val="center"/>
        <w:rPr>
          <w:rFonts w:ascii="Times New Roman" w:hAnsi="Times New Roman"/>
          <w:b/>
          <w:sz w:val="24"/>
          <w:szCs w:val="24"/>
          <w:lang w:eastAsia="en-US"/>
        </w:rPr>
      </w:pPr>
    </w:p>
    <w:p w:rsidR="00980980" w:rsidRPr="00157A9D" w:rsidRDefault="00980980" w:rsidP="00980980">
      <w:pPr>
        <w:spacing w:after="0" w:line="240" w:lineRule="auto"/>
        <w:ind w:firstLine="708"/>
        <w:jc w:val="center"/>
        <w:rPr>
          <w:rFonts w:ascii="Times New Roman" w:hAnsi="Times New Roman"/>
          <w:b/>
          <w:sz w:val="24"/>
          <w:szCs w:val="24"/>
          <w:lang w:eastAsia="en-US"/>
        </w:rPr>
      </w:pPr>
      <w:r w:rsidRPr="00157A9D">
        <w:rPr>
          <w:rFonts w:ascii="Times New Roman" w:hAnsi="Times New Roman"/>
          <w:b/>
          <w:sz w:val="24"/>
          <w:szCs w:val="24"/>
          <w:lang w:eastAsia="en-US"/>
        </w:rPr>
        <w:lastRenderedPageBreak/>
        <w:t>6. Права специалиста по охране труда</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6.1. Специалист по охране труда вправе:</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6.1.1. Беспрепятственно посещать и осматривать производственные,  служебные и бытовые помещения, знакомиться в пределах своей компетенции с документацией, касающейся вопросов охраны труда.</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6.1.2. Запрашивать и получать письменные объяснения от лиц, допустивших нарушения законодательства об охране труда.</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6.1.4.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980980" w:rsidRPr="00157A9D" w:rsidRDefault="00980980" w:rsidP="00980980">
      <w:pPr>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6.1.5. Направлять Работодателю предложения о привлечении в соответствии с законодательством к ответственности должностных лиц, нарушающих требования охраны труда.</w:t>
      </w:r>
    </w:p>
    <w:p w:rsidR="00980980" w:rsidRPr="00157A9D" w:rsidRDefault="00980980" w:rsidP="00980980">
      <w:pPr>
        <w:widowControl w:val="0"/>
        <w:shd w:val="clear" w:color="auto" w:fill="FFFFFF"/>
        <w:tabs>
          <w:tab w:val="left" w:pos="6446"/>
        </w:tabs>
        <w:autoSpaceDE w:val="0"/>
        <w:autoSpaceDN w:val="0"/>
        <w:adjustRightInd w:val="0"/>
        <w:spacing w:after="0" w:line="240" w:lineRule="auto"/>
        <w:ind w:firstLine="709"/>
        <w:jc w:val="center"/>
        <w:rPr>
          <w:rFonts w:ascii="Times New Roman" w:eastAsia="Times New Roman" w:hAnsi="Times New Roman"/>
          <w:spacing w:val="2"/>
          <w:sz w:val="24"/>
          <w:szCs w:val="24"/>
        </w:rPr>
      </w:pPr>
    </w:p>
    <w:p w:rsidR="00980980" w:rsidRPr="00157A9D" w:rsidRDefault="00980980" w:rsidP="00980980">
      <w:pPr>
        <w:spacing w:after="0" w:line="240" w:lineRule="auto"/>
        <w:ind w:firstLine="708"/>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7. Расследование и учет несчастных случаев</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eastAsia="Times New Roman" w:hAnsi="Times New Roman"/>
          <w:iCs/>
          <w:sz w:val="24"/>
          <w:szCs w:val="24"/>
        </w:rPr>
        <w:t>7.1.</w:t>
      </w:r>
      <w:r w:rsidRPr="00157A9D">
        <w:rPr>
          <w:rFonts w:ascii="Times New Roman" w:hAnsi="Times New Roman"/>
          <w:sz w:val="24"/>
          <w:szCs w:val="24"/>
          <w:lang w:eastAsia="en-US"/>
        </w:rPr>
        <w:t xml:space="preserve"> Расследованию и учету в силу </w:t>
      </w:r>
      <w:hyperlink r:id="rId7" w:history="1">
        <w:r w:rsidRPr="00157A9D">
          <w:rPr>
            <w:rFonts w:ascii="Times New Roman" w:hAnsi="Times New Roman"/>
            <w:sz w:val="24"/>
            <w:szCs w:val="24"/>
            <w:lang w:eastAsia="en-US"/>
          </w:rPr>
          <w:t>ст. 227</w:t>
        </w:r>
      </w:hyperlink>
      <w:r w:rsidRPr="00157A9D">
        <w:rPr>
          <w:rFonts w:ascii="Times New Roman" w:eastAsia="Times New Roman" w:hAnsi="Times New Roman"/>
          <w:iCs/>
          <w:sz w:val="24"/>
          <w:szCs w:val="24"/>
        </w:rPr>
        <w:t xml:space="preserve">ТК РФ </w:t>
      </w:r>
      <w:r w:rsidRPr="00157A9D">
        <w:rPr>
          <w:rFonts w:ascii="Times New Roman" w:hAnsi="Times New Roman"/>
          <w:sz w:val="24"/>
          <w:szCs w:val="24"/>
          <w:lang w:eastAsia="en-US"/>
        </w:rPr>
        <w:t>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 К событиям, квалифицируемым как несчастный случай, можно отнести: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7.2.1. Телесные повреждения (травмы), в том числе нанесенные другим лицом.</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7.2.2. Тепловой удар, ожог, обморожение.</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7.2.3. Утопление.</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7.2.4. Поражение электрическим током, молнией, излучением.</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7.2.5. Укусы и другие телесные повреждения, нанесенные животными и насекомыми.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7.2.6. Повреждения вследствие взрывов, аварий, разрушения зданий, сооружений и конструкций, стихийных бедствий и других чрезвычайных обстоятельств.</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7.3. Любое повреждение здоровья, обусловленное воздействием внешних факторов, повлекшее за собой необходимость перевода работника на другую работу, временная или стойкая утрата трудоспособности либо смерть пострадавших признаются несчастными случаями.</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7.4. Различают несчастный случай на производстве и несчастный случай, не связанный с производством. Перечень случаев, не связанных с производством, установлен </w:t>
      </w:r>
      <w:hyperlink r:id="rId8" w:history="1">
        <w:r w:rsidRPr="00157A9D">
          <w:rPr>
            <w:rFonts w:ascii="Times New Roman" w:hAnsi="Times New Roman"/>
            <w:sz w:val="24"/>
            <w:szCs w:val="24"/>
            <w:lang w:eastAsia="en-US"/>
          </w:rPr>
          <w:t>ст. 229.2</w:t>
        </w:r>
      </w:hyperlink>
      <w:r w:rsidRPr="00157A9D">
        <w:rPr>
          <w:rFonts w:ascii="Times New Roman" w:eastAsia="Times New Roman" w:hAnsi="Times New Roman"/>
          <w:iCs/>
          <w:sz w:val="24"/>
          <w:szCs w:val="24"/>
        </w:rPr>
        <w:t>ТК РФ</w:t>
      </w:r>
      <w:r w:rsidRPr="00157A9D">
        <w:rPr>
          <w:rFonts w:ascii="Times New Roman" w:hAnsi="Times New Roman"/>
          <w:sz w:val="24"/>
          <w:szCs w:val="24"/>
          <w:lang w:eastAsia="en-US"/>
        </w:rPr>
        <w:t>.</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7.5. </w:t>
      </w:r>
      <w:proofErr w:type="gramStart"/>
      <w:r w:rsidRPr="00157A9D">
        <w:rPr>
          <w:rFonts w:ascii="Times New Roman" w:hAnsi="Times New Roman"/>
          <w:sz w:val="24"/>
          <w:szCs w:val="24"/>
          <w:lang w:eastAsia="en-US"/>
        </w:rPr>
        <w:t xml:space="preserve">Для расследования несчастного случая работодатель распоряжением должен создать специальную комиссию (порядок формирования такой комиссии утвержден </w:t>
      </w:r>
      <w:hyperlink r:id="rId9" w:history="1">
        <w:r w:rsidRPr="00157A9D">
          <w:rPr>
            <w:rFonts w:ascii="Times New Roman" w:hAnsi="Times New Roman"/>
            <w:sz w:val="24"/>
            <w:szCs w:val="24"/>
            <w:lang w:eastAsia="en-US"/>
          </w:rPr>
          <w:t>ст. 229</w:t>
        </w:r>
      </w:hyperlink>
      <w:r w:rsidRPr="00157A9D">
        <w:rPr>
          <w:rFonts w:ascii="Times New Roman" w:eastAsia="Times New Roman" w:hAnsi="Times New Roman"/>
          <w:iCs/>
          <w:sz w:val="24"/>
          <w:szCs w:val="24"/>
        </w:rPr>
        <w:t>ТК РФ</w:t>
      </w:r>
      <w:r w:rsidRPr="00157A9D">
        <w:rPr>
          <w:rFonts w:ascii="Times New Roman" w:hAnsi="Times New Roman"/>
          <w:sz w:val="24"/>
          <w:szCs w:val="24"/>
          <w:lang w:eastAsia="en-US"/>
        </w:rPr>
        <w:t>), которая устанавливает обстоятельства несчастного случая, лиц, допустивших нарушения требований охраны труда, квалифицирует случай как несчастный случай на производстве или как несчастный случай, не связанный с производством, определяет степень вины застрахованного и формирует материалы дела.</w:t>
      </w:r>
      <w:proofErr w:type="gramEnd"/>
      <w:r w:rsidRPr="00157A9D">
        <w:rPr>
          <w:rFonts w:ascii="Times New Roman" w:hAnsi="Times New Roman"/>
          <w:sz w:val="24"/>
          <w:szCs w:val="24"/>
          <w:lang w:eastAsia="en-US"/>
        </w:rPr>
        <w:t xml:space="preserve"> По окончании расследования составляет акт Н-1 по </w:t>
      </w:r>
      <w:hyperlink r:id="rId10" w:history="1">
        <w:r w:rsidRPr="00157A9D">
          <w:rPr>
            <w:rFonts w:ascii="Times New Roman" w:hAnsi="Times New Roman"/>
            <w:sz w:val="24"/>
            <w:szCs w:val="24"/>
            <w:lang w:eastAsia="en-US"/>
          </w:rPr>
          <w:t>форме 2</w:t>
        </w:r>
      </w:hyperlink>
      <w:r w:rsidRPr="00157A9D">
        <w:rPr>
          <w:rFonts w:ascii="Times New Roman" w:hAnsi="Times New Roman"/>
          <w:sz w:val="24"/>
          <w:szCs w:val="24"/>
          <w:lang w:eastAsia="en-US"/>
        </w:rPr>
        <w:t xml:space="preserve"> приложения № 1 к постановлению Министерства труда России от 24 октября 2002 года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hyperlink r:id="rId11" w:anchor="Par12" w:history="1">
        <w:r w:rsidRPr="00157A9D">
          <w:rPr>
            <w:rFonts w:ascii="Times New Roman" w:hAnsi="Times New Roman"/>
            <w:sz w:val="24"/>
            <w:szCs w:val="24"/>
            <w:lang w:eastAsia="en-US"/>
          </w:rPr>
          <w:t>&lt;2&gt;</w:t>
        </w:r>
      </w:hyperlink>
      <w:r w:rsidRPr="00157A9D">
        <w:rPr>
          <w:rFonts w:ascii="Times New Roman" w:hAnsi="Times New Roman"/>
          <w:sz w:val="24"/>
          <w:szCs w:val="24"/>
          <w:lang w:eastAsia="en-US"/>
        </w:rPr>
        <w:t xml:space="preserve"> (если несчастный случай был </w:t>
      </w:r>
      <w:proofErr w:type="gramStart"/>
      <w:r w:rsidRPr="00157A9D">
        <w:rPr>
          <w:rFonts w:ascii="Times New Roman" w:hAnsi="Times New Roman"/>
          <w:sz w:val="24"/>
          <w:szCs w:val="24"/>
          <w:lang w:eastAsia="en-US"/>
        </w:rPr>
        <w:t>признан</w:t>
      </w:r>
      <w:proofErr w:type="gramEnd"/>
      <w:r w:rsidRPr="00157A9D">
        <w:rPr>
          <w:rFonts w:ascii="Times New Roman" w:hAnsi="Times New Roman"/>
          <w:sz w:val="24"/>
          <w:szCs w:val="24"/>
          <w:lang w:eastAsia="en-US"/>
        </w:rPr>
        <w:t xml:space="preserve"> случаем на производстве) или акт по </w:t>
      </w:r>
      <w:hyperlink r:id="rId12" w:history="1">
        <w:r w:rsidRPr="00157A9D">
          <w:rPr>
            <w:rFonts w:ascii="Times New Roman" w:hAnsi="Times New Roman"/>
            <w:sz w:val="24"/>
            <w:szCs w:val="24"/>
            <w:lang w:eastAsia="en-US"/>
          </w:rPr>
          <w:t>форме 4</w:t>
        </w:r>
      </w:hyperlink>
      <w:r w:rsidRPr="00157A9D">
        <w:rPr>
          <w:rFonts w:ascii="Times New Roman" w:hAnsi="Times New Roman"/>
          <w:sz w:val="24"/>
          <w:szCs w:val="24"/>
          <w:lang w:eastAsia="en-US"/>
        </w:rPr>
        <w:t xml:space="preserve"> приложения № 1 к постановлению от 24 октября 2002 года № 73 (если случай признан не связанным с производством) (</w:t>
      </w:r>
      <w:hyperlink r:id="rId13" w:history="1">
        <w:r w:rsidRPr="00157A9D">
          <w:rPr>
            <w:rFonts w:ascii="Times New Roman" w:hAnsi="Times New Roman"/>
            <w:sz w:val="24"/>
            <w:szCs w:val="24"/>
            <w:lang w:eastAsia="en-US"/>
          </w:rPr>
          <w:t>ст. 230</w:t>
        </w:r>
      </w:hyperlink>
      <w:r w:rsidRPr="00157A9D">
        <w:rPr>
          <w:rFonts w:ascii="Times New Roman" w:eastAsia="Times New Roman" w:hAnsi="Times New Roman"/>
          <w:iCs/>
          <w:sz w:val="24"/>
          <w:szCs w:val="24"/>
        </w:rPr>
        <w:t>ТК РФ</w:t>
      </w:r>
      <w:r w:rsidRPr="00157A9D">
        <w:rPr>
          <w:rFonts w:ascii="Times New Roman" w:hAnsi="Times New Roman"/>
          <w:sz w:val="24"/>
          <w:szCs w:val="24"/>
          <w:lang w:eastAsia="en-US"/>
        </w:rPr>
        <w:t>).</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 xml:space="preserve">7.6. В соответствии со </w:t>
      </w:r>
      <w:hyperlink r:id="rId14" w:history="1">
        <w:r w:rsidRPr="00157A9D">
          <w:rPr>
            <w:rFonts w:ascii="Times New Roman" w:hAnsi="Times New Roman"/>
            <w:sz w:val="24"/>
            <w:szCs w:val="24"/>
            <w:lang w:eastAsia="en-US"/>
          </w:rPr>
          <w:t>ст. 229.1</w:t>
        </w:r>
      </w:hyperlink>
      <w:r w:rsidRPr="00157A9D">
        <w:rPr>
          <w:sz w:val="24"/>
          <w:szCs w:val="24"/>
        </w:rPr>
        <w:t xml:space="preserve"> </w:t>
      </w:r>
      <w:r w:rsidRPr="00157A9D">
        <w:rPr>
          <w:rFonts w:ascii="Times New Roman" w:eastAsia="Times New Roman" w:hAnsi="Times New Roman"/>
          <w:iCs/>
          <w:sz w:val="24"/>
          <w:szCs w:val="24"/>
        </w:rPr>
        <w:t xml:space="preserve">Трудового кодекса РФ </w:t>
      </w:r>
      <w:r w:rsidRPr="00157A9D">
        <w:rPr>
          <w:rFonts w:ascii="Times New Roman" w:hAnsi="Times New Roman"/>
          <w:sz w:val="24"/>
          <w:szCs w:val="24"/>
          <w:lang w:eastAsia="en-US"/>
        </w:rPr>
        <w:t xml:space="preserve">расследование несчастного случая,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результате которого пострадавшие получили тяжелые повреждения </w:t>
      </w:r>
      <w:r w:rsidRPr="00157A9D">
        <w:rPr>
          <w:rFonts w:ascii="Times New Roman" w:hAnsi="Times New Roman"/>
          <w:sz w:val="24"/>
          <w:szCs w:val="24"/>
          <w:lang w:eastAsia="en-US"/>
        </w:rPr>
        <w:lastRenderedPageBreak/>
        <w:t>здоровья, либо несчастного случая (в том числе группового) со смертельным исходом проводится комиссией в течение 15 дней.</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r w:rsidRPr="00157A9D">
        <w:rPr>
          <w:rFonts w:ascii="Times New Roman" w:hAnsi="Times New Roman"/>
          <w:sz w:val="24"/>
          <w:szCs w:val="24"/>
          <w:lang w:eastAsia="en-US"/>
        </w:rPr>
        <w:t>7.7. Кроме проведения расследования, работодатель обязан проинформировать о несчастном случае различные органы и инстанции - (кого уведомлять, зависит от количества пострадавших и тяжести несчастного случая).</w:t>
      </w:r>
    </w:p>
    <w:p w:rsidR="00980980" w:rsidRPr="00157A9D" w:rsidRDefault="00980980" w:rsidP="00980980">
      <w:pPr>
        <w:autoSpaceDE w:val="0"/>
        <w:autoSpaceDN w:val="0"/>
        <w:adjustRightInd w:val="0"/>
        <w:spacing w:after="0" w:line="240" w:lineRule="auto"/>
        <w:ind w:firstLine="567"/>
        <w:jc w:val="both"/>
        <w:rPr>
          <w:rFonts w:ascii="Times New Roman" w:hAnsi="Times New Roman"/>
          <w:sz w:val="24"/>
          <w:szCs w:val="24"/>
          <w:lang w:eastAsia="en-US"/>
        </w:rPr>
      </w:pPr>
    </w:p>
    <w:p w:rsidR="00980980" w:rsidRPr="00157A9D" w:rsidRDefault="00980980" w:rsidP="00980980">
      <w:pPr>
        <w:spacing w:after="0" w:line="240" w:lineRule="auto"/>
        <w:ind w:firstLine="708"/>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8. Обучение в области охраны труда</w:t>
      </w:r>
    </w:p>
    <w:p w:rsidR="00980980" w:rsidRPr="00157A9D" w:rsidRDefault="002C37C1" w:rsidP="00980980">
      <w:pPr>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xml:space="preserve">8.1. </w:t>
      </w:r>
      <w:proofErr w:type="gramStart"/>
      <w:r>
        <w:rPr>
          <w:rFonts w:ascii="Times New Roman" w:eastAsia="Times New Roman" w:hAnsi="Times New Roman"/>
          <w:iCs/>
          <w:sz w:val="24"/>
          <w:szCs w:val="24"/>
        </w:rPr>
        <w:t>Все работники а</w:t>
      </w:r>
      <w:r w:rsidR="00980980" w:rsidRPr="00157A9D">
        <w:rPr>
          <w:rFonts w:ascii="Times New Roman" w:eastAsia="Times New Roman" w:hAnsi="Times New Roman"/>
          <w:iCs/>
          <w:sz w:val="24"/>
          <w:szCs w:val="24"/>
        </w:rPr>
        <w:t xml:space="preserve">дминистрации, в том числе глава Ивантеевского муниципального района обязаны проходить обучение по охране труда, и проверку знаний требований охраны труда в порядке, определенном постановлением Министерства труда РФ и Министерства образования РФ от 13 января 2003 года № 1/29 «Об утверждении Порядка обучения по охране труда и проверке знаний требований охраны труда работников организаций». </w:t>
      </w:r>
      <w:proofErr w:type="gramEnd"/>
    </w:p>
    <w:p w:rsidR="00980980" w:rsidRPr="00157A9D" w:rsidRDefault="00980980" w:rsidP="00980980">
      <w:pPr>
        <w:spacing w:after="0" w:line="240" w:lineRule="auto"/>
        <w:ind w:firstLine="708"/>
        <w:jc w:val="both"/>
        <w:rPr>
          <w:rFonts w:ascii="Times New Roman" w:eastAsia="Times New Roman" w:hAnsi="Times New Roman"/>
          <w:iCs/>
          <w:sz w:val="24"/>
          <w:szCs w:val="24"/>
        </w:rPr>
      </w:pPr>
      <w:r w:rsidRPr="00157A9D">
        <w:rPr>
          <w:rFonts w:ascii="Times New Roman" w:eastAsia="Times New Roman" w:hAnsi="Times New Roman"/>
          <w:iCs/>
          <w:sz w:val="24"/>
          <w:szCs w:val="24"/>
        </w:rPr>
        <w:t>8.2. Лица, поступающие на работу в администрацию</w:t>
      </w:r>
      <w:bookmarkStart w:id="0" w:name="_GoBack"/>
      <w:bookmarkEnd w:id="0"/>
      <w:r w:rsidRPr="00157A9D">
        <w:rPr>
          <w:rFonts w:ascii="Times New Roman" w:eastAsia="Times New Roman" w:hAnsi="Times New Roman"/>
          <w:iCs/>
          <w:sz w:val="24"/>
          <w:szCs w:val="24"/>
        </w:rPr>
        <w:t xml:space="preserve"> Ивантеевского муниципального района, проходят вводный инструктаж. Вводный инструктаж проводит работник, на которого </w:t>
      </w:r>
      <w:r w:rsidR="00745142">
        <w:rPr>
          <w:rFonts w:ascii="Times New Roman" w:eastAsia="Times New Roman" w:hAnsi="Times New Roman"/>
          <w:iCs/>
          <w:sz w:val="24"/>
          <w:szCs w:val="24"/>
        </w:rPr>
        <w:t>постановле</w:t>
      </w:r>
      <w:r w:rsidRPr="00157A9D">
        <w:rPr>
          <w:rFonts w:ascii="Times New Roman" w:eastAsia="Times New Roman" w:hAnsi="Times New Roman"/>
          <w:iCs/>
          <w:sz w:val="24"/>
          <w:szCs w:val="24"/>
        </w:rPr>
        <w:t>нием администрации Ивантеевского муниципального района возложены обязанности по организации охраны труда в администрации Ивантеевского муниципального района.</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r w:rsidRPr="00157A9D">
        <w:rPr>
          <w:rFonts w:ascii="Times New Roman" w:eastAsia="Times New Roman" w:hAnsi="Times New Roman"/>
          <w:iCs/>
          <w:sz w:val="24"/>
          <w:szCs w:val="24"/>
        </w:rPr>
        <w:t>8.3. Кроме вводного инструктажа по охране труда проводится первичный инструктаж на рабочем месте. Первичный инструктаж на рабочем месте проводит работник, на которого возложены обязанности.</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r w:rsidRPr="00157A9D">
        <w:rPr>
          <w:rFonts w:ascii="Times New Roman" w:eastAsia="Times New Roman" w:hAnsi="Times New Roman"/>
          <w:iCs/>
          <w:sz w:val="24"/>
          <w:szCs w:val="24"/>
        </w:rPr>
        <w:t>8.4. В дальнейшем со всеми работниками проводятся повторные инструктажи в сроки, предусмотренные в соответствующих инструкциях по охране труда.</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r w:rsidRPr="00157A9D">
        <w:rPr>
          <w:rFonts w:ascii="Times New Roman" w:eastAsia="Times New Roman" w:hAnsi="Times New Roman"/>
          <w:iCs/>
          <w:sz w:val="24"/>
          <w:szCs w:val="24"/>
        </w:rPr>
        <w:t>8.5. Внеплановые инструктажи проводятся при изменении условий труда, несчастном случае, а также в иных случаях, установленных законодательством.</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r w:rsidRPr="00157A9D">
        <w:rPr>
          <w:rFonts w:ascii="Times New Roman" w:eastAsia="Times New Roman" w:hAnsi="Times New Roman"/>
          <w:iCs/>
          <w:sz w:val="24"/>
          <w:szCs w:val="24"/>
        </w:rPr>
        <w:t>8.6. Проведение всех видов инструктажей регистрируется в соответствующих журналах проведения инструктажей.</w:t>
      </w:r>
    </w:p>
    <w:p w:rsidR="00980980" w:rsidRPr="00157A9D" w:rsidRDefault="00980980" w:rsidP="00980980">
      <w:pPr>
        <w:spacing w:after="0" w:line="240" w:lineRule="auto"/>
        <w:ind w:firstLine="708"/>
        <w:jc w:val="both"/>
        <w:rPr>
          <w:rFonts w:ascii="Times New Roman" w:eastAsia="Times New Roman" w:hAnsi="Times New Roman"/>
          <w:iCs/>
          <w:sz w:val="24"/>
          <w:szCs w:val="24"/>
        </w:rPr>
      </w:pPr>
    </w:p>
    <w:p w:rsidR="00980980" w:rsidRPr="00157A9D" w:rsidRDefault="00980980" w:rsidP="00980980">
      <w:pPr>
        <w:spacing w:after="0" w:line="240" w:lineRule="auto"/>
        <w:jc w:val="center"/>
        <w:rPr>
          <w:rFonts w:ascii="Times New Roman" w:eastAsia="Times New Roman" w:hAnsi="Times New Roman"/>
          <w:b/>
          <w:iCs/>
          <w:sz w:val="24"/>
          <w:szCs w:val="24"/>
        </w:rPr>
      </w:pPr>
      <w:r w:rsidRPr="00157A9D">
        <w:rPr>
          <w:rFonts w:ascii="Times New Roman" w:eastAsia="Times New Roman" w:hAnsi="Times New Roman"/>
          <w:b/>
          <w:iCs/>
          <w:sz w:val="24"/>
          <w:szCs w:val="24"/>
        </w:rPr>
        <w:t>9. Организация работ по охране труда</w:t>
      </w:r>
    </w:p>
    <w:p w:rsidR="00980980" w:rsidRPr="00157A9D" w:rsidRDefault="00980980" w:rsidP="00980980">
      <w:pPr>
        <w:spacing w:after="0" w:line="240" w:lineRule="auto"/>
        <w:ind w:firstLine="709"/>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9.1. Общее управление охраной труда в администрации Ивантеевского муниципального района, </w:t>
      </w:r>
      <w:proofErr w:type="gramStart"/>
      <w:r w:rsidRPr="00157A9D">
        <w:rPr>
          <w:rFonts w:ascii="Times New Roman" w:eastAsia="Times New Roman" w:hAnsi="Times New Roman"/>
          <w:iCs/>
          <w:sz w:val="24"/>
          <w:szCs w:val="24"/>
        </w:rPr>
        <w:t>контроль, за</w:t>
      </w:r>
      <w:proofErr w:type="gramEnd"/>
      <w:r w:rsidRPr="00157A9D">
        <w:rPr>
          <w:rFonts w:ascii="Times New Roman" w:eastAsia="Times New Roman" w:hAnsi="Times New Roman"/>
          <w:iCs/>
          <w:sz w:val="24"/>
          <w:szCs w:val="24"/>
        </w:rPr>
        <w:t xml:space="preserve"> выполнением мероприятий по охране труда осуществляется главой Ивантеевского муниципального района. </w:t>
      </w:r>
    </w:p>
    <w:p w:rsidR="00980980" w:rsidRPr="00157A9D" w:rsidRDefault="00980980" w:rsidP="00980980">
      <w:pPr>
        <w:spacing w:after="0" w:line="240" w:lineRule="auto"/>
        <w:ind w:firstLine="709"/>
        <w:jc w:val="both"/>
        <w:rPr>
          <w:rFonts w:ascii="Times New Roman" w:eastAsia="Times New Roman" w:hAnsi="Times New Roman"/>
          <w:iCs/>
          <w:sz w:val="24"/>
          <w:szCs w:val="24"/>
        </w:rPr>
      </w:pPr>
      <w:r w:rsidRPr="00157A9D">
        <w:rPr>
          <w:rFonts w:ascii="Times New Roman" w:eastAsia="Times New Roman" w:hAnsi="Times New Roman"/>
          <w:iCs/>
          <w:sz w:val="24"/>
          <w:szCs w:val="24"/>
        </w:rPr>
        <w:t xml:space="preserve">9.2. </w:t>
      </w:r>
      <w:r w:rsidR="00745142">
        <w:rPr>
          <w:rFonts w:ascii="Times New Roman" w:eastAsia="Times New Roman" w:hAnsi="Times New Roman"/>
          <w:iCs/>
          <w:sz w:val="24"/>
          <w:szCs w:val="24"/>
        </w:rPr>
        <w:t>Постановле</w:t>
      </w:r>
      <w:r w:rsidRPr="00157A9D">
        <w:rPr>
          <w:rFonts w:ascii="Times New Roman" w:eastAsia="Times New Roman" w:hAnsi="Times New Roman"/>
          <w:iCs/>
          <w:sz w:val="24"/>
          <w:szCs w:val="24"/>
        </w:rPr>
        <w:t xml:space="preserve">нием администрации Ивантеевского муниципального района обязанность по организации охраны труда возлагается на работника администрации Ивантеевского муниципального района, который после соответствующего обучения и проверки знаний наряду с основной работой выполняет обязанности специалиста по охране труда. </w:t>
      </w:r>
    </w:p>
    <w:p w:rsidR="00980980" w:rsidRPr="00157A9D" w:rsidRDefault="00980980" w:rsidP="00980980">
      <w:pPr>
        <w:spacing w:after="0" w:line="240" w:lineRule="auto"/>
        <w:ind w:firstLine="709"/>
        <w:jc w:val="both"/>
        <w:rPr>
          <w:rFonts w:ascii="Times New Roman" w:eastAsia="Times New Roman" w:hAnsi="Times New Roman"/>
          <w:iCs/>
          <w:sz w:val="24"/>
          <w:szCs w:val="24"/>
        </w:rPr>
      </w:pPr>
      <w:r w:rsidRPr="00157A9D">
        <w:rPr>
          <w:rFonts w:ascii="Times New Roman" w:eastAsia="Times New Roman" w:hAnsi="Times New Roman"/>
          <w:iCs/>
          <w:sz w:val="24"/>
          <w:szCs w:val="24"/>
        </w:rPr>
        <w:t>9.3. Ответственность за нарушение требований настоящего Положения, действующих норм охраны труда и техники безопасности в администрации Ивантеевского муниципального района несут должностные лица и работники, допустившие нарушения.</w:t>
      </w:r>
    </w:p>
    <w:p w:rsidR="00980980" w:rsidRPr="00157A9D" w:rsidRDefault="00980980" w:rsidP="00980980">
      <w:pPr>
        <w:spacing w:after="0" w:line="240" w:lineRule="auto"/>
        <w:ind w:firstLine="709"/>
        <w:jc w:val="both"/>
        <w:rPr>
          <w:rFonts w:ascii="Times New Roman" w:eastAsia="Times New Roman" w:hAnsi="Times New Roman"/>
          <w:iCs/>
          <w:sz w:val="24"/>
          <w:szCs w:val="24"/>
        </w:rPr>
      </w:pPr>
      <w:r w:rsidRPr="00157A9D">
        <w:rPr>
          <w:rFonts w:ascii="Times New Roman" w:eastAsia="Times New Roman" w:hAnsi="Times New Roman"/>
          <w:iCs/>
          <w:sz w:val="24"/>
          <w:szCs w:val="24"/>
        </w:rPr>
        <w:t>9.4. Лица, виновные в нарушении требований по охране труда, привлекаются к дисциплинарной, а в соответствующих случаях — к материальной, административной и уголовной ответственности в порядке, установленном законодательством Российской Федерации.</w:t>
      </w:r>
    </w:p>
    <w:p w:rsidR="00980980" w:rsidRDefault="00980980" w:rsidP="00980980">
      <w:pPr>
        <w:spacing w:after="0" w:line="240" w:lineRule="auto"/>
        <w:ind w:firstLine="709"/>
        <w:jc w:val="both"/>
        <w:rPr>
          <w:rFonts w:ascii="Times New Roman" w:eastAsia="Times New Roman" w:hAnsi="Times New Roman"/>
          <w:iCs/>
          <w:sz w:val="24"/>
          <w:szCs w:val="24"/>
        </w:rPr>
      </w:pPr>
    </w:p>
    <w:p w:rsidR="00D62B91" w:rsidRDefault="00D62B91" w:rsidP="00980980">
      <w:pPr>
        <w:spacing w:after="0" w:line="240" w:lineRule="auto"/>
        <w:ind w:firstLine="709"/>
        <w:jc w:val="both"/>
        <w:rPr>
          <w:rFonts w:ascii="Times New Roman" w:eastAsia="Times New Roman" w:hAnsi="Times New Roman"/>
          <w:iCs/>
          <w:sz w:val="24"/>
          <w:szCs w:val="24"/>
        </w:rPr>
      </w:pPr>
    </w:p>
    <w:p w:rsidR="00D62B91" w:rsidRPr="00D62B91" w:rsidRDefault="00D62B91" w:rsidP="00D62B91">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D62B91" w:rsidRPr="00D62B91" w:rsidRDefault="00D62B91" w:rsidP="00D62B91">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D62B91" w:rsidRPr="00D62B91" w:rsidRDefault="00D62B91" w:rsidP="00980980">
      <w:pPr>
        <w:spacing w:after="0" w:line="240" w:lineRule="auto"/>
        <w:ind w:firstLine="709"/>
        <w:jc w:val="both"/>
        <w:rPr>
          <w:rFonts w:ascii="Times New Roman" w:eastAsia="Times New Roman" w:hAnsi="Times New Roman"/>
          <w:b/>
          <w:iCs/>
          <w:sz w:val="24"/>
          <w:szCs w:val="24"/>
        </w:rPr>
      </w:pPr>
    </w:p>
    <w:p w:rsidR="00D62B91" w:rsidRDefault="00D62B91" w:rsidP="00980980">
      <w:pPr>
        <w:spacing w:after="0" w:line="240" w:lineRule="auto"/>
        <w:ind w:firstLine="709"/>
        <w:jc w:val="both"/>
        <w:rPr>
          <w:rFonts w:ascii="Times New Roman" w:eastAsia="Times New Roman" w:hAnsi="Times New Roman"/>
          <w:iCs/>
          <w:sz w:val="24"/>
          <w:szCs w:val="24"/>
        </w:rPr>
      </w:pPr>
    </w:p>
    <w:p w:rsidR="00D62B91" w:rsidRDefault="00D62B91" w:rsidP="00980980">
      <w:pPr>
        <w:spacing w:after="0" w:line="240" w:lineRule="auto"/>
        <w:ind w:firstLine="709"/>
        <w:jc w:val="both"/>
        <w:rPr>
          <w:rFonts w:ascii="Times New Roman" w:eastAsia="Times New Roman" w:hAnsi="Times New Roman"/>
          <w:iCs/>
          <w:sz w:val="24"/>
          <w:szCs w:val="24"/>
        </w:rPr>
      </w:pPr>
    </w:p>
    <w:p w:rsidR="00D62B91" w:rsidRDefault="00D62B91" w:rsidP="00980980">
      <w:pPr>
        <w:spacing w:after="0" w:line="240" w:lineRule="auto"/>
        <w:ind w:firstLine="709"/>
        <w:jc w:val="both"/>
        <w:rPr>
          <w:rFonts w:ascii="Times New Roman" w:eastAsia="Times New Roman" w:hAnsi="Times New Roman"/>
          <w:iCs/>
          <w:sz w:val="24"/>
          <w:szCs w:val="24"/>
        </w:rPr>
      </w:pPr>
    </w:p>
    <w:p w:rsidR="00D62B91" w:rsidRDefault="00D62B91" w:rsidP="00980980">
      <w:pPr>
        <w:spacing w:after="0" w:line="240" w:lineRule="auto"/>
        <w:ind w:firstLine="709"/>
        <w:jc w:val="both"/>
        <w:rPr>
          <w:rFonts w:ascii="Times New Roman" w:eastAsia="Times New Roman" w:hAnsi="Times New Roman"/>
          <w:iCs/>
          <w:sz w:val="24"/>
          <w:szCs w:val="24"/>
        </w:rPr>
      </w:pPr>
    </w:p>
    <w:p w:rsidR="00745142" w:rsidRPr="00980980" w:rsidRDefault="00745142" w:rsidP="00745142">
      <w:pPr>
        <w:spacing w:after="0" w:line="240" w:lineRule="auto"/>
        <w:ind w:left="4956"/>
        <w:rPr>
          <w:rFonts w:ascii="Times New Roman" w:eastAsia="Times New Roman" w:hAnsi="Times New Roman"/>
          <w:bCs/>
          <w:iCs/>
          <w:sz w:val="20"/>
          <w:szCs w:val="20"/>
        </w:rPr>
      </w:pPr>
      <w:r>
        <w:rPr>
          <w:rFonts w:ascii="Times New Roman" w:eastAsia="Times New Roman" w:hAnsi="Times New Roman"/>
          <w:bCs/>
          <w:iCs/>
          <w:sz w:val="20"/>
          <w:szCs w:val="20"/>
        </w:rPr>
        <w:lastRenderedPageBreak/>
        <w:t>Приложение № 2</w:t>
      </w:r>
    </w:p>
    <w:p w:rsidR="00AA6C21" w:rsidRDefault="00AA6C21" w:rsidP="00AA6C21">
      <w:pPr>
        <w:spacing w:after="0" w:line="240" w:lineRule="auto"/>
        <w:ind w:left="4956"/>
        <w:rPr>
          <w:rFonts w:ascii="Times New Roman" w:eastAsia="Times New Roman" w:hAnsi="Times New Roman"/>
          <w:bCs/>
          <w:iCs/>
          <w:sz w:val="20"/>
          <w:szCs w:val="20"/>
        </w:rPr>
      </w:pPr>
      <w:r w:rsidRPr="00980980">
        <w:rPr>
          <w:rFonts w:ascii="Times New Roman" w:eastAsia="Times New Roman" w:hAnsi="Times New Roman"/>
          <w:bCs/>
          <w:iCs/>
          <w:sz w:val="20"/>
          <w:szCs w:val="20"/>
        </w:rPr>
        <w:t xml:space="preserve">к </w:t>
      </w:r>
      <w:r>
        <w:rPr>
          <w:rFonts w:ascii="Times New Roman" w:eastAsia="Times New Roman" w:hAnsi="Times New Roman"/>
          <w:bCs/>
          <w:iCs/>
          <w:sz w:val="20"/>
          <w:szCs w:val="20"/>
        </w:rPr>
        <w:t>постановлению администрации Ивантеевского муниципального района</w:t>
      </w:r>
      <w:r w:rsidRPr="00980980">
        <w:rPr>
          <w:rFonts w:ascii="Times New Roman" w:eastAsia="Times New Roman" w:hAnsi="Times New Roman"/>
          <w:bCs/>
          <w:iCs/>
          <w:sz w:val="20"/>
          <w:szCs w:val="20"/>
        </w:rPr>
        <w:t xml:space="preserve"> от </w:t>
      </w:r>
      <w:r>
        <w:rPr>
          <w:rFonts w:ascii="Times New Roman" w:eastAsia="Times New Roman" w:hAnsi="Times New Roman"/>
          <w:bCs/>
          <w:iCs/>
          <w:sz w:val="20"/>
          <w:szCs w:val="20"/>
        </w:rPr>
        <w:t>31.01.2018 г. №57</w:t>
      </w:r>
    </w:p>
    <w:p w:rsidR="00980980" w:rsidRDefault="00980980" w:rsidP="00980980">
      <w:pPr>
        <w:spacing w:after="0" w:line="240" w:lineRule="auto"/>
        <w:jc w:val="center"/>
        <w:rPr>
          <w:rFonts w:ascii="Times New Roman" w:eastAsia="Times New Roman" w:hAnsi="Times New Roman"/>
          <w:bCs/>
          <w:iCs/>
          <w:sz w:val="20"/>
          <w:szCs w:val="20"/>
        </w:rPr>
      </w:pPr>
    </w:p>
    <w:p w:rsidR="00745142" w:rsidRDefault="00745142" w:rsidP="00980980">
      <w:pPr>
        <w:spacing w:after="0" w:line="240" w:lineRule="auto"/>
        <w:jc w:val="center"/>
        <w:rPr>
          <w:rFonts w:ascii="Times New Roman" w:hAnsi="Times New Roman"/>
          <w:b/>
        </w:rPr>
      </w:pP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ПОЛОЖЕНИЕ</w:t>
      </w: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о комиссии по охране труда в администрации Ивантеевского муниципального района</w:t>
      </w:r>
    </w:p>
    <w:p w:rsidR="00980980" w:rsidRPr="008A1131" w:rsidRDefault="00980980" w:rsidP="00980980">
      <w:pPr>
        <w:spacing w:after="0" w:line="240" w:lineRule="auto"/>
        <w:rPr>
          <w:rFonts w:ascii="Times New Roman" w:hAnsi="Times New Roman"/>
          <w:sz w:val="24"/>
          <w:szCs w:val="24"/>
        </w:rPr>
      </w:pP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1. Общие положения</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1.1. Положение о комиссии по охране труда (далее - Положение) разработано в соответствии со статьей 218 Трудового кодекса РФ. Комиссия по охране труда (далее – Комиссия) создается, для организации совместных действий главы Ивантеевского муниципального района,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1.2.Положение предусматривает:</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1) основные задачи Комиссии;</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2) функции Комиссии;</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3) права Комиссии;</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4) организация работы Комиссии. </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1.3.Комиссия по охране труда является составной частью системы управления охраной труда в администрации Ивантеевского муниципального района,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1.4.Комиссия в своей деятельности руководствуется законами и иными нормативными правовыми актами Российской Федерации и Саратовской области об охране труда.</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1.5.  Положение о комиссии утверждается </w:t>
      </w:r>
      <w:r w:rsidR="00745142">
        <w:rPr>
          <w:rFonts w:ascii="Times New Roman" w:hAnsi="Times New Roman"/>
          <w:sz w:val="24"/>
          <w:szCs w:val="24"/>
        </w:rPr>
        <w:t>постановле</w:t>
      </w:r>
      <w:r w:rsidRPr="008A1131">
        <w:rPr>
          <w:rFonts w:ascii="Times New Roman" w:hAnsi="Times New Roman"/>
          <w:sz w:val="24"/>
          <w:szCs w:val="24"/>
        </w:rPr>
        <w:t>нием главы Ивантеевского муниципального района.</w:t>
      </w:r>
    </w:p>
    <w:p w:rsidR="00854730" w:rsidRPr="008A1131" w:rsidRDefault="00854730" w:rsidP="00980980">
      <w:pPr>
        <w:spacing w:after="0" w:line="240" w:lineRule="auto"/>
        <w:jc w:val="center"/>
        <w:rPr>
          <w:rFonts w:ascii="Times New Roman" w:hAnsi="Times New Roman"/>
          <w:b/>
          <w:sz w:val="24"/>
          <w:szCs w:val="24"/>
        </w:rPr>
      </w:pP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2.Задачи Комиссии</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2.1. Задачами Комиссии являются:</w:t>
      </w:r>
    </w:p>
    <w:p w:rsidR="00980980" w:rsidRPr="008A1131" w:rsidRDefault="0085473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1) </w:t>
      </w:r>
      <w:r w:rsidR="00980980" w:rsidRPr="008A1131">
        <w:rPr>
          <w:rFonts w:ascii="Times New Roman" w:hAnsi="Times New Roman"/>
          <w:sz w:val="24"/>
          <w:szCs w:val="24"/>
        </w:rPr>
        <w:t>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980980" w:rsidRPr="008A1131" w:rsidRDefault="0085473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2) </w:t>
      </w:r>
      <w:r w:rsidR="00980980" w:rsidRPr="008A1131">
        <w:rPr>
          <w:rFonts w:ascii="Times New Roman" w:hAnsi="Times New Roman"/>
          <w:sz w:val="24"/>
          <w:szCs w:val="24"/>
        </w:rPr>
        <w:t>организация проведения проверок состояния условий и охраны труда на рабочих местах;</w:t>
      </w:r>
    </w:p>
    <w:p w:rsidR="00980980" w:rsidRPr="008A1131" w:rsidRDefault="00854730" w:rsidP="00980980">
      <w:pPr>
        <w:spacing w:after="0" w:line="240" w:lineRule="auto"/>
        <w:jc w:val="both"/>
        <w:rPr>
          <w:rFonts w:ascii="Times New Roman" w:hAnsi="Times New Roman"/>
          <w:sz w:val="24"/>
          <w:szCs w:val="24"/>
        </w:rPr>
      </w:pPr>
      <w:r w:rsidRPr="008A1131">
        <w:rPr>
          <w:rFonts w:ascii="Times New Roman" w:hAnsi="Times New Roman"/>
          <w:sz w:val="24"/>
          <w:szCs w:val="24"/>
        </w:rPr>
        <w:t>3</w:t>
      </w:r>
      <w:r w:rsidR="00980980" w:rsidRPr="008A1131">
        <w:rPr>
          <w:rFonts w:ascii="Times New Roman" w:hAnsi="Times New Roman"/>
          <w:sz w:val="24"/>
          <w:szCs w:val="24"/>
        </w:rPr>
        <w:t>)</w:t>
      </w:r>
      <w:r w:rsidRPr="008A1131">
        <w:rPr>
          <w:rFonts w:ascii="Times New Roman" w:hAnsi="Times New Roman"/>
          <w:sz w:val="24"/>
          <w:szCs w:val="24"/>
        </w:rPr>
        <w:t xml:space="preserve"> </w:t>
      </w:r>
      <w:r w:rsidR="00980980" w:rsidRPr="008A1131">
        <w:rPr>
          <w:rFonts w:ascii="Times New Roman" w:hAnsi="Times New Roman"/>
          <w:sz w:val="24"/>
          <w:szCs w:val="24"/>
        </w:rPr>
        <w:t xml:space="preserve">подготовка соответствующих предложений главе </w:t>
      </w:r>
      <w:r w:rsidR="007574C2" w:rsidRPr="008A1131">
        <w:rPr>
          <w:rFonts w:ascii="Times New Roman" w:hAnsi="Times New Roman"/>
          <w:sz w:val="24"/>
          <w:szCs w:val="24"/>
        </w:rPr>
        <w:t xml:space="preserve">Ивантеевского </w:t>
      </w:r>
      <w:r w:rsidR="00980980" w:rsidRPr="008A1131">
        <w:rPr>
          <w:rFonts w:ascii="Times New Roman" w:hAnsi="Times New Roman"/>
          <w:sz w:val="24"/>
          <w:szCs w:val="24"/>
        </w:rPr>
        <w:t xml:space="preserve"> </w:t>
      </w:r>
      <w:r w:rsidRPr="008A1131">
        <w:rPr>
          <w:rFonts w:ascii="Times New Roman" w:hAnsi="Times New Roman"/>
          <w:sz w:val="24"/>
          <w:szCs w:val="24"/>
        </w:rPr>
        <w:t xml:space="preserve">муниципального района </w:t>
      </w:r>
      <w:r w:rsidR="00980980" w:rsidRPr="008A1131">
        <w:rPr>
          <w:rFonts w:ascii="Times New Roman" w:hAnsi="Times New Roman"/>
          <w:sz w:val="24"/>
          <w:szCs w:val="24"/>
        </w:rPr>
        <w:t>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80980" w:rsidRPr="008A1131" w:rsidRDefault="00854730" w:rsidP="00980980">
      <w:pPr>
        <w:spacing w:after="0" w:line="240" w:lineRule="auto"/>
        <w:jc w:val="both"/>
        <w:rPr>
          <w:rFonts w:ascii="Times New Roman" w:hAnsi="Times New Roman"/>
          <w:sz w:val="24"/>
          <w:szCs w:val="24"/>
        </w:rPr>
      </w:pPr>
      <w:r w:rsidRPr="008A1131">
        <w:rPr>
          <w:rFonts w:ascii="Times New Roman" w:hAnsi="Times New Roman"/>
          <w:sz w:val="24"/>
          <w:szCs w:val="24"/>
        </w:rPr>
        <w:t>4</w:t>
      </w:r>
      <w:r w:rsidR="00980980" w:rsidRPr="008A1131">
        <w:rPr>
          <w:rFonts w:ascii="Times New Roman" w:hAnsi="Times New Roman"/>
          <w:sz w:val="24"/>
          <w:szCs w:val="24"/>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54730" w:rsidRPr="008A1131" w:rsidRDefault="00854730" w:rsidP="00980980">
      <w:pPr>
        <w:spacing w:after="0" w:line="240" w:lineRule="auto"/>
        <w:jc w:val="center"/>
        <w:rPr>
          <w:rFonts w:ascii="Times New Roman" w:hAnsi="Times New Roman"/>
          <w:b/>
          <w:sz w:val="24"/>
          <w:szCs w:val="24"/>
        </w:rPr>
      </w:pP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2.Функции Комиссии</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 2.2.Функциями Комиссии являются:</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1) рассмотрение предложений главы </w:t>
      </w:r>
      <w:r w:rsidR="00854730" w:rsidRPr="008A1131">
        <w:rPr>
          <w:rFonts w:ascii="Times New Roman" w:hAnsi="Times New Roman"/>
          <w:sz w:val="24"/>
          <w:szCs w:val="24"/>
        </w:rPr>
        <w:t>Ивантеевского муниципального района</w:t>
      </w:r>
      <w:r w:rsidRPr="008A1131">
        <w:rPr>
          <w:rFonts w:ascii="Times New Roman" w:hAnsi="Times New Roman"/>
          <w:sz w:val="24"/>
          <w:szCs w:val="24"/>
        </w:rPr>
        <w:t>, работников для выработки рекомендаций, направленных на улучшение условий и охраны труда работников;</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2) оказание содействия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lastRenderedPageBreak/>
        <w:t>3)</w:t>
      </w:r>
      <w:r w:rsidR="00D70B32" w:rsidRPr="008A1131">
        <w:rPr>
          <w:rFonts w:ascii="Times New Roman" w:hAnsi="Times New Roman"/>
          <w:sz w:val="24"/>
          <w:szCs w:val="24"/>
        </w:rPr>
        <w:t xml:space="preserve"> </w:t>
      </w:r>
      <w:r w:rsidRPr="008A1131">
        <w:rPr>
          <w:rFonts w:ascii="Times New Roman" w:hAnsi="Times New Roman"/>
          <w:sz w:val="24"/>
          <w:szCs w:val="24"/>
        </w:rPr>
        <w:t>участие в проведении обследований состояния условий и охраны труда в организации, рассмотрении их результатов и выработке рекомендаций по устранению выявленных нарушений;</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4)</w:t>
      </w:r>
      <w:r w:rsidR="00D70B32" w:rsidRPr="008A1131">
        <w:rPr>
          <w:rFonts w:ascii="Times New Roman" w:hAnsi="Times New Roman"/>
          <w:sz w:val="24"/>
          <w:szCs w:val="24"/>
        </w:rPr>
        <w:t xml:space="preserve"> </w:t>
      </w:r>
      <w:r w:rsidRPr="008A1131">
        <w:rPr>
          <w:rFonts w:ascii="Times New Roman" w:hAnsi="Times New Roman"/>
          <w:sz w:val="24"/>
          <w:szCs w:val="24"/>
        </w:rPr>
        <w:t xml:space="preserve">доведение до сведения </w:t>
      </w:r>
      <w:proofErr w:type="gramStart"/>
      <w:r w:rsidRPr="008A1131">
        <w:rPr>
          <w:rFonts w:ascii="Times New Roman" w:hAnsi="Times New Roman"/>
          <w:sz w:val="24"/>
          <w:szCs w:val="24"/>
        </w:rPr>
        <w:t xml:space="preserve">работников результатов </w:t>
      </w:r>
      <w:r w:rsidR="00D70B32" w:rsidRPr="008A1131">
        <w:rPr>
          <w:rFonts w:ascii="Times New Roman" w:hAnsi="Times New Roman"/>
          <w:sz w:val="24"/>
          <w:szCs w:val="24"/>
        </w:rPr>
        <w:t>специальной оценки условий труда</w:t>
      </w:r>
      <w:proofErr w:type="gramEnd"/>
      <w:r w:rsidR="00D70B32" w:rsidRPr="008A1131">
        <w:rPr>
          <w:rFonts w:ascii="Times New Roman" w:hAnsi="Times New Roman"/>
          <w:sz w:val="24"/>
          <w:szCs w:val="24"/>
        </w:rPr>
        <w:t xml:space="preserve"> на рабочих местах</w:t>
      </w:r>
      <w:r w:rsidRPr="008A1131">
        <w:rPr>
          <w:rFonts w:ascii="Times New Roman" w:hAnsi="Times New Roman"/>
          <w:sz w:val="24"/>
          <w:szCs w:val="24"/>
        </w:rPr>
        <w:t xml:space="preserve">; </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5)участие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6) подготовка и представление предложений по совершенствованию работ по охране труда и сохранению здоровья работников.</w:t>
      </w:r>
    </w:p>
    <w:p w:rsidR="00D70B32" w:rsidRPr="008A1131" w:rsidRDefault="00D70B32" w:rsidP="00980980">
      <w:pPr>
        <w:spacing w:after="0" w:line="240" w:lineRule="auto"/>
        <w:jc w:val="center"/>
        <w:rPr>
          <w:rFonts w:ascii="Times New Roman" w:hAnsi="Times New Roman"/>
          <w:b/>
          <w:sz w:val="24"/>
          <w:szCs w:val="24"/>
        </w:rPr>
      </w:pP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3.      Права Комиссии</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 3.1. Для осуществления возложенных функций Комиссии предоставляются следующие права:</w:t>
      </w:r>
    </w:p>
    <w:p w:rsidR="00980980" w:rsidRPr="008A1131" w:rsidRDefault="00D70B32" w:rsidP="00980980">
      <w:pPr>
        <w:spacing w:after="0" w:line="240" w:lineRule="auto"/>
        <w:jc w:val="both"/>
        <w:rPr>
          <w:rFonts w:ascii="Times New Roman" w:hAnsi="Times New Roman"/>
          <w:sz w:val="24"/>
          <w:szCs w:val="24"/>
        </w:rPr>
      </w:pPr>
      <w:r w:rsidRPr="008A1131">
        <w:rPr>
          <w:rFonts w:ascii="Times New Roman" w:hAnsi="Times New Roman"/>
          <w:sz w:val="24"/>
          <w:szCs w:val="24"/>
        </w:rPr>
        <w:t>1</w:t>
      </w:r>
      <w:r w:rsidR="00980980" w:rsidRPr="008A1131">
        <w:rPr>
          <w:rFonts w:ascii="Times New Roman" w:hAnsi="Times New Roman"/>
          <w:sz w:val="24"/>
          <w:szCs w:val="24"/>
        </w:rPr>
        <w:t xml:space="preserve">) заслушивать на заседаниях Комиссии сообщения главы </w:t>
      </w:r>
      <w:r w:rsidRPr="008A1131">
        <w:rPr>
          <w:rFonts w:ascii="Times New Roman" w:hAnsi="Times New Roman"/>
          <w:sz w:val="24"/>
          <w:szCs w:val="24"/>
        </w:rPr>
        <w:t>Ивантеевского муниципального района</w:t>
      </w:r>
      <w:r w:rsidR="00980980" w:rsidRPr="008A1131">
        <w:rPr>
          <w:rFonts w:ascii="Times New Roman" w:hAnsi="Times New Roman"/>
          <w:sz w:val="24"/>
          <w:szCs w:val="24"/>
        </w:rPr>
        <w:t xml:space="preserve">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980980" w:rsidRPr="008A1131" w:rsidRDefault="00D70B32" w:rsidP="00980980">
      <w:pPr>
        <w:spacing w:after="0" w:line="240" w:lineRule="auto"/>
        <w:jc w:val="both"/>
        <w:rPr>
          <w:rFonts w:ascii="Times New Roman" w:hAnsi="Times New Roman"/>
          <w:sz w:val="24"/>
          <w:szCs w:val="24"/>
        </w:rPr>
      </w:pPr>
      <w:r w:rsidRPr="008A1131">
        <w:rPr>
          <w:rFonts w:ascii="Times New Roman" w:hAnsi="Times New Roman"/>
          <w:sz w:val="24"/>
          <w:szCs w:val="24"/>
        </w:rPr>
        <w:t>2</w:t>
      </w:r>
      <w:r w:rsidR="00980980" w:rsidRPr="008A1131">
        <w:rPr>
          <w:rFonts w:ascii="Times New Roman" w:hAnsi="Times New Roman"/>
          <w:sz w:val="24"/>
          <w:szCs w:val="24"/>
        </w:rPr>
        <w:t xml:space="preserve">)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w:t>
      </w:r>
      <w:r w:rsidRPr="008A1131">
        <w:rPr>
          <w:rFonts w:ascii="Times New Roman" w:hAnsi="Times New Roman"/>
          <w:sz w:val="24"/>
          <w:szCs w:val="24"/>
        </w:rPr>
        <w:t>Ивантеевского муниципального района</w:t>
      </w:r>
      <w:r w:rsidR="00980980" w:rsidRPr="008A1131">
        <w:rPr>
          <w:rFonts w:ascii="Times New Roman" w:hAnsi="Times New Roman"/>
          <w:sz w:val="24"/>
          <w:szCs w:val="24"/>
        </w:rPr>
        <w:t xml:space="preserve"> предложения о привлечении их к ответственности в соответствии с законодательством Российской Федерации;</w:t>
      </w:r>
    </w:p>
    <w:p w:rsidR="00980980" w:rsidRPr="008A1131" w:rsidRDefault="00D70B32" w:rsidP="00980980">
      <w:pPr>
        <w:spacing w:after="0" w:line="240" w:lineRule="auto"/>
        <w:jc w:val="both"/>
        <w:rPr>
          <w:rFonts w:ascii="Times New Roman" w:hAnsi="Times New Roman"/>
          <w:sz w:val="24"/>
          <w:szCs w:val="24"/>
        </w:rPr>
      </w:pPr>
      <w:r w:rsidRPr="008A1131">
        <w:rPr>
          <w:rFonts w:ascii="Times New Roman" w:hAnsi="Times New Roman"/>
          <w:sz w:val="24"/>
          <w:szCs w:val="24"/>
        </w:rPr>
        <w:t>3</w:t>
      </w:r>
      <w:r w:rsidR="00980980" w:rsidRPr="008A1131">
        <w:rPr>
          <w:rFonts w:ascii="Times New Roman" w:hAnsi="Times New Roman"/>
          <w:sz w:val="24"/>
          <w:szCs w:val="24"/>
        </w:rPr>
        <w:t>)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D70B32" w:rsidRPr="008A1131" w:rsidRDefault="00D70B32" w:rsidP="00980980">
      <w:pPr>
        <w:spacing w:after="0" w:line="240" w:lineRule="auto"/>
        <w:jc w:val="center"/>
        <w:rPr>
          <w:rFonts w:ascii="Times New Roman" w:hAnsi="Times New Roman"/>
          <w:b/>
          <w:sz w:val="24"/>
          <w:szCs w:val="24"/>
        </w:rPr>
      </w:pPr>
    </w:p>
    <w:p w:rsidR="00980980" w:rsidRPr="008A1131" w:rsidRDefault="00980980" w:rsidP="00980980">
      <w:pPr>
        <w:spacing w:after="0" w:line="240" w:lineRule="auto"/>
        <w:jc w:val="center"/>
        <w:rPr>
          <w:rFonts w:ascii="Times New Roman" w:hAnsi="Times New Roman"/>
          <w:b/>
          <w:sz w:val="24"/>
          <w:szCs w:val="24"/>
        </w:rPr>
      </w:pPr>
      <w:r w:rsidRPr="008A1131">
        <w:rPr>
          <w:rFonts w:ascii="Times New Roman" w:hAnsi="Times New Roman"/>
          <w:b/>
          <w:sz w:val="24"/>
          <w:szCs w:val="24"/>
        </w:rPr>
        <w:t>4.Организация работы Комиссии</w:t>
      </w:r>
    </w:p>
    <w:p w:rsidR="00980980" w:rsidRPr="008A1131" w:rsidRDefault="00D70B32"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4.1.  </w:t>
      </w:r>
      <w:r w:rsidR="00980980" w:rsidRPr="008A1131">
        <w:rPr>
          <w:rFonts w:ascii="Times New Roman" w:hAnsi="Times New Roman"/>
          <w:sz w:val="24"/>
          <w:szCs w:val="24"/>
        </w:rPr>
        <w:t xml:space="preserve">Комиссия создается по инициативе главы </w:t>
      </w:r>
      <w:r w:rsidRPr="008A1131">
        <w:rPr>
          <w:rFonts w:ascii="Times New Roman" w:hAnsi="Times New Roman"/>
          <w:sz w:val="24"/>
          <w:szCs w:val="24"/>
        </w:rPr>
        <w:t>Ивантеевского муниципального района</w:t>
      </w:r>
      <w:r w:rsidR="00980980" w:rsidRPr="008A1131">
        <w:rPr>
          <w:rFonts w:ascii="Times New Roman" w:hAnsi="Times New Roman"/>
          <w:sz w:val="24"/>
          <w:szCs w:val="24"/>
        </w:rPr>
        <w:t xml:space="preserve"> в количестве 3 человек.</w:t>
      </w:r>
    </w:p>
    <w:p w:rsidR="00980980" w:rsidRDefault="00745142" w:rsidP="00980980">
      <w:pPr>
        <w:spacing w:after="0" w:line="240" w:lineRule="auto"/>
        <w:jc w:val="both"/>
        <w:rPr>
          <w:rFonts w:ascii="Times New Roman" w:hAnsi="Times New Roman"/>
          <w:sz w:val="24"/>
          <w:szCs w:val="24"/>
        </w:rPr>
      </w:pPr>
      <w:r>
        <w:rPr>
          <w:rFonts w:ascii="Times New Roman" w:hAnsi="Times New Roman"/>
          <w:sz w:val="24"/>
          <w:szCs w:val="24"/>
        </w:rPr>
        <w:t xml:space="preserve">4.2. </w:t>
      </w:r>
      <w:r w:rsidR="00980980" w:rsidRPr="008A1131">
        <w:rPr>
          <w:rFonts w:ascii="Times New Roman" w:hAnsi="Times New Roman"/>
          <w:sz w:val="24"/>
          <w:szCs w:val="24"/>
        </w:rPr>
        <w:t xml:space="preserve">Состав Комиссии утверждается </w:t>
      </w:r>
      <w:r>
        <w:rPr>
          <w:rFonts w:ascii="Times New Roman" w:hAnsi="Times New Roman"/>
          <w:sz w:val="24"/>
          <w:szCs w:val="24"/>
        </w:rPr>
        <w:t>постановлением</w:t>
      </w:r>
      <w:r w:rsidR="00D70B32" w:rsidRPr="008A1131">
        <w:rPr>
          <w:rFonts w:ascii="Times New Roman" w:hAnsi="Times New Roman"/>
          <w:sz w:val="24"/>
          <w:szCs w:val="24"/>
        </w:rPr>
        <w:t xml:space="preserve"> </w:t>
      </w:r>
      <w:r w:rsidR="00980980" w:rsidRPr="008A1131">
        <w:rPr>
          <w:rFonts w:ascii="Times New Roman" w:hAnsi="Times New Roman"/>
          <w:sz w:val="24"/>
          <w:szCs w:val="24"/>
        </w:rPr>
        <w:t xml:space="preserve">главы </w:t>
      </w:r>
      <w:r w:rsidR="00D70B32" w:rsidRPr="008A1131">
        <w:rPr>
          <w:rFonts w:ascii="Times New Roman" w:hAnsi="Times New Roman"/>
          <w:sz w:val="24"/>
          <w:szCs w:val="24"/>
        </w:rPr>
        <w:t>Ивантеевского муниципального района</w:t>
      </w:r>
      <w:r w:rsidR="00980980" w:rsidRPr="008A1131">
        <w:rPr>
          <w:rFonts w:ascii="Times New Roman" w:hAnsi="Times New Roman"/>
          <w:sz w:val="24"/>
          <w:szCs w:val="24"/>
        </w:rPr>
        <w:t>.</w:t>
      </w:r>
    </w:p>
    <w:p w:rsidR="00980980" w:rsidRPr="008A1131" w:rsidRDefault="00D70B32"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4.3. </w:t>
      </w:r>
      <w:r w:rsidR="00980980" w:rsidRPr="008A1131">
        <w:rPr>
          <w:rFonts w:ascii="Times New Roman" w:hAnsi="Times New Roman"/>
          <w:sz w:val="24"/>
          <w:szCs w:val="24"/>
        </w:rPr>
        <w:t xml:space="preserve">Глава </w:t>
      </w:r>
      <w:r w:rsidRPr="008A1131">
        <w:rPr>
          <w:rFonts w:ascii="Times New Roman" w:hAnsi="Times New Roman"/>
          <w:sz w:val="24"/>
          <w:szCs w:val="24"/>
        </w:rPr>
        <w:t>Ивантеевского муниципального района</w:t>
      </w:r>
      <w:r w:rsidR="00980980" w:rsidRPr="008A1131">
        <w:rPr>
          <w:rFonts w:ascii="Times New Roman" w:hAnsi="Times New Roman"/>
          <w:sz w:val="24"/>
          <w:szCs w:val="24"/>
        </w:rPr>
        <w:t xml:space="preserve"> вправе своим решением отзывать своих представителей из Комиссии и назначать вместо них новых представителей.</w:t>
      </w:r>
    </w:p>
    <w:p w:rsidR="00980980" w:rsidRPr="008A1131" w:rsidRDefault="00980980" w:rsidP="00980980">
      <w:pPr>
        <w:spacing w:after="0" w:line="240" w:lineRule="auto"/>
        <w:jc w:val="both"/>
        <w:rPr>
          <w:rFonts w:ascii="Times New Roman" w:hAnsi="Times New Roman"/>
          <w:sz w:val="24"/>
          <w:szCs w:val="24"/>
        </w:rPr>
      </w:pPr>
      <w:r w:rsidRPr="008A1131">
        <w:rPr>
          <w:rFonts w:ascii="Times New Roman" w:hAnsi="Times New Roman"/>
          <w:sz w:val="24"/>
          <w:szCs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w:t>
      </w:r>
      <w:r w:rsidR="00D70B32" w:rsidRPr="008A1131">
        <w:rPr>
          <w:rFonts w:ascii="Times New Roman" w:hAnsi="Times New Roman"/>
          <w:sz w:val="24"/>
          <w:szCs w:val="24"/>
        </w:rPr>
        <w:t>Ивантеевского муниципального района</w:t>
      </w:r>
      <w:r w:rsidRPr="008A1131">
        <w:rPr>
          <w:rFonts w:ascii="Times New Roman" w:hAnsi="Times New Roman"/>
          <w:sz w:val="24"/>
          <w:szCs w:val="24"/>
        </w:rPr>
        <w:t xml:space="preserve">. Члены комиссии выполняют свои обязанности на общественных началах без освобождения от основной работы. </w:t>
      </w:r>
    </w:p>
    <w:p w:rsidR="00980980" w:rsidRPr="008A1131" w:rsidRDefault="00980980" w:rsidP="00980980">
      <w:pPr>
        <w:spacing w:after="0" w:line="240" w:lineRule="auto"/>
        <w:jc w:val="both"/>
        <w:rPr>
          <w:rFonts w:ascii="Times New Roman" w:hAnsi="Times New Roman"/>
          <w:sz w:val="24"/>
          <w:szCs w:val="24"/>
        </w:rPr>
      </w:pPr>
    </w:p>
    <w:p w:rsidR="00980980" w:rsidRDefault="00980980" w:rsidP="00980980">
      <w:pPr>
        <w:pStyle w:val="a8"/>
        <w:spacing w:before="0" w:beforeAutospacing="0" w:after="0" w:afterAutospacing="0"/>
        <w:rPr>
          <w:rFonts w:ascii="Calibri" w:eastAsia="Calibri" w:hAnsi="Calibri"/>
          <w:sz w:val="22"/>
          <w:szCs w:val="22"/>
          <w:lang w:eastAsia="en-US"/>
        </w:rPr>
      </w:pPr>
    </w:p>
    <w:p w:rsidR="00980980" w:rsidRDefault="00980980" w:rsidP="00980980">
      <w:pPr>
        <w:pStyle w:val="a8"/>
        <w:spacing w:before="0" w:beforeAutospacing="0" w:after="0" w:afterAutospacing="0"/>
        <w:rPr>
          <w:rFonts w:ascii="Calibri" w:eastAsia="Calibri" w:hAnsi="Calibri"/>
          <w:sz w:val="22"/>
          <w:szCs w:val="22"/>
          <w:lang w:eastAsia="en-US"/>
        </w:rPr>
      </w:pPr>
    </w:p>
    <w:p w:rsidR="000177A2" w:rsidRDefault="000177A2" w:rsidP="00980980">
      <w:pPr>
        <w:pStyle w:val="a8"/>
        <w:spacing w:before="0" w:beforeAutospacing="0" w:after="0" w:afterAutospacing="0"/>
        <w:rPr>
          <w:rFonts w:ascii="Calibri" w:eastAsia="Calibri" w:hAnsi="Calibri"/>
          <w:sz w:val="22"/>
          <w:szCs w:val="22"/>
          <w:lang w:eastAsia="en-US"/>
        </w:rPr>
      </w:pPr>
    </w:p>
    <w:p w:rsidR="00D62B91" w:rsidRPr="00D62B91" w:rsidRDefault="00D62B91" w:rsidP="00D62B91">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D62B91" w:rsidRPr="00D62B91" w:rsidRDefault="00D62B91" w:rsidP="00D62B91">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D62B91" w:rsidRPr="00D62B91" w:rsidRDefault="00D62B91" w:rsidP="00D62B91">
      <w:pPr>
        <w:spacing w:after="0" w:line="240" w:lineRule="auto"/>
        <w:ind w:firstLine="709"/>
        <w:jc w:val="both"/>
        <w:rPr>
          <w:rFonts w:ascii="Times New Roman" w:eastAsia="Times New Roman" w:hAnsi="Times New Roman"/>
          <w:b/>
          <w:iCs/>
          <w:sz w:val="24"/>
          <w:szCs w:val="24"/>
        </w:rPr>
      </w:pPr>
    </w:p>
    <w:p w:rsidR="000177A2" w:rsidRDefault="000177A2" w:rsidP="00980980">
      <w:pPr>
        <w:pStyle w:val="a8"/>
        <w:spacing w:before="0" w:beforeAutospacing="0" w:after="0" w:afterAutospacing="0"/>
        <w:rPr>
          <w:rFonts w:ascii="Calibri" w:eastAsia="Calibri" w:hAnsi="Calibri"/>
          <w:sz w:val="22"/>
          <w:szCs w:val="22"/>
          <w:lang w:eastAsia="en-US"/>
        </w:rPr>
      </w:pPr>
    </w:p>
    <w:p w:rsidR="000177A2" w:rsidRDefault="000177A2" w:rsidP="00980980">
      <w:pPr>
        <w:pStyle w:val="a8"/>
        <w:spacing w:before="0" w:beforeAutospacing="0" w:after="0" w:afterAutospacing="0"/>
        <w:rPr>
          <w:rFonts w:ascii="Calibri" w:eastAsia="Calibri" w:hAnsi="Calibri"/>
          <w:sz w:val="22"/>
          <w:szCs w:val="22"/>
          <w:lang w:eastAsia="en-US"/>
        </w:rPr>
      </w:pPr>
    </w:p>
    <w:p w:rsidR="000177A2" w:rsidRDefault="000177A2" w:rsidP="00980980">
      <w:pPr>
        <w:pStyle w:val="a8"/>
        <w:spacing w:before="0" w:beforeAutospacing="0" w:after="0" w:afterAutospacing="0"/>
        <w:rPr>
          <w:rFonts w:ascii="Calibri" w:eastAsia="Calibri" w:hAnsi="Calibri"/>
          <w:sz w:val="22"/>
          <w:szCs w:val="22"/>
          <w:lang w:eastAsia="en-US"/>
        </w:rPr>
      </w:pPr>
    </w:p>
    <w:p w:rsidR="000177A2" w:rsidRDefault="000177A2" w:rsidP="00980980">
      <w:pPr>
        <w:pStyle w:val="a8"/>
        <w:spacing w:before="0" w:beforeAutospacing="0" w:after="0" w:afterAutospacing="0"/>
        <w:rPr>
          <w:rFonts w:ascii="Calibri" w:eastAsia="Calibri" w:hAnsi="Calibri"/>
          <w:sz w:val="22"/>
          <w:szCs w:val="22"/>
          <w:lang w:eastAsia="en-US"/>
        </w:rPr>
      </w:pPr>
    </w:p>
    <w:p w:rsidR="000177A2" w:rsidRDefault="000177A2" w:rsidP="00980980">
      <w:pPr>
        <w:pStyle w:val="a8"/>
        <w:spacing w:before="0" w:beforeAutospacing="0" w:after="0" w:afterAutospacing="0"/>
        <w:rPr>
          <w:rFonts w:ascii="Calibri" w:eastAsia="Calibri" w:hAnsi="Calibri"/>
          <w:sz w:val="22"/>
          <w:szCs w:val="22"/>
          <w:lang w:eastAsia="en-US"/>
        </w:rPr>
      </w:pPr>
    </w:p>
    <w:p w:rsidR="00C05756" w:rsidRDefault="00C05756" w:rsidP="00745142">
      <w:pPr>
        <w:pStyle w:val="aa"/>
        <w:jc w:val="both"/>
      </w:pPr>
    </w:p>
    <w:p w:rsidR="00745142" w:rsidRPr="00980980" w:rsidRDefault="00745142" w:rsidP="00745142">
      <w:pPr>
        <w:spacing w:after="0" w:line="240" w:lineRule="auto"/>
        <w:ind w:left="4956"/>
        <w:rPr>
          <w:rFonts w:ascii="Times New Roman" w:eastAsia="Times New Roman" w:hAnsi="Times New Roman"/>
          <w:bCs/>
          <w:iCs/>
          <w:sz w:val="20"/>
          <w:szCs w:val="20"/>
        </w:rPr>
      </w:pPr>
      <w:r w:rsidRPr="00980980">
        <w:rPr>
          <w:rFonts w:ascii="Times New Roman" w:eastAsia="Times New Roman" w:hAnsi="Times New Roman"/>
          <w:bCs/>
          <w:iCs/>
          <w:sz w:val="20"/>
          <w:szCs w:val="20"/>
        </w:rPr>
        <w:lastRenderedPageBreak/>
        <w:t xml:space="preserve">Приложение № </w:t>
      </w:r>
      <w:r>
        <w:rPr>
          <w:rFonts w:ascii="Times New Roman" w:eastAsia="Times New Roman" w:hAnsi="Times New Roman"/>
          <w:bCs/>
          <w:iCs/>
          <w:sz w:val="20"/>
          <w:szCs w:val="20"/>
        </w:rPr>
        <w:t>3</w:t>
      </w:r>
    </w:p>
    <w:p w:rsidR="00AA6C21" w:rsidRDefault="00AA6C21" w:rsidP="00AA6C21">
      <w:pPr>
        <w:spacing w:after="0" w:line="240" w:lineRule="auto"/>
        <w:ind w:left="4956"/>
        <w:rPr>
          <w:rFonts w:ascii="Times New Roman" w:eastAsia="Times New Roman" w:hAnsi="Times New Roman"/>
          <w:bCs/>
          <w:iCs/>
          <w:sz w:val="20"/>
          <w:szCs w:val="20"/>
        </w:rPr>
      </w:pPr>
      <w:r w:rsidRPr="00980980">
        <w:rPr>
          <w:rFonts w:ascii="Times New Roman" w:eastAsia="Times New Roman" w:hAnsi="Times New Roman"/>
          <w:bCs/>
          <w:iCs/>
          <w:sz w:val="20"/>
          <w:szCs w:val="20"/>
        </w:rPr>
        <w:t xml:space="preserve">к </w:t>
      </w:r>
      <w:r>
        <w:rPr>
          <w:rFonts w:ascii="Times New Roman" w:eastAsia="Times New Roman" w:hAnsi="Times New Roman"/>
          <w:bCs/>
          <w:iCs/>
          <w:sz w:val="20"/>
          <w:szCs w:val="20"/>
        </w:rPr>
        <w:t>постановлению администрации Ивантеевского муниципального района</w:t>
      </w:r>
      <w:r w:rsidRPr="00980980">
        <w:rPr>
          <w:rFonts w:ascii="Times New Roman" w:eastAsia="Times New Roman" w:hAnsi="Times New Roman"/>
          <w:bCs/>
          <w:iCs/>
          <w:sz w:val="20"/>
          <w:szCs w:val="20"/>
        </w:rPr>
        <w:t xml:space="preserve"> от </w:t>
      </w:r>
      <w:r>
        <w:rPr>
          <w:rFonts w:ascii="Times New Roman" w:eastAsia="Times New Roman" w:hAnsi="Times New Roman"/>
          <w:bCs/>
          <w:iCs/>
          <w:sz w:val="20"/>
          <w:szCs w:val="20"/>
        </w:rPr>
        <w:t>31.01.2018 г. №57</w:t>
      </w:r>
    </w:p>
    <w:p w:rsidR="000177A2" w:rsidRDefault="000177A2" w:rsidP="00980980">
      <w:pPr>
        <w:pStyle w:val="a8"/>
        <w:spacing w:before="0" w:beforeAutospacing="0" w:after="0" w:afterAutospacing="0"/>
        <w:rPr>
          <w:rFonts w:ascii="Calibri" w:eastAsia="Calibri" w:hAnsi="Calibri"/>
          <w:sz w:val="22"/>
          <w:szCs w:val="22"/>
          <w:lang w:eastAsia="en-US"/>
        </w:rPr>
      </w:pPr>
    </w:p>
    <w:p w:rsidR="00E2672D" w:rsidRPr="00D62B91" w:rsidRDefault="00E2672D" w:rsidP="00C05756">
      <w:pPr>
        <w:pStyle w:val="western"/>
        <w:spacing w:before="0" w:beforeAutospacing="0" w:after="0" w:afterAutospacing="0"/>
        <w:jc w:val="center"/>
        <w:rPr>
          <w:b/>
          <w:color w:val="000000"/>
          <w:sz w:val="28"/>
          <w:szCs w:val="28"/>
        </w:rPr>
      </w:pPr>
      <w:r w:rsidRPr="00D62B91">
        <w:rPr>
          <w:b/>
          <w:color w:val="000000"/>
          <w:sz w:val="28"/>
          <w:szCs w:val="28"/>
        </w:rPr>
        <w:t>ПРОГРАММА</w:t>
      </w:r>
    </w:p>
    <w:p w:rsidR="00C05756" w:rsidRDefault="00E2672D" w:rsidP="00C05756">
      <w:pPr>
        <w:pStyle w:val="western"/>
        <w:spacing w:before="0" w:beforeAutospacing="0" w:after="0" w:afterAutospacing="0"/>
        <w:jc w:val="center"/>
        <w:rPr>
          <w:b/>
          <w:sz w:val="28"/>
          <w:szCs w:val="28"/>
        </w:rPr>
      </w:pPr>
      <w:proofErr w:type="gramStart"/>
      <w:r w:rsidRPr="00D62B91">
        <w:rPr>
          <w:b/>
          <w:color w:val="000000"/>
          <w:sz w:val="28"/>
          <w:szCs w:val="28"/>
        </w:rPr>
        <w:t>обучения по охране</w:t>
      </w:r>
      <w:proofErr w:type="gramEnd"/>
      <w:r w:rsidRPr="00D62B91">
        <w:rPr>
          <w:b/>
          <w:color w:val="000000"/>
          <w:sz w:val="28"/>
          <w:szCs w:val="28"/>
        </w:rPr>
        <w:t xml:space="preserve"> труда</w:t>
      </w:r>
      <w:r w:rsidRPr="00D62B91">
        <w:rPr>
          <w:b/>
          <w:sz w:val="28"/>
          <w:szCs w:val="28"/>
        </w:rPr>
        <w:t xml:space="preserve"> сотрудников администрации Ивантеевского муниципального района</w:t>
      </w:r>
    </w:p>
    <w:p w:rsidR="00D62B91" w:rsidRPr="00D62B91" w:rsidRDefault="00D62B91" w:rsidP="00C05756">
      <w:pPr>
        <w:pStyle w:val="western"/>
        <w:spacing w:before="0" w:beforeAutospacing="0" w:after="0" w:afterAutospacing="0"/>
        <w:jc w:val="center"/>
        <w:rPr>
          <w:b/>
        </w:rPr>
      </w:pPr>
    </w:p>
    <w:tbl>
      <w:tblPr>
        <w:tblStyle w:val="ab"/>
        <w:tblW w:w="0" w:type="auto"/>
        <w:tblLook w:val="04A0"/>
      </w:tblPr>
      <w:tblGrid>
        <w:gridCol w:w="675"/>
        <w:gridCol w:w="5812"/>
        <w:gridCol w:w="3084"/>
      </w:tblGrid>
      <w:tr w:rsidR="00C15BCF" w:rsidTr="00C05756">
        <w:tc>
          <w:tcPr>
            <w:tcW w:w="675" w:type="dxa"/>
            <w:vAlign w:val="center"/>
          </w:tcPr>
          <w:p w:rsidR="00C15BCF" w:rsidRPr="00C05756" w:rsidRDefault="00C05756" w:rsidP="00C05756">
            <w:pPr>
              <w:pStyle w:val="western"/>
              <w:spacing w:before="0" w:beforeAutospacing="0" w:after="0" w:afterAutospacing="0"/>
              <w:jc w:val="center"/>
              <w:rPr>
                <w:b/>
              </w:rPr>
            </w:pPr>
            <w:r w:rsidRPr="00C05756">
              <w:rPr>
                <w:b/>
              </w:rPr>
              <w:t xml:space="preserve">№ </w:t>
            </w:r>
            <w:proofErr w:type="spellStart"/>
            <w:proofErr w:type="gramStart"/>
            <w:r w:rsidRPr="00C05756">
              <w:rPr>
                <w:b/>
              </w:rPr>
              <w:t>п</w:t>
            </w:r>
            <w:proofErr w:type="spellEnd"/>
            <w:proofErr w:type="gramEnd"/>
            <w:r w:rsidRPr="00C05756">
              <w:rPr>
                <w:b/>
              </w:rPr>
              <w:t>/</w:t>
            </w:r>
            <w:proofErr w:type="spellStart"/>
            <w:r w:rsidRPr="00C05756">
              <w:rPr>
                <w:b/>
              </w:rPr>
              <w:t>п</w:t>
            </w:r>
            <w:proofErr w:type="spellEnd"/>
          </w:p>
        </w:tc>
        <w:tc>
          <w:tcPr>
            <w:tcW w:w="5812" w:type="dxa"/>
            <w:vAlign w:val="center"/>
          </w:tcPr>
          <w:p w:rsidR="00C15BCF" w:rsidRPr="00C05756" w:rsidRDefault="00C05756" w:rsidP="00C05756">
            <w:pPr>
              <w:pStyle w:val="western"/>
              <w:jc w:val="center"/>
              <w:rPr>
                <w:b/>
              </w:rPr>
            </w:pPr>
            <w:r w:rsidRPr="00C05756">
              <w:rPr>
                <w:b/>
              </w:rPr>
              <w:t>Тема занятий</w:t>
            </w:r>
          </w:p>
        </w:tc>
        <w:tc>
          <w:tcPr>
            <w:tcW w:w="3084" w:type="dxa"/>
            <w:vAlign w:val="center"/>
          </w:tcPr>
          <w:p w:rsidR="00C15BCF" w:rsidRPr="00C05756" w:rsidRDefault="00C05756" w:rsidP="00C05756">
            <w:pPr>
              <w:pStyle w:val="western"/>
              <w:jc w:val="center"/>
              <w:rPr>
                <w:b/>
              </w:rPr>
            </w:pPr>
            <w:r w:rsidRPr="00C05756">
              <w:rPr>
                <w:b/>
              </w:rPr>
              <w:t>Время изучения темы, час</w:t>
            </w:r>
          </w:p>
        </w:tc>
      </w:tr>
      <w:tr w:rsidR="00C05756" w:rsidTr="00C05756">
        <w:tc>
          <w:tcPr>
            <w:tcW w:w="675" w:type="dxa"/>
            <w:vAlign w:val="center"/>
          </w:tcPr>
          <w:p w:rsidR="00C05756" w:rsidRDefault="00C05756" w:rsidP="00C05756">
            <w:pPr>
              <w:pStyle w:val="western"/>
              <w:jc w:val="center"/>
            </w:pPr>
            <w:r>
              <w:t>1</w:t>
            </w:r>
          </w:p>
        </w:tc>
        <w:tc>
          <w:tcPr>
            <w:tcW w:w="5812" w:type="dxa"/>
          </w:tcPr>
          <w:p w:rsidR="00C05756" w:rsidRDefault="00C05756" w:rsidP="00980980">
            <w:pPr>
              <w:pStyle w:val="western"/>
              <w:jc w:val="both"/>
            </w:pPr>
            <w:r>
              <w:t>Общие вопросы охраны труда</w:t>
            </w:r>
          </w:p>
        </w:tc>
        <w:tc>
          <w:tcPr>
            <w:tcW w:w="3084" w:type="dxa"/>
            <w:vAlign w:val="center"/>
          </w:tcPr>
          <w:p w:rsidR="00C05756" w:rsidRDefault="00C05756" w:rsidP="00C05756">
            <w:pPr>
              <w:pStyle w:val="western"/>
              <w:jc w:val="center"/>
            </w:pPr>
            <w:r>
              <w:t>2</w:t>
            </w:r>
          </w:p>
        </w:tc>
      </w:tr>
      <w:tr w:rsidR="00C05756" w:rsidTr="00C05756">
        <w:tc>
          <w:tcPr>
            <w:tcW w:w="675" w:type="dxa"/>
            <w:vAlign w:val="center"/>
          </w:tcPr>
          <w:p w:rsidR="00C05756" w:rsidRDefault="00C05756" w:rsidP="00C05756">
            <w:pPr>
              <w:pStyle w:val="western"/>
              <w:jc w:val="center"/>
            </w:pPr>
            <w:r>
              <w:t>2</w:t>
            </w:r>
          </w:p>
        </w:tc>
        <w:tc>
          <w:tcPr>
            <w:tcW w:w="5812" w:type="dxa"/>
          </w:tcPr>
          <w:p w:rsidR="00C05756" w:rsidRDefault="00C05756" w:rsidP="00980980">
            <w:pPr>
              <w:pStyle w:val="western"/>
              <w:jc w:val="both"/>
            </w:pPr>
            <w:r>
              <w:t>Законодательство по охране труда</w:t>
            </w:r>
          </w:p>
        </w:tc>
        <w:tc>
          <w:tcPr>
            <w:tcW w:w="3084" w:type="dxa"/>
            <w:vAlign w:val="center"/>
          </w:tcPr>
          <w:p w:rsidR="00C05756" w:rsidRDefault="00C05756" w:rsidP="00C05756">
            <w:pPr>
              <w:pStyle w:val="western"/>
              <w:jc w:val="center"/>
            </w:pPr>
            <w:r>
              <w:t>3</w:t>
            </w:r>
          </w:p>
        </w:tc>
      </w:tr>
      <w:tr w:rsidR="00C05756" w:rsidTr="00C05756">
        <w:tc>
          <w:tcPr>
            <w:tcW w:w="675" w:type="dxa"/>
            <w:vAlign w:val="center"/>
          </w:tcPr>
          <w:p w:rsidR="00C05756" w:rsidRDefault="00C05756" w:rsidP="00C05756">
            <w:pPr>
              <w:pStyle w:val="western"/>
              <w:jc w:val="center"/>
            </w:pPr>
            <w:r>
              <w:t>3</w:t>
            </w:r>
          </w:p>
        </w:tc>
        <w:tc>
          <w:tcPr>
            <w:tcW w:w="5812" w:type="dxa"/>
          </w:tcPr>
          <w:p w:rsidR="00C05756" w:rsidRDefault="00C05756" w:rsidP="00980980">
            <w:pPr>
              <w:pStyle w:val="western"/>
              <w:jc w:val="both"/>
            </w:pPr>
            <w:r>
              <w:t>Нормативные документы по охране труда</w:t>
            </w:r>
          </w:p>
        </w:tc>
        <w:tc>
          <w:tcPr>
            <w:tcW w:w="3084" w:type="dxa"/>
            <w:vAlign w:val="center"/>
          </w:tcPr>
          <w:p w:rsidR="00C05756" w:rsidRDefault="00C05756" w:rsidP="00C05756">
            <w:pPr>
              <w:pStyle w:val="western"/>
              <w:jc w:val="center"/>
            </w:pPr>
            <w:r>
              <w:t>4</w:t>
            </w:r>
          </w:p>
        </w:tc>
      </w:tr>
      <w:tr w:rsidR="00C05756" w:rsidTr="00C05756">
        <w:tc>
          <w:tcPr>
            <w:tcW w:w="675" w:type="dxa"/>
            <w:vAlign w:val="center"/>
          </w:tcPr>
          <w:p w:rsidR="00C05756" w:rsidRDefault="00C05756" w:rsidP="00C05756">
            <w:pPr>
              <w:pStyle w:val="western"/>
              <w:jc w:val="center"/>
            </w:pPr>
            <w:r>
              <w:t>4</w:t>
            </w:r>
          </w:p>
        </w:tc>
        <w:tc>
          <w:tcPr>
            <w:tcW w:w="5812" w:type="dxa"/>
          </w:tcPr>
          <w:p w:rsidR="00C05756" w:rsidRDefault="00C05756" w:rsidP="00980980">
            <w:pPr>
              <w:pStyle w:val="western"/>
              <w:jc w:val="both"/>
            </w:pPr>
            <w:r>
              <w:t>Организация и управление охраной труда</w:t>
            </w:r>
          </w:p>
        </w:tc>
        <w:tc>
          <w:tcPr>
            <w:tcW w:w="3084" w:type="dxa"/>
            <w:vAlign w:val="center"/>
          </w:tcPr>
          <w:p w:rsidR="00C05756" w:rsidRDefault="00C05756" w:rsidP="00C05756">
            <w:pPr>
              <w:pStyle w:val="western"/>
              <w:jc w:val="center"/>
            </w:pPr>
            <w:r>
              <w:t>2</w:t>
            </w:r>
          </w:p>
        </w:tc>
      </w:tr>
      <w:tr w:rsidR="00C05756" w:rsidTr="00C05756">
        <w:tc>
          <w:tcPr>
            <w:tcW w:w="675" w:type="dxa"/>
            <w:vAlign w:val="center"/>
          </w:tcPr>
          <w:p w:rsidR="00C05756" w:rsidRDefault="00C05756" w:rsidP="00C05756">
            <w:pPr>
              <w:pStyle w:val="western"/>
              <w:jc w:val="center"/>
            </w:pPr>
            <w:r>
              <w:t>5</w:t>
            </w:r>
          </w:p>
        </w:tc>
        <w:tc>
          <w:tcPr>
            <w:tcW w:w="5812" w:type="dxa"/>
          </w:tcPr>
          <w:p w:rsidR="00C05756" w:rsidRDefault="00C05756" w:rsidP="00980980">
            <w:pPr>
              <w:pStyle w:val="western"/>
              <w:jc w:val="both"/>
            </w:pPr>
            <w:r>
              <w:t>Обучение работников требованиям охраны труда</w:t>
            </w:r>
          </w:p>
        </w:tc>
        <w:tc>
          <w:tcPr>
            <w:tcW w:w="3084" w:type="dxa"/>
            <w:vAlign w:val="center"/>
          </w:tcPr>
          <w:p w:rsidR="00C05756" w:rsidRDefault="00C05756" w:rsidP="00C05756">
            <w:pPr>
              <w:pStyle w:val="western"/>
              <w:jc w:val="center"/>
            </w:pPr>
            <w:r>
              <w:t>4</w:t>
            </w:r>
          </w:p>
        </w:tc>
      </w:tr>
      <w:tr w:rsidR="00C05756" w:rsidTr="00C05756">
        <w:tc>
          <w:tcPr>
            <w:tcW w:w="675" w:type="dxa"/>
            <w:vAlign w:val="center"/>
          </w:tcPr>
          <w:p w:rsidR="00C05756" w:rsidRDefault="00C05756" w:rsidP="00C05756">
            <w:pPr>
              <w:pStyle w:val="western"/>
              <w:jc w:val="center"/>
            </w:pPr>
            <w:r>
              <w:t>6</w:t>
            </w:r>
          </w:p>
        </w:tc>
        <w:tc>
          <w:tcPr>
            <w:tcW w:w="5812" w:type="dxa"/>
          </w:tcPr>
          <w:p w:rsidR="00C05756" w:rsidRDefault="00C05756" w:rsidP="00980980">
            <w:pPr>
              <w:pStyle w:val="western"/>
              <w:jc w:val="both"/>
            </w:pPr>
            <w:r>
              <w:t>Несчастные случаи на производстве</w:t>
            </w:r>
          </w:p>
        </w:tc>
        <w:tc>
          <w:tcPr>
            <w:tcW w:w="3084" w:type="dxa"/>
            <w:vAlign w:val="center"/>
          </w:tcPr>
          <w:p w:rsidR="00C05756" w:rsidRDefault="00C05756" w:rsidP="00C05756">
            <w:pPr>
              <w:pStyle w:val="western"/>
              <w:jc w:val="center"/>
            </w:pPr>
            <w:r>
              <w:t>2</w:t>
            </w:r>
          </w:p>
        </w:tc>
      </w:tr>
      <w:tr w:rsidR="00C05756" w:rsidTr="00C05756">
        <w:tc>
          <w:tcPr>
            <w:tcW w:w="675" w:type="dxa"/>
            <w:vAlign w:val="center"/>
          </w:tcPr>
          <w:p w:rsidR="00C05756" w:rsidRDefault="00C05756" w:rsidP="00C05756">
            <w:pPr>
              <w:pStyle w:val="western"/>
              <w:jc w:val="center"/>
            </w:pPr>
            <w:r>
              <w:t>7</w:t>
            </w:r>
          </w:p>
        </w:tc>
        <w:tc>
          <w:tcPr>
            <w:tcW w:w="5812" w:type="dxa"/>
          </w:tcPr>
          <w:p w:rsidR="00C05756" w:rsidRDefault="00C05756" w:rsidP="00980980">
            <w:pPr>
              <w:pStyle w:val="western"/>
              <w:jc w:val="both"/>
            </w:pPr>
            <w:r>
              <w:t>Характеристика условий труда офисных сотрудников</w:t>
            </w:r>
          </w:p>
        </w:tc>
        <w:tc>
          <w:tcPr>
            <w:tcW w:w="3084" w:type="dxa"/>
            <w:vAlign w:val="center"/>
          </w:tcPr>
          <w:p w:rsidR="00C05756" w:rsidRDefault="00C05756" w:rsidP="00C05756">
            <w:pPr>
              <w:pStyle w:val="western"/>
              <w:jc w:val="center"/>
            </w:pPr>
            <w:r>
              <w:t>3</w:t>
            </w:r>
          </w:p>
        </w:tc>
      </w:tr>
      <w:tr w:rsidR="00C05756" w:rsidTr="00C05756">
        <w:tc>
          <w:tcPr>
            <w:tcW w:w="675" w:type="dxa"/>
            <w:vAlign w:val="center"/>
          </w:tcPr>
          <w:p w:rsidR="00C05756" w:rsidRDefault="00C05756" w:rsidP="00C05756">
            <w:pPr>
              <w:pStyle w:val="western"/>
              <w:jc w:val="center"/>
            </w:pPr>
            <w:r>
              <w:t>8</w:t>
            </w:r>
          </w:p>
        </w:tc>
        <w:tc>
          <w:tcPr>
            <w:tcW w:w="5812" w:type="dxa"/>
          </w:tcPr>
          <w:p w:rsidR="00C05756" w:rsidRDefault="00C05756" w:rsidP="00980980">
            <w:pPr>
              <w:pStyle w:val="western"/>
              <w:jc w:val="both"/>
            </w:pPr>
            <w:r>
              <w:t>Требования к организации рабочего места офисного сотрудника</w:t>
            </w:r>
          </w:p>
        </w:tc>
        <w:tc>
          <w:tcPr>
            <w:tcW w:w="3084" w:type="dxa"/>
            <w:vAlign w:val="center"/>
          </w:tcPr>
          <w:p w:rsidR="00C05756" w:rsidRDefault="00C05756" w:rsidP="00C05756">
            <w:pPr>
              <w:pStyle w:val="western"/>
              <w:jc w:val="center"/>
            </w:pPr>
            <w:r>
              <w:t>4</w:t>
            </w:r>
          </w:p>
        </w:tc>
      </w:tr>
      <w:tr w:rsidR="00C05756" w:rsidTr="00C05756">
        <w:tc>
          <w:tcPr>
            <w:tcW w:w="675" w:type="dxa"/>
            <w:vAlign w:val="center"/>
          </w:tcPr>
          <w:p w:rsidR="00C05756" w:rsidRDefault="00C05756" w:rsidP="00C05756">
            <w:pPr>
              <w:pStyle w:val="western"/>
              <w:jc w:val="center"/>
            </w:pPr>
            <w:r>
              <w:t>9</w:t>
            </w:r>
          </w:p>
        </w:tc>
        <w:tc>
          <w:tcPr>
            <w:tcW w:w="5812" w:type="dxa"/>
          </w:tcPr>
          <w:p w:rsidR="00C05756" w:rsidRDefault="00C05756" w:rsidP="00980980">
            <w:pPr>
              <w:pStyle w:val="western"/>
              <w:jc w:val="both"/>
            </w:pPr>
            <w:r>
              <w:t>Психофизиологические и эргономические основы безопасности труда</w:t>
            </w:r>
          </w:p>
        </w:tc>
        <w:tc>
          <w:tcPr>
            <w:tcW w:w="3084" w:type="dxa"/>
            <w:vAlign w:val="center"/>
          </w:tcPr>
          <w:p w:rsidR="00C05756" w:rsidRDefault="00C05756" w:rsidP="00C05756">
            <w:pPr>
              <w:pStyle w:val="western"/>
              <w:jc w:val="center"/>
            </w:pPr>
            <w:r>
              <w:t>4</w:t>
            </w:r>
          </w:p>
        </w:tc>
      </w:tr>
      <w:tr w:rsidR="00C05756" w:rsidTr="00C05756">
        <w:tc>
          <w:tcPr>
            <w:tcW w:w="675" w:type="dxa"/>
            <w:vAlign w:val="center"/>
          </w:tcPr>
          <w:p w:rsidR="00C05756" w:rsidRDefault="00C05756" w:rsidP="00C05756">
            <w:pPr>
              <w:pStyle w:val="western"/>
              <w:jc w:val="center"/>
            </w:pPr>
            <w:r>
              <w:t>10</w:t>
            </w:r>
          </w:p>
        </w:tc>
        <w:tc>
          <w:tcPr>
            <w:tcW w:w="5812" w:type="dxa"/>
          </w:tcPr>
          <w:p w:rsidR="00C05756" w:rsidRDefault="00C05756" w:rsidP="00980980">
            <w:pPr>
              <w:pStyle w:val="western"/>
              <w:jc w:val="both"/>
            </w:pPr>
            <w:r>
              <w:t>Санитарно-гигиенические требования к условиям труда офисных сотрудников</w:t>
            </w:r>
          </w:p>
        </w:tc>
        <w:tc>
          <w:tcPr>
            <w:tcW w:w="3084" w:type="dxa"/>
            <w:vAlign w:val="center"/>
          </w:tcPr>
          <w:p w:rsidR="00C05756" w:rsidRDefault="00C05756" w:rsidP="00C05756">
            <w:pPr>
              <w:pStyle w:val="western"/>
              <w:jc w:val="center"/>
            </w:pPr>
            <w:r>
              <w:t>4</w:t>
            </w:r>
          </w:p>
        </w:tc>
      </w:tr>
      <w:tr w:rsidR="00C05756" w:rsidTr="00C05756">
        <w:tc>
          <w:tcPr>
            <w:tcW w:w="675" w:type="dxa"/>
            <w:vAlign w:val="center"/>
          </w:tcPr>
          <w:p w:rsidR="00C05756" w:rsidRDefault="00C05756" w:rsidP="00C05756">
            <w:pPr>
              <w:pStyle w:val="western"/>
              <w:jc w:val="center"/>
            </w:pPr>
            <w:r>
              <w:t>11</w:t>
            </w:r>
          </w:p>
        </w:tc>
        <w:tc>
          <w:tcPr>
            <w:tcW w:w="5812" w:type="dxa"/>
          </w:tcPr>
          <w:p w:rsidR="00C05756" w:rsidRDefault="00C05756" w:rsidP="00980980">
            <w:pPr>
              <w:pStyle w:val="western"/>
              <w:jc w:val="both"/>
            </w:pPr>
            <w:r>
              <w:t>Пожарная безопасность</w:t>
            </w:r>
          </w:p>
        </w:tc>
        <w:tc>
          <w:tcPr>
            <w:tcW w:w="3084" w:type="dxa"/>
            <w:vAlign w:val="center"/>
          </w:tcPr>
          <w:p w:rsidR="00C05756" w:rsidRDefault="00C05756" w:rsidP="00C05756">
            <w:pPr>
              <w:pStyle w:val="western"/>
              <w:jc w:val="center"/>
            </w:pPr>
            <w:r>
              <w:t>2</w:t>
            </w:r>
          </w:p>
        </w:tc>
      </w:tr>
      <w:tr w:rsidR="00C05756" w:rsidTr="00C05756">
        <w:tc>
          <w:tcPr>
            <w:tcW w:w="675" w:type="dxa"/>
            <w:vAlign w:val="center"/>
          </w:tcPr>
          <w:p w:rsidR="00C05756" w:rsidRDefault="00C05756" w:rsidP="00C05756">
            <w:pPr>
              <w:pStyle w:val="western"/>
              <w:jc w:val="center"/>
            </w:pPr>
            <w:r>
              <w:t>12</w:t>
            </w:r>
          </w:p>
        </w:tc>
        <w:tc>
          <w:tcPr>
            <w:tcW w:w="5812" w:type="dxa"/>
          </w:tcPr>
          <w:p w:rsidR="00C05756" w:rsidRDefault="00C05756" w:rsidP="00980980">
            <w:pPr>
              <w:pStyle w:val="western"/>
              <w:jc w:val="both"/>
            </w:pPr>
            <w:r>
              <w:t>Социальная защита пострадавших на производстве</w:t>
            </w:r>
          </w:p>
        </w:tc>
        <w:tc>
          <w:tcPr>
            <w:tcW w:w="3084" w:type="dxa"/>
            <w:vAlign w:val="center"/>
          </w:tcPr>
          <w:p w:rsidR="00C05756" w:rsidRDefault="00C05756" w:rsidP="00C05756">
            <w:pPr>
              <w:pStyle w:val="western"/>
              <w:jc w:val="center"/>
            </w:pPr>
            <w:r>
              <w:t>3</w:t>
            </w:r>
          </w:p>
        </w:tc>
      </w:tr>
      <w:tr w:rsidR="00C05756" w:rsidTr="00C05756">
        <w:tc>
          <w:tcPr>
            <w:tcW w:w="675" w:type="dxa"/>
            <w:vAlign w:val="center"/>
          </w:tcPr>
          <w:p w:rsidR="00C05756" w:rsidRDefault="00C05756" w:rsidP="00C05756">
            <w:pPr>
              <w:pStyle w:val="western"/>
              <w:jc w:val="center"/>
            </w:pPr>
            <w:r>
              <w:t>13</w:t>
            </w:r>
          </w:p>
        </w:tc>
        <w:tc>
          <w:tcPr>
            <w:tcW w:w="5812" w:type="dxa"/>
          </w:tcPr>
          <w:p w:rsidR="00C05756" w:rsidRPr="00C05756" w:rsidRDefault="00C05756" w:rsidP="00C05756">
            <w:pPr>
              <w:pStyle w:val="western"/>
              <w:jc w:val="both"/>
            </w:pPr>
            <w:r w:rsidRPr="00C05756">
              <w:rPr>
                <w:bCs/>
              </w:rPr>
              <w:t>Способы оказания первой помощи пострадавшим при несчастных случаях</w:t>
            </w:r>
          </w:p>
        </w:tc>
        <w:tc>
          <w:tcPr>
            <w:tcW w:w="3084" w:type="dxa"/>
            <w:vAlign w:val="center"/>
          </w:tcPr>
          <w:p w:rsidR="00C05756" w:rsidRDefault="00C05756" w:rsidP="00C05756">
            <w:pPr>
              <w:pStyle w:val="western"/>
              <w:jc w:val="center"/>
            </w:pPr>
            <w:r>
              <w:t>3</w:t>
            </w:r>
          </w:p>
        </w:tc>
      </w:tr>
      <w:tr w:rsidR="00C05756" w:rsidTr="00C05756">
        <w:tc>
          <w:tcPr>
            <w:tcW w:w="675" w:type="dxa"/>
            <w:vAlign w:val="center"/>
          </w:tcPr>
          <w:p w:rsidR="00C05756" w:rsidRDefault="00C05756" w:rsidP="00C05756">
            <w:pPr>
              <w:pStyle w:val="western"/>
              <w:jc w:val="center"/>
            </w:pPr>
            <w:r>
              <w:t>14</w:t>
            </w:r>
          </w:p>
        </w:tc>
        <w:tc>
          <w:tcPr>
            <w:tcW w:w="5812" w:type="dxa"/>
          </w:tcPr>
          <w:p w:rsidR="00C05756" w:rsidRDefault="00C05756" w:rsidP="00C05756">
            <w:pPr>
              <w:pStyle w:val="western"/>
              <w:jc w:val="both"/>
              <w:rPr>
                <w:b/>
                <w:bCs/>
              </w:rPr>
            </w:pPr>
            <w:r>
              <w:rPr>
                <w:b/>
                <w:bCs/>
              </w:rPr>
              <w:t>ИТОГО</w:t>
            </w:r>
          </w:p>
        </w:tc>
        <w:tc>
          <w:tcPr>
            <w:tcW w:w="3084" w:type="dxa"/>
            <w:vAlign w:val="center"/>
          </w:tcPr>
          <w:p w:rsidR="00C05756" w:rsidRDefault="00C05756" w:rsidP="00C05756">
            <w:pPr>
              <w:pStyle w:val="western"/>
              <w:jc w:val="center"/>
            </w:pPr>
            <w:r>
              <w:t>40</w:t>
            </w:r>
          </w:p>
        </w:tc>
      </w:tr>
    </w:tbl>
    <w:p w:rsidR="00C15BCF" w:rsidRDefault="00C15BCF" w:rsidP="00980980">
      <w:pPr>
        <w:pStyle w:val="western"/>
        <w:jc w:val="both"/>
      </w:pPr>
    </w:p>
    <w:p w:rsidR="00980980" w:rsidRDefault="00980980" w:rsidP="00980980">
      <w:pPr>
        <w:spacing w:after="0" w:line="240" w:lineRule="auto"/>
        <w:ind w:firstLine="709"/>
        <w:jc w:val="both"/>
        <w:rPr>
          <w:rFonts w:ascii="Times New Roman" w:eastAsia="Times New Roman" w:hAnsi="Times New Roman"/>
          <w:iCs/>
          <w:sz w:val="24"/>
          <w:szCs w:val="24"/>
        </w:rPr>
      </w:pPr>
    </w:p>
    <w:p w:rsidR="00745142" w:rsidRPr="00157A9D" w:rsidRDefault="00745142" w:rsidP="00980980">
      <w:pPr>
        <w:spacing w:after="0" w:line="240" w:lineRule="auto"/>
        <w:ind w:firstLine="709"/>
        <w:jc w:val="both"/>
        <w:rPr>
          <w:rFonts w:ascii="Times New Roman" w:eastAsia="Times New Roman" w:hAnsi="Times New Roman"/>
          <w:iCs/>
          <w:sz w:val="24"/>
          <w:szCs w:val="24"/>
        </w:rPr>
      </w:pPr>
    </w:p>
    <w:p w:rsidR="00980980" w:rsidRDefault="00980980" w:rsidP="00707AB0"/>
    <w:p w:rsidR="00D62B91" w:rsidRPr="00D62B91" w:rsidRDefault="00D62B91" w:rsidP="00D62B91">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D62B91" w:rsidRPr="00D62B91" w:rsidRDefault="00D62B91" w:rsidP="00D62B91">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D62B91" w:rsidRPr="00D62B91" w:rsidRDefault="00D62B91" w:rsidP="00D62B91">
      <w:pPr>
        <w:spacing w:after="0" w:line="240" w:lineRule="auto"/>
        <w:ind w:firstLine="709"/>
        <w:jc w:val="both"/>
        <w:rPr>
          <w:rFonts w:ascii="Times New Roman" w:eastAsia="Times New Roman" w:hAnsi="Times New Roman"/>
          <w:b/>
          <w:iCs/>
          <w:sz w:val="24"/>
          <w:szCs w:val="24"/>
        </w:rPr>
      </w:pPr>
    </w:p>
    <w:p w:rsidR="00CC7715" w:rsidRDefault="00CC7715" w:rsidP="00707AB0"/>
    <w:p w:rsidR="00CC7715" w:rsidRDefault="00CC7715" w:rsidP="00707AB0"/>
    <w:p w:rsidR="00CC7715" w:rsidRDefault="00CC7715" w:rsidP="00707AB0"/>
    <w:p w:rsidR="00CC7715" w:rsidRDefault="00CC7715" w:rsidP="00707AB0"/>
    <w:p w:rsidR="00CC7715" w:rsidRDefault="00CC7715" w:rsidP="00707AB0"/>
    <w:p w:rsidR="00CC7715" w:rsidRDefault="00CC7715" w:rsidP="00707AB0"/>
    <w:p w:rsidR="00CC7715" w:rsidRDefault="00CC7715" w:rsidP="00707AB0"/>
    <w:sectPr w:rsidR="00CC7715" w:rsidSect="00D62B9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1E62"/>
    <w:rsid w:val="000177A2"/>
    <w:rsid w:val="000C61B0"/>
    <w:rsid w:val="001F5FAA"/>
    <w:rsid w:val="002C37C1"/>
    <w:rsid w:val="005D0441"/>
    <w:rsid w:val="006871E5"/>
    <w:rsid w:val="006E1E62"/>
    <w:rsid w:val="00707AB0"/>
    <w:rsid w:val="007123F6"/>
    <w:rsid w:val="00745142"/>
    <w:rsid w:val="007574C2"/>
    <w:rsid w:val="00854730"/>
    <w:rsid w:val="008A1131"/>
    <w:rsid w:val="00980980"/>
    <w:rsid w:val="00A6493A"/>
    <w:rsid w:val="00A91467"/>
    <w:rsid w:val="00AA6C21"/>
    <w:rsid w:val="00AB7598"/>
    <w:rsid w:val="00AC1882"/>
    <w:rsid w:val="00C05756"/>
    <w:rsid w:val="00C15BCF"/>
    <w:rsid w:val="00C70AE4"/>
    <w:rsid w:val="00CC7715"/>
    <w:rsid w:val="00D53E8C"/>
    <w:rsid w:val="00D62B91"/>
    <w:rsid w:val="00D70B32"/>
    <w:rsid w:val="00D81BCF"/>
    <w:rsid w:val="00DA6C3D"/>
    <w:rsid w:val="00DE6857"/>
    <w:rsid w:val="00E2672D"/>
    <w:rsid w:val="00EB2534"/>
    <w:rsid w:val="00FC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62"/>
    <w:pPr>
      <w:suppressAutoHyphens/>
    </w:pPr>
    <w:rPr>
      <w:rFonts w:ascii="Calibri" w:eastAsia="Calibri" w:hAnsi="Calibri" w:cs="Times New Roman"/>
      <w:lang w:eastAsia="ar-SA"/>
    </w:rPr>
  </w:style>
  <w:style w:type="paragraph" w:styleId="1">
    <w:name w:val="heading 1"/>
    <w:basedOn w:val="a"/>
    <w:next w:val="a"/>
    <w:link w:val="10"/>
    <w:qFormat/>
    <w:rsid w:val="006E1E62"/>
    <w:pPr>
      <w:keepNext/>
      <w:suppressAutoHyphens w:val="0"/>
      <w:spacing w:after="0" w:line="240" w:lineRule="auto"/>
      <w:jc w:val="both"/>
      <w:outlineLvl w:val="0"/>
    </w:pPr>
    <w:rPr>
      <w:rFonts w:ascii="Times New Roman" w:eastAsia="Times New Roman" w:hAnsi="Times New Roman"/>
      <w:b/>
      <w:sz w:val="28"/>
      <w:szCs w:val="20"/>
      <w:lang w:eastAsia="ru-RU"/>
    </w:rPr>
  </w:style>
  <w:style w:type="paragraph" w:styleId="5">
    <w:name w:val="heading 5"/>
    <w:basedOn w:val="a"/>
    <w:next w:val="a"/>
    <w:link w:val="50"/>
    <w:qFormat/>
    <w:rsid w:val="006E1E62"/>
    <w:pPr>
      <w:suppressAutoHyphens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E6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E1E62"/>
    <w:rPr>
      <w:rFonts w:ascii="Times New Roman" w:eastAsia="Times New Roman" w:hAnsi="Times New Roman" w:cs="Times New Roman"/>
      <w:b/>
      <w:bCs/>
      <w:i/>
      <w:iCs/>
      <w:sz w:val="26"/>
      <w:szCs w:val="26"/>
      <w:lang w:eastAsia="ru-RU"/>
    </w:rPr>
  </w:style>
  <w:style w:type="paragraph" w:styleId="a3">
    <w:name w:val="header"/>
    <w:basedOn w:val="a"/>
    <w:link w:val="a4"/>
    <w:rsid w:val="006E1E62"/>
    <w:pPr>
      <w:tabs>
        <w:tab w:val="center" w:pos="4677"/>
        <w:tab w:val="right" w:pos="9355"/>
      </w:tabs>
    </w:pPr>
  </w:style>
  <w:style w:type="character" w:customStyle="1" w:styleId="a4">
    <w:name w:val="Верхний колонтитул Знак"/>
    <w:basedOn w:val="a0"/>
    <w:link w:val="a3"/>
    <w:rsid w:val="006E1E62"/>
    <w:rPr>
      <w:rFonts w:ascii="Calibri" w:eastAsia="Calibri" w:hAnsi="Calibri" w:cs="Times New Roman"/>
      <w:lang w:eastAsia="ar-SA"/>
    </w:rPr>
  </w:style>
  <w:style w:type="paragraph" w:styleId="a5">
    <w:name w:val="Balloon Text"/>
    <w:basedOn w:val="a"/>
    <w:link w:val="a6"/>
    <w:uiPriority w:val="99"/>
    <w:semiHidden/>
    <w:unhideWhenUsed/>
    <w:rsid w:val="006E1E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E62"/>
    <w:rPr>
      <w:rFonts w:ascii="Tahoma" w:eastAsia="Calibri" w:hAnsi="Tahoma" w:cs="Tahoma"/>
      <w:sz w:val="16"/>
      <w:szCs w:val="16"/>
      <w:lang w:eastAsia="ar-SA"/>
    </w:rPr>
  </w:style>
  <w:style w:type="paragraph" w:styleId="a7">
    <w:name w:val="List Paragraph"/>
    <w:basedOn w:val="a"/>
    <w:uiPriority w:val="34"/>
    <w:qFormat/>
    <w:rsid w:val="00707AB0"/>
    <w:pPr>
      <w:suppressAutoHyphens w:val="0"/>
      <w:spacing w:after="160" w:line="256" w:lineRule="auto"/>
      <w:ind w:left="720"/>
      <w:contextualSpacing/>
    </w:pPr>
    <w:rPr>
      <w:lang w:eastAsia="en-US"/>
    </w:rPr>
  </w:style>
  <w:style w:type="paragraph" w:customStyle="1" w:styleId="western">
    <w:name w:val="western"/>
    <w:basedOn w:val="a"/>
    <w:rsid w:val="00707AB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nhideWhenUsed/>
    <w:rsid w:val="0098098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link w:val="aa"/>
    <w:locked/>
    <w:rsid w:val="000177A2"/>
    <w:rPr>
      <w:rFonts w:ascii="Times New Roman" w:eastAsia="Times New Roman" w:hAnsi="Times New Roman"/>
      <w:lang w:eastAsia="ru-RU"/>
    </w:rPr>
  </w:style>
  <w:style w:type="paragraph" w:styleId="aa">
    <w:name w:val="No Spacing"/>
    <w:link w:val="a9"/>
    <w:qFormat/>
    <w:rsid w:val="000177A2"/>
    <w:pPr>
      <w:spacing w:after="0" w:line="240" w:lineRule="auto"/>
    </w:pPr>
    <w:rPr>
      <w:rFonts w:ascii="Times New Roman" w:eastAsia="Times New Roman" w:hAnsi="Times New Roman"/>
      <w:lang w:eastAsia="ru-RU"/>
    </w:rPr>
  </w:style>
  <w:style w:type="table" w:styleId="ab">
    <w:name w:val="Table Grid"/>
    <w:basedOn w:val="a1"/>
    <w:uiPriority w:val="59"/>
    <w:rsid w:val="00C15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6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8CEB2AAAD1FAC43C9E6261580E78172AD12BA8E234FE09E7F6D96B645FF73128BAFBD2DCEtDzAK" TargetMode="External"/><Relationship Id="rId13" Type="http://schemas.openxmlformats.org/officeDocument/2006/relationships/hyperlink" Target="consultantplus://offline/ref=66B8CEB2AAAD1FAC43C9E6261580E78172AD12BA8E234FE09E7F6D96B645FF73128BAFBD2DCFtDz9K" TargetMode="External"/><Relationship Id="rId3" Type="http://schemas.openxmlformats.org/officeDocument/2006/relationships/settings" Target="settings.xml"/><Relationship Id="rId7" Type="http://schemas.openxmlformats.org/officeDocument/2006/relationships/hyperlink" Target="consultantplus://offline/ref=66B8CEB2AAAD1FAC43C9E6261580E78172AD12BA8E234FE09E7F6D96B645FF73128BAFB52FtCzBK" TargetMode="External"/><Relationship Id="rId12" Type="http://schemas.openxmlformats.org/officeDocument/2006/relationships/hyperlink" Target="consultantplus://offline/ref=66B8CEB2AAAD1FAC43C9E6261580E78172AD15B08A294FE09E7F6D96B645FF73128BAFBDt2z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Z:\&#1054;&#1056;&#1043;&#1040;&#1053;&#1048;&#1047;&#1040;&#1062;&#1048;&#1054;&#1053;&#1053;&#1067;&#1049;%20&#1054;&#1058;&#1044;&#1045;&#1051;\&#1052;&#1072;&#1096;&#1073;&#1102;&#1088;&#1086;\&#1055;&#1086;&#1083;&#1086;&#1078;&#1077;&#1085;&#1080;&#1077;%20&#1086;&#1073;%20&#1086;&#1088;&#1075;&#1072;&#1085;&#1080;&#1079;&#1072;&#1094;&#1080;&#1080;%20&#1088;&#1072;&#1073;&#1086;&#1090;&#1099;%20&#1087;&#1086;%20&#1086;&#1093;&#1088;&#1072;&#1085;&#1077;%20&#1090;&#1088;&#1091;&#1076;&#1072;%20&#1083;&#1080;&#1094;,%20&#1088;&#1072;&#1073;&#1086;&#1090;&#1072;&#1102;&#1097;&#1080;&#1093;%20&#1040;&#1076;&#1084;&#1080;&#1085;&#1080;&#1089;&#1090;&#1088;&#1072;&#1094;&#1080;&#1080;%20&#1084;&#1091;&#1085;&#1080;&#1094;&#1080;&#1087;&#1072;&#1083;&#1100;&#1085;&#1086;&#1075;&#1086;%20&#1086;&#1073;&#1088;&#1072;&#1079;&#1086;&#1074;&#1072;&#1085;&#1080;&#1103;%20&#1040;&#1083;&#1072;&#1087;&#1072;&#1077;&#1074;&#1089;&#1082;&#1086;&#1077;%20%20&#1084;&#1072;&#1088;&#1090;%202016.docx" TargetMode="External"/><Relationship Id="rId11" Type="http://schemas.openxmlformats.org/officeDocument/2006/relationships/hyperlink" Target="file:///Z:\&#1054;&#1056;&#1043;&#1040;&#1053;&#1048;&#1047;&#1040;&#1062;&#1048;&#1054;&#1053;&#1053;&#1067;&#1049;%20&#1054;&#1058;&#1044;&#1045;&#1051;\&#1052;&#1072;&#1096;&#1073;&#1102;&#1088;&#1086;\&#1055;&#1086;&#1083;&#1086;&#1078;&#1077;&#1085;&#1080;&#1077;%20&#1086;&#1073;%20&#1086;&#1088;&#1075;&#1072;&#1085;&#1080;&#1079;&#1072;&#1094;&#1080;&#1080;%20&#1088;&#1072;&#1073;&#1086;&#1090;&#1099;%20&#1087;&#1086;%20&#1086;&#1093;&#1088;&#1072;&#1085;&#1077;%20&#1090;&#1088;&#1091;&#1076;&#1072;%20&#1083;&#1080;&#1094;,%20&#1088;&#1072;&#1073;&#1086;&#1090;&#1072;&#1102;&#1097;&#1080;&#1093;%20&#1040;&#1076;&#1084;&#1080;&#1085;&#1080;&#1089;&#1090;&#1088;&#1072;&#1094;&#1080;&#1080;%20&#1084;&#1091;&#1085;&#1080;&#1094;&#1080;&#1087;&#1072;&#1083;&#1100;&#1085;&#1086;&#1075;&#1086;%20&#1086;&#1073;&#1088;&#1072;&#1079;&#1086;&#1074;&#1072;&#1085;&#1080;&#1103;%20&#1040;&#1083;&#1072;&#1087;&#1072;&#1077;&#1074;&#1089;&#1082;&#1086;&#1077;%20%20&#1084;&#1072;&#1088;&#1090;%202016.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66B8CEB2AAAD1FAC43C9E6261580E78172AD15B08A294FE09E7F6D96B645FF73128BAFBD2DCEDF25t9z3K" TargetMode="External"/><Relationship Id="rId4" Type="http://schemas.openxmlformats.org/officeDocument/2006/relationships/webSettings" Target="webSettings.xml"/><Relationship Id="rId9" Type="http://schemas.openxmlformats.org/officeDocument/2006/relationships/hyperlink" Target="consultantplus://offline/ref=66B8CEB2AAAD1FAC43C9E6261580E78172AD12BA8E234FE09E7F6D96B645FF73128BAFB52BtCz9K" TargetMode="External"/><Relationship Id="rId14" Type="http://schemas.openxmlformats.org/officeDocument/2006/relationships/hyperlink" Target="consultantplus://offline/ref=66B8CEB2AAAD1FAC43C9E6261580E78172AD12BA8E234FE09E7F6D96B645FF73128BAFB525tC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5EAF-D054-428C-A5AF-D0D82A7D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2018-01-31T12:12:00Z</cp:lastPrinted>
  <dcterms:created xsi:type="dcterms:W3CDTF">2018-01-30T11:50:00Z</dcterms:created>
  <dcterms:modified xsi:type="dcterms:W3CDTF">2018-01-31T12:15:00Z</dcterms:modified>
</cp:coreProperties>
</file>