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jc w:val="center"/>
        <w:rPr>
          <w:rFonts w:ascii="Times New Roman" w:hAnsi="Times New Roman"/>
          <w:b/>
          <w:b/>
          <w:sz w:val="28"/>
          <w:szCs w:val="28"/>
        </w:rPr>
      </w:pPr>
      <w:r>
        <w:rPr>
          <w:b/>
          <w:sz w:val="28"/>
          <w:szCs w:val="28"/>
        </w:rPr>
        <w:t>АДМИНИСТРАЦИЯ</w:t>
      </w:r>
    </w:p>
    <w:p>
      <w:pPr>
        <w:pStyle w:val="Style20"/>
        <w:jc w:val="center"/>
        <w:rPr>
          <w:rFonts w:ascii="Times New Roman" w:hAnsi="Times New Roman"/>
          <w:b/>
          <w:b/>
          <w:sz w:val="28"/>
          <w:szCs w:val="28"/>
        </w:rPr>
      </w:pPr>
      <w:r>
        <w:rPr>
          <w:b/>
          <w:sz w:val="28"/>
          <w:szCs w:val="28"/>
        </w:rPr>
        <w:t>НИКОЛАЕВСКОГО МУНИЦИПАЛЬНОГО ОБРАЗОВАНИЯ</w:t>
      </w:r>
    </w:p>
    <w:p>
      <w:pPr>
        <w:pStyle w:val="Style20"/>
        <w:jc w:val="center"/>
        <w:rPr>
          <w:rFonts w:ascii="Times New Roman" w:hAnsi="Times New Roman"/>
          <w:b/>
          <w:b/>
          <w:sz w:val="28"/>
          <w:szCs w:val="28"/>
        </w:rPr>
      </w:pPr>
      <w:r>
        <w:rPr>
          <w:b/>
          <w:sz w:val="28"/>
          <w:szCs w:val="28"/>
        </w:rPr>
        <w:t>ИВАНТЕЕВСКОГО МУНИЦИПАЛЬНОГО РАЙОНА</w:t>
      </w:r>
    </w:p>
    <w:p>
      <w:pPr>
        <w:pStyle w:val="Style20"/>
        <w:jc w:val="center"/>
        <w:rPr>
          <w:rFonts w:ascii="Times New Roman" w:hAnsi="Times New Roman"/>
          <w:b/>
          <w:b/>
          <w:sz w:val="28"/>
          <w:szCs w:val="28"/>
        </w:rPr>
      </w:pPr>
      <w:r>
        <w:rPr>
          <w:b/>
          <w:sz w:val="28"/>
          <w:szCs w:val="28"/>
        </w:rPr>
        <w:t>САРАТОВСКОЙ ОБЛАСТИ</w:t>
      </w:r>
    </w:p>
    <w:p>
      <w:pPr>
        <w:pStyle w:val="Style16"/>
        <w:spacing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Style16"/>
        <w:jc w:val="center"/>
        <w:rPr/>
      </w:pPr>
      <w:r>
        <w:rPr>
          <w:rFonts w:eastAsia="Times New Roman" w:cs="Times New Roman" w:ascii="Times New Roman" w:hAnsi="Times New Roman"/>
          <w:b/>
          <w:bCs/>
          <w:sz w:val="28"/>
          <w:szCs w:val="28"/>
        </w:rPr>
        <w:t xml:space="preserve">   </w:t>
      </w:r>
      <w:r>
        <w:rPr>
          <w:rFonts w:cs="Times New Roman" w:ascii="Times New Roman" w:hAnsi="Times New Roman"/>
          <w:b/>
          <w:bCs/>
          <w:sz w:val="28"/>
          <w:szCs w:val="28"/>
        </w:rPr>
        <w:t>ПОСТАНОВЛЕНИЕ № 8</w:t>
      </w:r>
    </w:p>
    <w:p>
      <w:pPr>
        <w:pStyle w:val="Style16"/>
        <w:jc w:val="center"/>
        <w:rPr>
          <w:rFonts w:ascii="Times New Roman" w:hAnsi="Times New Roman"/>
          <w:sz w:val="28"/>
          <w:szCs w:val="28"/>
        </w:rPr>
      </w:pPr>
      <w:r>
        <w:rPr>
          <w:rFonts w:eastAsia="Calibri" w:cs="Times New Roman" w:ascii="Times New Roman" w:hAnsi="Times New Roman"/>
          <w:b w:val="false"/>
          <w:bCs w:val="false"/>
          <w:spacing w:val="-20"/>
          <w:sz w:val="28"/>
          <w:szCs w:val="28"/>
          <w:lang w:eastAsia="ru-RU"/>
        </w:rPr>
        <w:t>от 24.02.2022 г.                                                                                                                       с. Николаевка</w:t>
      </w:r>
    </w:p>
    <w:p>
      <w:pPr>
        <w:pStyle w:val="Normal"/>
        <w:spacing w:lineRule="atLeast" w:line="100" w:before="0" w:after="0"/>
        <w:rPr>
          <w:rFonts w:ascii="Times New Roman" w:hAnsi="Times New Roman"/>
          <w:sz w:val="28"/>
          <w:szCs w:val="28"/>
        </w:rPr>
      </w:pPr>
      <w:r>
        <w:rPr>
          <w:rFonts w:ascii="Times New Roman" w:hAnsi="Times New Roman"/>
          <w:b/>
          <w:bCs/>
          <w:sz w:val="28"/>
          <w:szCs w:val="28"/>
        </w:rPr>
        <w:t xml:space="preserve">О внесении изменений и дополнений  в постановление </w:t>
      </w:r>
    </w:p>
    <w:p>
      <w:pPr>
        <w:pStyle w:val="Normal"/>
        <w:spacing w:lineRule="atLeast" w:line="100" w:before="0" w:after="0"/>
        <w:rPr>
          <w:rFonts w:ascii="Times New Roman" w:hAnsi="Times New Roman"/>
          <w:sz w:val="28"/>
          <w:szCs w:val="28"/>
        </w:rPr>
      </w:pPr>
      <w:r>
        <w:rPr>
          <w:rFonts w:ascii="Times New Roman" w:hAnsi="Times New Roman"/>
          <w:b/>
          <w:bCs/>
          <w:sz w:val="28"/>
          <w:szCs w:val="28"/>
        </w:rPr>
        <w:t xml:space="preserve">администрации от 21.02.2019г. № 4 « Об утверждении </w:t>
      </w:r>
    </w:p>
    <w:p>
      <w:pPr>
        <w:pStyle w:val="Normal"/>
        <w:spacing w:lineRule="atLeast" w:line="100" w:before="0" w:after="0"/>
        <w:rPr>
          <w:rFonts w:ascii="Times New Roman" w:hAnsi="Times New Roman"/>
          <w:sz w:val="28"/>
          <w:szCs w:val="28"/>
        </w:rPr>
      </w:pPr>
      <w:r>
        <w:rPr>
          <w:rFonts w:ascii="Times New Roman" w:hAnsi="Times New Roman"/>
          <w:b/>
          <w:bCs/>
          <w:sz w:val="28"/>
          <w:szCs w:val="28"/>
        </w:rPr>
        <w:t xml:space="preserve">административного регламента предоставления </w:t>
      </w:r>
    </w:p>
    <w:p>
      <w:pPr>
        <w:pStyle w:val="Normal"/>
        <w:spacing w:lineRule="atLeast" w:line="100" w:before="0" w:after="0"/>
        <w:rPr>
          <w:rFonts w:ascii="Times New Roman" w:hAnsi="Times New Roman"/>
          <w:sz w:val="28"/>
          <w:szCs w:val="28"/>
        </w:rPr>
      </w:pPr>
      <w:r>
        <w:rPr>
          <w:rFonts w:ascii="Times New Roman" w:hAnsi="Times New Roman"/>
          <w:b/>
          <w:bCs/>
          <w:sz w:val="28"/>
          <w:szCs w:val="28"/>
        </w:rPr>
        <w:t>муниципальной услуги «</w:t>
      </w:r>
      <w:r>
        <w:rPr>
          <w:rFonts w:eastAsia="Times New Roman" w:cs="Times New Roman" w:ascii="Times New Roman" w:hAnsi="Times New Roman"/>
          <w:b/>
          <w:bCs/>
          <w:sz w:val="28"/>
          <w:szCs w:val="28"/>
        </w:rPr>
        <w:t xml:space="preserve">Предоставление земельных участков, </w:t>
      </w:r>
    </w:p>
    <w:p>
      <w:pPr>
        <w:pStyle w:val="Normal"/>
        <w:spacing w:lineRule="atLeast" w:line="100" w:before="0" w:after="0"/>
        <w:rPr>
          <w:rFonts w:ascii="Times New Roman" w:hAnsi="Times New Roman"/>
          <w:sz w:val="28"/>
          <w:szCs w:val="28"/>
        </w:rPr>
      </w:pPr>
      <w:r>
        <w:rPr>
          <w:rFonts w:eastAsia="Times New Roman" w:cs="Times New Roman" w:ascii="Times New Roman" w:hAnsi="Times New Roman"/>
          <w:b/>
          <w:bCs/>
          <w:sz w:val="28"/>
          <w:szCs w:val="28"/>
        </w:rPr>
        <w:t>находящихся в муниципальной собственности, на торгах»</w:t>
      </w:r>
    </w:p>
    <w:p>
      <w:pPr>
        <w:pStyle w:val="Normal"/>
        <w:spacing w:lineRule="atLeast" w:line="10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Style21"/>
        <w:spacing w:before="0" w:after="0"/>
        <w:ind w:firstLine="586"/>
        <w:jc w:val="both"/>
        <w:rPr/>
      </w:pPr>
      <w:r>
        <w:rPr>
          <w:rFonts w:cs="Times New Roman" w:ascii="Times New Roman" w:hAnsi="Times New Roman"/>
          <w:b w:val="false"/>
          <w:i w:val="false"/>
          <w:caps w:val="false"/>
          <w:smallCaps w:val="false"/>
          <w:color w:val="000000"/>
          <w:spacing w:val="0"/>
          <w:sz w:val="28"/>
          <w:szCs w:val="28"/>
          <w:u w:val="none"/>
        </w:rPr>
        <w:t xml:space="preserve">В соответствии с Федеральным законом от 27 июля 2010 г. N 210-ФЗ «Об организации предоставления государственных и муниципальных услуг», Земельным кодексом Российской Федерации, </w:t>
      </w:r>
      <w:r>
        <w:rPr>
          <w:rFonts w:cs="Times New Roman" w:ascii="Times New Roman" w:hAnsi="Times New Roman"/>
          <w:b w:val="false"/>
          <w:bCs w:val="false"/>
          <w:color w:val="000000"/>
          <w:sz w:val="28"/>
          <w:szCs w:val="28"/>
          <w:u w:val="none"/>
        </w:rPr>
        <w:t xml:space="preserve">руководствуясь Уставом Николаевского муниципального образования, администрация Николаевского муниципального образования Ивантеевского муниципального района Саратовской области </w:t>
      </w:r>
    </w:p>
    <w:p>
      <w:pPr>
        <w:pStyle w:val="Style21"/>
        <w:spacing w:before="0" w:after="0"/>
        <w:ind w:firstLine="586"/>
        <w:jc w:val="center"/>
        <w:rPr/>
      </w:pPr>
      <w:r>
        <w:rPr>
          <w:rFonts w:cs="Times New Roman" w:ascii="Times New Roman" w:hAnsi="Times New Roman"/>
          <w:b w:val="false"/>
          <w:bCs w:val="false"/>
          <w:color w:val="000000"/>
          <w:sz w:val="28"/>
          <w:szCs w:val="28"/>
          <w:u w:val="none"/>
        </w:rPr>
        <w:t>ПОСТАНОВЛЯЕТ:</w:t>
      </w:r>
    </w:p>
    <w:p>
      <w:pPr>
        <w:pStyle w:val="Style21"/>
        <w:ind w:firstLine="586"/>
        <w:jc w:val="both"/>
        <w:rPr>
          <w:rFonts w:ascii="Times New Roman" w:hAnsi="Times New Roman"/>
          <w:sz w:val="28"/>
          <w:szCs w:val="28"/>
        </w:rPr>
      </w:pPr>
      <w:r>
        <w:rPr>
          <w:rFonts w:cs="Times New Roman" w:ascii="Times New Roman" w:hAnsi="Times New Roman"/>
          <w:b/>
          <w:bCs/>
          <w:sz w:val="28"/>
          <w:szCs w:val="28"/>
        </w:rPr>
        <w:t>1.</w:t>
      </w:r>
      <w:r>
        <w:rPr>
          <w:rFonts w:cs="Times New Roman" w:ascii="Times New Roman" w:hAnsi="Times New Roman"/>
          <w:b/>
          <w:bCs/>
          <w:color w:val="000000"/>
          <w:sz w:val="28"/>
          <w:szCs w:val="28"/>
        </w:rPr>
        <w:t xml:space="preserve"> </w:t>
      </w:r>
      <w:r>
        <w:rPr>
          <w:rFonts w:cs="Times New Roman" w:ascii="Times New Roman" w:hAnsi="Times New Roman"/>
          <w:b w:val="false"/>
          <w:bCs w:val="false"/>
          <w:color w:val="000000"/>
          <w:sz w:val="28"/>
          <w:szCs w:val="28"/>
        </w:rPr>
        <w:t xml:space="preserve">Внести изменения в приложение к постановлению от 21.02.2019г. №4 </w:t>
      </w:r>
      <w:r>
        <w:rPr>
          <w:rFonts w:eastAsia="Times New Roman" w:cs="Times New Roman" w:ascii="Times New Roman" w:hAnsi="Times New Roman"/>
          <w:b w:val="false"/>
          <w:bCs w:val="false"/>
          <w:color w:val="000000"/>
          <w:sz w:val="28"/>
          <w:szCs w:val="28"/>
        </w:rPr>
        <w:t xml:space="preserve">«Об утверждении административного регламента </w:t>
      </w:r>
      <w:bookmarkStart w:id="0" w:name="__DdeLink__1010_188222882911"/>
      <w:bookmarkStart w:id="1" w:name="__DdeLink__1010_18822288292"/>
      <w:r>
        <w:rPr>
          <w:rFonts w:eastAsia="Times New Roman" w:cs="Times New Roman" w:ascii="Times New Roman" w:hAnsi="Times New Roman"/>
          <w:b w:val="false"/>
          <w:bCs w:val="false"/>
          <w:color w:val="000000"/>
          <w:sz w:val="28"/>
          <w:szCs w:val="28"/>
        </w:rPr>
        <w:t>п</w:t>
      </w:r>
      <w:bookmarkEnd w:id="1"/>
      <w:r>
        <w:rPr>
          <w:rFonts w:eastAsia="Times New Roman" w:cs="Times New Roman" w:ascii="Times New Roman" w:hAnsi="Times New Roman"/>
          <w:b w:val="false"/>
          <w:bCs w:val="false"/>
          <w:color w:val="000000"/>
          <w:sz w:val="28"/>
          <w:szCs w:val="28"/>
        </w:rPr>
        <w:t xml:space="preserve">редоставления муниципальной услуги «Предоставление земельных участков, находящихся в муниципальной собственности, на торгах» (с учетом изменений от 24.06.2019г. №20, </w:t>
      </w:r>
      <w:r>
        <w:rPr>
          <w:rFonts w:eastAsia="Times New Roman" w:cs="Times New Roman" w:ascii="Times New Roman" w:hAnsi="Times New Roman"/>
          <w:b w:val="false"/>
          <w:bCs w:val="false"/>
          <w:color w:val="000000" w:themeColor="text1"/>
          <w:sz w:val="28"/>
          <w:szCs w:val="28"/>
        </w:rPr>
        <w:t xml:space="preserve"> от 22.06.2021г. №26</w:t>
      </w:r>
      <w:r>
        <w:rPr>
          <w:rFonts w:eastAsia="Times New Roman" w:cs="Times New Roman" w:ascii="Times New Roman" w:hAnsi="Times New Roman"/>
          <w:b w:val="false"/>
          <w:bCs w:val="false"/>
          <w:color w:val="000000"/>
          <w:sz w:val="28"/>
          <w:szCs w:val="28"/>
        </w:rPr>
        <w:t>)</w:t>
      </w:r>
      <w:bookmarkEnd w:id="0"/>
      <w:r>
        <w:rPr>
          <w:rFonts w:eastAsia="Times New Roman" w:cs="Times New Roman" w:ascii="Times New Roman" w:hAnsi="Times New Roman"/>
          <w:b w:val="false"/>
          <w:bCs w:val="false"/>
          <w:color w:val="000000"/>
          <w:sz w:val="28"/>
          <w:szCs w:val="28"/>
        </w:rPr>
        <w:t>:</w:t>
      </w:r>
    </w:p>
    <w:p>
      <w:pPr>
        <w:pStyle w:val="Style21"/>
        <w:ind w:firstLine="586"/>
        <w:jc w:val="both"/>
        <w:rPr>
          <w:rFonts w:ascii="Times New Roman" w:hAnsi="Times New Roman"/>
          <w:sz w:val="28"/>
          <w:szCs w:val="28"/>
        </w:rPr>
      </w:pPr>
      <w:r>
        <w:rPr>
          <w:rFonts w:eastAsia="Times New Roman" w:cs="Times New Roman" w:ascii="Times New Roman" w:hAnsi="Times New Roman"/>
          <w:b w:val="false"/>
          <w:bCs w:val="false"/>
          <w:color w:val="000000"/>
          <w:sz w:val="28"/>
          <w:szCs w:val="28"/>
        </w:rPr>
        <w:t xml:space="preserve">1.1. </w:t>
      </w:r>
      <w:r>
        <w:rPr>
          <w:rFonts w:eastAsia="Times New Roman" w:cs="Times New Roman" w:ascii="Times New Roman" w:hAnsi="Times New Roman"/>
          <w:b w:val="false"/>
          <w:bCs w:val="false"/>
          <w:color w:val="000000"/>
          <w:sz w:val="28"/>
          <w:szCs w:val="28"/>
          <w:lang w:eastAsia="ru-RU"/>
        </w:rPr>
        <w:t>Пункт 2.11.2 Административного регламента изложить в новой редакции:</w:t>
      </w:r>
    </w:p>
    <w:p>
      <w:pPr>
        <w:pStyle w:val="Style21"/>
        <w:widowControl/>
        <w:suppressLineNumbers/>
        <w:tabs>
          <w:tab w:val="center" w:pos="4677" w:leader="none"/>
          <w:tab w:val="right" w:pos="9355" w:leader="none"/>
        </w:tabs>
        <w:suppressAutoHyphens w:val="true"/>
        <w:bidi w:val="0"/>
        <w:spacing w:lineRule="atLeast" w:line="100" w:before="0" w:after="200"/>
        <w:ind w:left="0" w:right="0" w:hanging="0"/>
        <w:jc w:val="both"/>
        <w:rPr>
          <w:rFonts w:ascii="Times New Roman" w:hAnsi="Times New Roman"/>
          <w:sz w:val="28"/>
          <w:szCs w:val="28"/>
        </w:rPr>
      </w:pPr>
      <w:r>
        <w:rPr>
          <w:rFonts w:eastAsia="Times New Roman" w:cs="Times New Roman" w:ascii="Times New Roman" w:hAnsi="Times New Roman"/>
          <w:b w:val="false"/>
          <w:bCs w:val="false"/>
          <w:color w:val="000000"/>
          <w:sz w:val="28"/>
          <w:szCs w:val="28"/>
          <w:lang w:eastAsia="ru-RU"/>
        </w:rPr>
        <w:t>«2.11.2. при проведении аукциона:</w:t>
      </w:r>
    </w:p>
    <w:p>
      <w:pPr>
        <w:pStyle w:val="Style16"/>
        <w:widowControl/>
        <w:suppressLineNumbers/>
        <w:tabs>
          <w:tab w:val="center" w:pos="4677" w:leader="none"/>
          <w:tab w:val="right" w:pos="9355" w:leader="none"/>
        </w:tabs>
        <w:suppressAutoHyphens w:val="true"/>
        <w:bidi w:val="0"/>
        <w:spacing w:lineRule="atLeast" w:line="100" w:before="0" w:after="0"/>
        <w:ind w:left="0" w:right="0" w:firstLine="567"/>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color w:val="000000"/>
          <w:spacing w:val="0"/>
          <w:sz w:val="28"/>
          <w:szCs w:val="28"/>
          <w:lang w:eastAsia="ru-RU"/>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pPr>
        <w:pStyle w:val="Style16"/>
        <w:suppressAutoHyphens w:val="true"/>
        <w:bidi w:val="0"/>
        <w:spacing w:before="0" w:after="0"/>
        <w:ind w:left="0" w:right="0" w:firstLine="540"/>
        <w:jc w:val="both"/>
        <w:rPr>
          <w:rFonts w:ascii="Times New Roman" w:hAnsi="Times New Roman"/>
          <w:color w:val="000000"/>
          <w:sz w:val="28"/>
          <w:szCs w:val="28"/>
        </w:rPr>
      </w:pPr>
      <w:r>
        <mc:AlternateContent>
          <mc:Choice Requires="wps">
            <w:drawing>
              <wp:anchor behindDoc="0" distT="0" distB="0" distL="0" distR="0" simplePos="0" locked="0" layoutInCell="1" allowOverlap="1" relativeHeight="2">
                <wp:simplePos x="0" y="0"/>
                <wp:positionH relativeFrom="page">
                  <wp:posOffset>0</wp:posOffset>
                </wp:positionH>
                <wp:positionV relativeFrom="line">
                  <wp:posOffset>635</wp:posOffset>
                </wp:positionV>
                <wp:extent cx="276860" cy="200660"/>
                <wp:effectExtent l="0" t="0" r="0" b="0"/>
                <wp:wrapNone/>
                <wp:docPr id="1" name="Врезка1"/>
                <a:graphic xmlns:a="http://schemas.openxmlformats.org/drawingml/2006/main">
                  <a:graphicData uri="http://schemas.microsoft.com/office/word/2010/wordprocessingShape">
                    <wps:wsp>
                      <wps:cNvSpPr/>
                      <wps:spPr>
                        <a:xfrm>
                          <a:off x="0" y="0"/>
                          <a:ext cx="276120" cy="20016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1" stroked="f" style="position:absolute;margin-left:0pt;margin-top:0.05pt;width:21.7pt;height:15.7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ascii="Times New Roman" w:hAnsi="Times New Roman"/>
          <w:color w:val="000000"/>
          <w:sz w:val="28"/>
          <w:szCs w:val="28"/>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Style16"/>
        <w:widowControl/>
        <w:suppressAutoHyphens w:val="true"/>
        <w:bidi w:val="0"/>
        <w:spacing w:lineRule="auto" w:line="288" w:before="0" w:after="0"/>
        <w:ind w:left="0" w:right="0" w:firstLine="510"/>
        <w:jc w:val="both"/>
        <w:rPr>
          <w:rFonts w:ascii="Times New Roman" w:hAnsi="Times New Roman"/>
          <w:color w:val="000000"/>
          <w:sz w:val="28"/>
          <w:szCs w:val="28"/>
        </w:rPr>
      </w:pPr>
      <w:r>
        <mc:AlternateContent>
          <mc:Choice Requires="wps">
            <w:drawing>
              <wp:anchor behindDoc="0" distT="0" distB="0" distL="0" distR="0" simplePos="0" locked="0" layoutInCell="1" allowOverlap="1" relativeHeight="3">
                <wp:simplePos x="0" y="0"/>
                <wp:positionH relativeFrom="page">
                  <wp:posOffset>0</wp:posOffset>
                </wp:positionH>
                <wp:positionV relativeFrom="line">
                  <wp:posOffset>635</wp:posOffset>
                </wp:positionV>
                <wp:extent cx="276860" cy="200660"/>
                <wp:effectExtent l="0" t="0" r="0" b="0"/>
                <wp:wrapNone/>
                <wp:docPr id="3" name="Врезка2"/>
                <a:graphic xmlns:a="http://schemas.openxmlformats.org/drawingml/2006/main">
                  <a:graphicData uri="http://schemas.microsoft.com/office/word/2010/wordprocessingShape">
                    <wps:wsp>
                      <wps:cNvSpPr/>
                      <wps:spPr>
                        <a:xfrm>
                          <a:off x="0" y="0"/>
                          <a:ext cx="276120" cy="20016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2" stroked="f" style="position:absolute;margin-left:0pt;margin-top:0.05pt;width:21.7pt;height:15.7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ascii="Times New Roman" w:hAnsi="Times New Roman"/>
          <w:color w:val="000000"/>
          <w:sz w:val="28"/>
          <w:szCs w:val="28"/>
        </w:rPr>
        <w:t xml:space="preserve">  </w:t>
      </w:r>
      <w:r>
        <w:rPr>
          <w:rFonts w:ascii="Times New Roman" w:hAnsi="Times New Roman"/>
          <w:color w:val="000000"/>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Style16"/>
        <w:suppressAutoHyphens w:val="true"/>
        <w:bidi w:val="0"/>
        <w:spacing w:before="0" w:after="0"/>
        <w:ind w:left="0" w:right="0" w:firstLine="540"/>
        <w:jc w:val="both"/>
        <w:rPr>
          <w:rFonts w:ascii="Times New Roman" w:hAnsi="Times New Roman"/>
          <w:color w:val="000000"/>
          <w:sz w:val="28"/>
          <w:szCs w:val="28"/>
        </w:rPr>
      </w:pPr>
      <w:r>
        <mc:AlternateContent>
          <mc:Choice Requires="wps">
            <w:drawing>
              <wp:anchor behindDoc="0" distT="0" distB="0" distL="0" distR="0" simplePos="0" locked="0" layoutInCell="1" allowOverlap="1" relativeHeight="4">
                <wp:simplePos x="0" y="0"/>
                <wp:positionH relativeFrom="page">
                  <wp:posOffset>0</wp:posOffset>
                </wp:positionH>
                <wp:positionV relativeFrom="line">
                  <wp:posOffset>635</wp:posOffset>
                </wp:positionV>
                <wp:extent cx="276860" cy="200660"/>
                <wp:effectExtent l="0" t="0" r="0" b="0"/>
                <wp:wrapNone/>
                <wp:docPr id="5" name="Врезка3"/>
                <a:graphic xmlns:a="http://schemas.openxmlformats.org/drawingml/2006/main">
                  <a:graphicData uri="http://schemas.microsoft.com/office/word/2010/wordprocessingShape">
                    <wps:wsp>
                      <wps:cNvSpPr/>
                      <wps:spPr>
                        <a:xfrm>
                          <a:off x="0" y="0"/>
                          <a:ext cx="276120" cy="20016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3" stroked="f" style="position:absolute;margin-left:0pt;margin-top:0.05pt;width:21.7pt;height:15.7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ascii="Times New Roman" w:hAnsi="Times New Roman"/>
          <w:color w:val="000000"/>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Style16"/>
        <w:suppressAutoHyphens w:val="true"/>
        <w:bidi w:val="0"/>
        <w:spacing w:before="0" w:after="0"/>
        <w:ind w:left="0" w:right="0" w:firstLine="540"/>
        <w:jc w:val="both"/>
        <w:rPr>
          <w:rFonts w:ascii="Times New Roman" w:hAnsi="Times New Roman"/>
          <w:color w:val="000000"/>
          <w:sz w:val="28"/>
          <w:szCs w:val="28"/>
        </w:rPr>
      </w:pPr>
      <w:r>
        <mc:AlternateContent>
          <mc:Choice Requires="wps">
            <w:drawing>
              <wp:anchor behindDoc="0" distT="0" distB="0" distL="0" distR="0" simplePos="0" locked="0" layoutInCell="1" allowOverlap="1" relativeHeight="5">
                <wp:simplePos x="0" y="0"/>
                <wp:positionH relativeFrom="page">
                  <wp:posOffset>0</wp:posOffset>
                </wp:positionH>
                <wp:positionV relativeFrom="line">
                  <wp:posOffset>635</wp:posOffset>
                </wp:positionV>
                <wp:extent cx="276860" cy="200660"/>
                <wp:effectExtent l="0" t="0" r="0" b="0"/>
                <wp:wrapNone/>
                <wp:docPr id="7" name="Врезка4"/>
                <a:graphic xmlns:a="http://schemas.openxmlformats.org/drawingml/2006/main">
                  <a:graphicData uri="http://schemas.microsoft.com/office/word/2010/wordprocessingShape">
                    <wps:wsp>
                      <wps:cNvSpPr/>
                      <wps:spPr>
                        <a:xfrm>
                          <a:off x="0" y="0"/>
                          <a:ext cx="276120" cy="20016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4" stroked="f" style="position:absolute;margin-left:0pt;margin-top:0.05pt;width:21.7pt;height:15.7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ascii="Times New Roman" w:hAnsi="Times New Roman"/>
          <w:color w:val="000000"/>
          <w:sz w:val="28"/>
          <w:szCs w:val="28"/>
        </w:rPr>
        <w:t xml:space="preserve"> </w:t>
      </w:r>
      <w:r>
        <w:rPr>
          <w:rFonts w:ascii="Times New Roman" w:hAnsi="Times New Roman"/>
          <w:color w:val="000000"/>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Style16"/>
        <w:suppressAutoHyphens w:val="true"/>
        <w:bidi w:val="0"/>
        <w:spacing w:before="0" w:after="0"/>
        <w:ind w:left="0" w:right="0" w:firstLine="540"/>
        <w:jc w:val="both"/>
        <w:rPr>
          <w:rFonts w:ascii="Times New Roman" w:hAnsi="Times New Roman"/>
          <w:color w:val="000000"/>
          <w:sz w:val="28"/>
          <w:szCs w:val="28"/>
        </w:rPr>
      </w:pPr>
      <w:r>
        <mc:AlternateContent>
          <mc:Choice Requires="wps">
            <w:drawing>
              <wp:anchor behindDoc="0" distT="0" distB="0" distL="0" distR="0" simplePos="0" locked="0" layoutInCell="1" allowOverlap="1" relativeHeight="6">
                <wp:simplePos x="0" y="0"/>
                <wp:positionH relativeFrom="page">
                  <wp:posOffset>0</wp:posOffset>
                </wp:positionH>
                <wp:positionV relativeFrom="line">
                  <wp:posOffset>635</wp:posOffset>
                </wp:positionV>
                <wp:extent cx="276860" cy="200660"/>
                <wp:effectExtent l="0" t="0" r="0" b="0"/>
                <wp:wrapNone/>
                <wp:docPr id="9" name="Врезка5"/>
                <a:graphic xmlns:a="http://schemas.openxmlformats.org/drawingml/2006/main">
                  <a:graphicData uri="http://schemas.microsoft.com/office/word/2010/wordprocessingShape">
                    <wps:wsp>
                      <wps:cNvSpPr/>
                      <wps:spPr>
                        <a:xfrm>
                          <a:off x="0" y="0"/>
                          <a:ext cx="276120" cy="20016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5" stroked="f" style="position:absolute;margin-left:0pt;margin-top:0.05pt;width:21.7pt;height:15.7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ascii="Times New Roman" w:hAnsi="Times New Roman"/>
          <w:color w:val="000000"/>
          <w:sz w:val="28"/>
          <w:szCs w:val="28"/>
        </w:rPr>
        <w:t xml:space="preserve"> </w:t>
      </w:r>
      <w:r>
        <w:rPr>
          <w:rFonts w:ascii="Times New Roman" w:hAnsi="Times New Roman"/>
          <w:color w:val="000000"/>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Style16"/>
        <w:suppressAutoHyphens w:val="true"/>
        <w:bidi w:val="0"/>
        <w:spacing w:before="0" w:after="0"/>
        <w:ind w:left="0" w:right="0" w:firstLine="540"/>
        <w:jc w:val="both"/>
        <w:rPr>
          <w:rFonts w:ascii="Times New Roman" w:hAnsi="Times New Roman"/>
          <w:color w:val="000000"/>
          <w:sz w:val="28"/>
          <w:szCs w:val="28"/>
        </w:rPr>
      </w:pPr>
      <w:r>
        <mc:AlternateContent>
          <mc:Choice Requires="wps">
            <w:drawing>
              <wp:anchor behindDoc="0" distT="0" distB="0" distL="0" distR="0" simplePos="0" locked="0" layoutInCell="1" allowOverlap="1" relativeHeight="7">
                <wp:simplePos x="0" y="0"/>
                <wp:positionH relativeFrom="page">
                  <wp:posOffset>0</wp:posOffset>
                </wp:positionH>
                <wp:positionV relativeFrom="line">
                  <wp:posOffset>635</wp:posOffset>
                </wp:positionV>
                <wp:extent cx="276860" cy="200660"/>
                <wp:effectExtent l="0" t="0" r="0" b="0"/>
                <wp:wrapNone/>
                <wp:docPr id="11" name="Врезка6"/>
                <a:graphic xmlns:a="http://schemas.openxmlformats.org/drawingml/2006/main">
                  <a:graphicData uri="http://schemas.microsoft.com/office/word/2010/wordprocessingShape">
                    <wps:wsp>
                      <wps:cNvSpPr/>
                      <wps:spPr>
                        <a:xfrm>
                          <a:off x="0" y="0"/>
                          <a:ext cx="276120" cy="20016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6" stroked="f" style="position:absolute;margin-left:0pt;margin-top:0.05pt;width:21.7pt;height:15.7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ascii="Times New Roman" w:hAnsi="Times New Roman"/>
          <w:color w:val="000000"/>
          <w:sz w:val="28"/>
          <w:szCs w:val="28"/>
        </w:rPr>
        <w:t xml:space="preserve"> </w:t>
      </w:r>
      <w:r>
        <w:rPr>
          <w:rFonts w:ascii="Times New Roman" w:hAnsi="Times New Roman"/>
          <w:color w:val="000000"/>
          <w:sz w:val="28"/>
          <w:szCs w:val="28"/>
        </w:rPr>
        <w:t>земельный участок не отнесен к определенной категории земель;</w:t>
      </w:r>
    </w:p>
    <w:p>
      <w:pPr>
        <w:pStyle w:val="Style16"/>
        <w:suppressAutoHyphens w:val="true"/>
        <w:bidi w:val="0"/>
        <w:spacing w:before="0" w:after="0"/>
        <w:ind w:left="0" w:right="0" w:firstLine="540"/>
        <w:jc w:val="both"/>
        <w:rPr>
          <w:rFonts w:ascii="Times New Roman" w:hAnsi="Times New Roman"/>
          <w:color w:val="000000"/>
          <w:sz w:val="28"/>
          <w:szCs w:val="28"/>
        </w:rPr>
      </w:pPr>
      <w:r>
        <mc:AlternateContent>
          <mc:Choice Requires="wps">
            <w:drawing>
              <wp:anchor behindDoc="0" distT="0" distB="0" distL="0" distR="0" simplePos="0" locked="0" layoutInCell="1" allowOverlap="1" relativeHeight="8">
                <wp:simplePos x="0" y="0"/>
                <wp:positionH relativeFrom="page">
                  <wp:posOffset>0</wp:posOffset>
                </wp:positionH>
                <wp:positionV relativeFrom="line">
                  <wp:posOffset>635</wp:posOffset>
                </wp:positionV>
                <wp:extent cx="276860" cy="200660"/>
                <wp:effectExtent l="0" t="0" r="0" b="0"/>
                <wp:wrapNone/>
                <wp:docPr id="13" name="Врезка7"/>
                <a:graphic xmlns:a="http://schemas.openxmlformats.org/drawingml/2006/main">
                  <a:graphicData uri="http://schemas.microsoft.com/office/word/2010/wordprocessingShape">
                    <wps:wsp>
                      <wps:cNvSpPr/>
                      <wps:spPr>
                        <a:xfrm>
                          <a:off x="0" y="0"/>
                          <a:ext cx="276120" cy="20016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7" stroked="f" style="position:absolute;margin-left:0pt;margin-top:0.05pt;width:21.7pt;height:15.7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ascii="Times New Roman" w:hAnsi="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Style16"/>
        <w:suppressAutoHyphens w:val="true"/>
        <w:bidi w:val="0"/>
        <w:spacing w:before="0" w:after="0"/>
        <w:ind w:left="0" w:right="0" w:firstLine="540"/>
        <w:jc w:val="both"/>
        <w:rPr/>
      </w:pPr>
      <w:r>
        <mc:AlternateContent>
          <mc:Choice Requires="wps">
            <w:drawing>
              <wp:anchor behindDoc="0" distT="0" distB="0" distL="0" distR="0" simplePos="0" locked="0" layoutInCell="1" allowOverlap="1" relativeHeight="9">
                <wp:simplePos x="0" y="0"/>
                <wp:positionH relativeFrom="page">
                  <wp:posOffset>0</wp:posOffset>
                </wp:positionH>
                <wp:positionV relativeFrom="line">
                  <wp:posOffset>635</wp:posOffset>
                </wp:positionV>
                <wp:extent cx="276860" cy="200660"/>
                <wp:effectExtent l="0" t="0" r="0" b="0"/>
                <wp:wrapNone/>
                <wp:docPr id="15" name="Врезка8"/>
                <a:graphic xmlns:a="http://schemas.openxmlformats.org/drawingml/2006/main">
                  <a:graphicData uri="http://schemas.microsoft.com/office/word/2010/wordprocessingShape">
                    <wps:wsp>
                      <wps:cNvSpPr/>
                      <wps:spPr>
                        <a:xfrm>
                          <a:off x="0" y="0"/>
                          <a:ext cx="276120" cy="20016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8" stroked="f" style="position:absolute;margin-left:0pt;margin-top:0.05pt;width:21.7pt;height:15.7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ascii="Times New Roman" w:hAnsi="Times New Roman"/>
          <w:color w:val="000000"/>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HYPERLINK "http://www.consultant.ru/document/cons_doc_LAW_394109/adbc49aaab552c55cb040636a29a905441cbe915/" \l "dst1095"</w:instrText>
      </w:r>
      <w:r>
        <w:fldChar w:fldCharType="separate"/>
      </w:r>
      <w:r>
        <w:rPr>
          <w:rStyle w:val="Style14"/>
          <w:rFonts w:ascii="Times New Roman" w:hAnsi="Times New Roman"/>
          <w:color w:val="000000"/>
          <w:sz w:val="28"/>
          <w:szCs w:val="28"/>
          <w:u w:val="none"/>
        </w:rPr>
        <w:t>статьей 39.36</w:t>
      </w:r>
      <w:r>
        <w:fldChar w:fldCharType="end"/>
      </w:r>
      <w:r>
        <w:rPr>
          <w:rFonts w:ascii="Times New Roman" w:hAnsi="Times New Roman"/>
          <w:color w:val="000000"/>
          <w:sz w:val="28"/>
          <w:szCs w:val="28"/>
          <w:u w:val="single"/>
        </w:rPr>
        <w:t xml:space="preserve"> </w:t>
      </w:r>
      <w:r>
        <w:rPr>
          <w:rFonts w:ascii="Times New Roman" w:hAnsi="Times New Roman"/>
          <w:color w:val="000000"/>
          <w:sz w:val="28"/>
          <w:szCs w:val="28"/>
          <w:u w:val="none"/>
        </w:rPr>
        <w:t>Земельного</w:t>
      </w:r>
      <w:r>
        <w:rPr>
          <w:rFonts w:ascii="Times New Roman" w:hAnsi="Times New Roman"/>
          <w:color w:val="000000"/>
          <w:sz w:val="28"/>
          <w:szCs w:val="28"/>
        </w:rPr>
        <w:t xml:space="preserve">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fldChar w:fldCharType="begin"/>
      </w:r>
      <w:r>
        <w:instrText> HYPERLINK "http://www.consultant.ru/document/cons_doc_LAW_394426/7cb66e0f239f00b0e1d59f167cd46beb2182ece1/" \l "dst2798"</w:instrText>
      </w:r>
      <w:r>
        <w:fldChar w:fldCharType="separate"/>
      </w:r>
      <w:r>
        <w:rPr>
          <w:rStyle w:val="Style14"/>
          <w:rFonts w:ascii="Times New Roman" w:hAnsi="Times New Roman"/>
          <w:color w:val="000000"/>
          <w:sz w:val="28"/>
          <w:szCs w:val="28"/>
          <w:u w:val="none"/>
        </w:rPr>
        <w:t>частью 11 статьи 55.32</w:t>
      </w:r>
      <w:r>
        <w:fldChar w:fldCharType="end"/>
      </w:r>
      <w:r>
        <w:rPr>
          <w:rFonts w:ascii="Times New Roman" w:hAnsi="Times New Roman"/>
          <w:color w:val="000000"/>
          <w:sz w:val="28"/>
          <w:szCs w:val="28"/>
          <w:u w:val="single"/>
        </w:rPr>
        <w:t xml:space="preserve"> </w:t>
      </w:r>
      <w:r>
        <w:rPr>
          <w:rFonts w:ascii="Times New Roman" w:hAnsi="Times New Roman"/>
          <w:color w:val="000000"/>
          <w:sz w:val="28"/>
          <w:szCs w:val="28"/>
          <w:u w:val="none"/>
        </w:rPr>
        <w:t>Градостроительного</w:t>
      </w:r>
      <w:r>
        <w:rPr>
          <w:rFonts w:ascii="Times New Roman" w:hAnsi="Times New Roman"/>
          <w:color w:val="000000"/>
          <w:sz w:val="28"/>
          <w:szCs w:val="28"/>
        </w:rPr>
        <w:t xml:space="preserve"> кодекса Российской Федерации;</w:t>
      </w:r>
    </w:p>
    <w:p>
      <w:pPr>
        <w:pStyle w:val="Style16"/>
        <w:suppressAutoHyphens w:val="true"/>
        <w:bidi w:val="0"/>
        <w:spacing w:before="0" w:after="0"/>
        <w:ind w:left="0" w:right="0" w:firstLine="540"/>
        <w:jc w:val="both"/>
        <w:rPr/>
      </w:pPr>
      <w:r>
        <mc:AlternateContent>
          <mc:Choice Requires="wps">
            <w:drawing>
              <wp:anchor behindDoc="0" distT="0" distB="0" distL="0" distR="0" simplePos="0" locked="0" layoutInCell="1" allowOverlap="1" relativeHeight="10">
                <wp:simplePos x="0" y="0"/>
                <wp:positionH relativeFrom="page">
                  <wp:posOffset>0</wp:posOffset>
                </wp:positionH>
                <wp:positionV relativeFrom="line">
                  <wp:posOffset>635</wp:posOffset>
                </wp:positionV>
                <wp:extent cx="276860" cy="200660"/>
                <wp:effectExtent l="0" t="0" r="0" b="0"/>
                <wp:wrapNone/>
                <wp:docPr id="17" name="Врезка9"/>
                <a:graphic xmlns:a="http://schemas.openxmlformats.org/drawingml/2006/main">
                  <a:graphicData uri="http://schemas.microsoft.com/office/word/2010/wordprocessingShape">
                    <wps:wsp>
                      <wps:cNvSpPr/>
                      <wps:spPr>
                        <a:xfrm>
                          <a:off x="0" y="0"/>
                          <a:ext cx="276120" cy="20016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9" stroked="f" style="position:absolute;margin-left:0pt;margin-top:0.05pt;width:21.7pt;height:15.7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ascii="Times New Roman" w:hAnsi="Times New Roman"/>
          <w:color w:val="000000"/>
          <w:sz w:val="28"/>
          <w:szCs w:val="28"/>
        </w:rPr>
        <w:t xml:space="preserve"> </w:t>
      </w:r>
      <w:r>
        <w:rPr>
          <w:rFonts w:ascii="Times New Roman" w:hAnsi="Times New Roman"/>
          <w:color w:val="000000"/>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olor w:val="000000"/>
          <w:sz w:val="28"/>
          <w:szCs w:val="28"/>
          <w:u w:val="none"/>
        </w:rPr>
        <w:t>Земельного</w:t>
      </w:r>
      <w:r>
        <w:rPr>
          <w:rFonts w:ascii="Times New Roman" w:hAnsi="Times New Roman"/>
          <w:color w:val="000000"/>
          <w:sz w:val="28"/>
          <w:szCs w:val="28"/>
        </w:rPr>
        <w:t xml:space="preserve"> кодекса Российской Федерации;</w:t>
      </w:r>
    </w:p>
    <w:p>
      <w:pPr>
        <w:pStyle w:val="Style16"/>
        <w:suppressAutoHyphens w:val="true"/>
        <w:bidi w:val="0"/>
        <w:spacing w:before="0" w:after="0"/>
        <w:ind w:left="0" w:right="0" w:firstLine="540"/>
        <w:jc w:val="both"/>
        <w:rPr>
          <w:rFonts w:ascii="Times New Roman" w:hAnsi="Times New Roman"/>
          <w:color w:val="000000"/>
          <w:sz w:val="28"/>
          <w:szCs w:val="28"/>
        </w:rPr>
      </w:pPr>
      <w:r>
        <mc:AlternateContent>
          <mc:Choice Requires="wps">
            <w:drawing>
              <wp:anchor behindDoc="0" distT="0" distB="0" distL="0" distR="0" simplePos="0" locked="0" layoutInCell="1" allowOverlap="1" relativeHeight="11">
                <wp:simplePos x="0" y="0"/>
                <wp:positionH relativeFrom="page">
                  <wp:posOffset>0</wp:posOffset>
                </wp:positionH>
                <wp:positionV relativeFrom="line">
                  <wp:posOffset>635</wp:posOffset>
                </wp:positionV>
                <wp:extent cx="276860" cy="200660"/>
                <wp:effectExtent l="0" t="0" r="0" b="0"/>
                <wp:wrapNone/>
                <wp:docPr id="19" name="Врезка10"/>
                <a:graphic xmlns:a="http://schemas.openxmlformats.org/drawingml/2006/main">
                  <a:graphicData uri="http://schemas.microsoft.com/office/word/2010/wordprocessingShape">
                    <wps:wsp>
                      <wps:cNvSpPr/>
                      <wps:spPr>
                        <a:xfrm>
                          <a:off x="0" y="0"/>
                          <a:ext cx="276120" cy="20016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10" stroked="f" style="position:absolute;margin-left:0pt;margin-top:0.05pt;width:21.7pt;height:15.7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ascii="Times New Roman" w:hAnsi="Times New Roman"/>
          <w:color w:val="000000"/>
          <w:sz w:val="28"/>
          <w:szCs w:val="28"/>
        </w:rPr>
        <w:t xml:space="preserve"> </w:t>
      </w:r>
      <w:r>
        <w:rPr>
          <w:rFonts w:ascii="Times New Roman" w:hAnsi="Times New Roman"/>
          <w:color w:val="000000"/>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Style16"/>
        <w:suppressAutoHyphens w:val="true"/>
        <w:bidi w:val="0"/>
        <w:spacing w:before="0" w:after="0"/>
        <w:ind w:left="0" w:right="0" w:firstLine="540"/>
        <w:jc w:val="both"/>
        <w:rPr>
          <w:rFonts w:ascii="Times New Roman" w:hAnsi="Times New Roman"/>
          <w:color w:val="000000"/>
          <w:sz w:val="28"/>
          <w:szCs w:val="28"/>
        </w:rPr>
      </w:pPr>
      <w:r>
        <mc:AlternateContent>
          <mc:Choice Requires="wps">
            <w:drawing>
              <wp:anchor behindDoc="0" distT="0" distB="0" distL="0" distR="0" simplePos="0" locked="0" layoutInCell="1" allowOverlap="1" relativeHeight="12">
                <wp:simplePos x="0" y="0"/>
                <wp:positionH relativeFrom="page">
                  <wp:posOffset>0</wp:posOffset>
                </wp:positionH>
                <wp:positionV relativeFrom="line">
                  <wp:posOffset>635</wp:posOffset>
                </wp:positionV>
                <wp:extent cx="276860" cy="200660"/>
                <wp:effectExtent l="0" t="0" r="0" b="0"/>
                <wp:wrapNone/>
                <wp:docPr id="21" name="Врезка11"/>
                <a:graphic xmlns:a="http://schemas.openxmlformats.org/drawingml/2006/main">
                  <a:graphicData uri="http://schemas.microsoft.com/office/word/2010/wordprocessingShape">
                    <wps:wsp>
                      <wps:cNvSpPr/>
                      <wps:spPr>
                        <a:xfrm>
                          <a:off x="0" y="0"/>
                          <a:ext cx="276120" cy="20016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11" stroked="f" style="position:absolute;margin-left:0pt;margin-top:0.05pt;width:21.7pt;height:15.7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ascii="Times New Roman" w:hAnsi="Times New Roman"/>
          <w:color w:val="000000"/>
          <w:sz w:val="28"/>
          <w:szCs w:val="28"/>
        </w:rPr>
        <w:t xml:space="preserve"> </w:t>
      </w:r>
      <w:r>
        <w:rPr>
          <w:rFonts w:ascii="Times New Roman" w:hAnsi="Times New Roman"/>
          <w:color w:val="000000"/>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Style16"/>
        <w:suppressAutoHyphens w:val="true"/>
        <w:bidi w:val="0"/>
        <w:spacing w:before="0" w:after="0"/>
        <w:ind w:left="0" w:right="0" w:firstLine="540"/>
        <w:jc w:val="both"/>
        <w:rPr>
          <w:rFonts w:ascii="Times New Roman" w:hAnsi="Times New Roman"/>
          <w:color w:val="000000"/>
          <w:sz w:val="28"/>
          <w:szCs w:val="28"/>
        </w:rPr>
      </w:pPr>
      <w:r>
        <mc:AlternateContent>
          <mc:Choice Requires="wps">
            <w:drawing>
              <wp:anchor behindDoc="0" distT="0" distB="0" distL="0" distR="0" simplePos="0" locked="0" layoutInCell="1" allowOverlap="1" relativeHeight="13">
                <wp:simplePos x="0" y="0"/>
                <wp:positionH relativeFrom="page">
                  <wp:posOffset>0</wp:posOffset>
                </wp:positionH>
                <wp:positionV relativeFrom="line">
                  <wp:posOffset>635</wp:posOffset>
                </wp:positionV>
                <wp:extent cx="276860" cy="200660"/>
                <wp:effectExtent l="0" t="0" r="0" b="0"/>
                <wp:wrapNone/>
                <wp:docPr id="23" name="Врезка12"/>
                <a:graphic xmlns:a="http://schemas.openxmlformats.org/drawingml/2006/main">
                  <a:graphicData uri="http://schemas.microsoft.com/office/word/2010/wordprocessingShape">
                    <wps:wsp>
                      <wps:cNvSpPr/>
                      <wps:spPr>
                        <a:xfrm>
                          <a:off x="0" y="0"/>
                          <a:ext cx="276120" cy="20016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12" stroked="f" style="position:absolute;margin-left:0pt;margin-top:0.05pt;width:21.7pt;height:15.7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ascii="Times New Roman" w:hAnsi="Times New Roman"/>
          <w:color w:val="000000"/>
          <w:sz w:val="28"/>
          <w:szCs w:val="28"/>
        </w:rPr>
        <w:t xml:space="preserve"> </w:t>
      </w:r>
      <w:r>
        <w:rPr>
          <w:rFonts w:ascii="Times New Roman" w:hAnsi="Times New Roman"/>
          <w:color w:val="000000"/>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Style16"/>
        <w:suppressAutoHyphens w:val="true"/>
        <w:bidi w:val="0"/>
        <w:spacing w:before="0" w:after="0"/>
        <w:ind w:left="0" w:right="0" w:firstLine="540"/>
        <w:jc w:val="both"/>
        <w:rPr>
          <w:rFonts w:ascii="Times New Roman" w:hAnsi="Times New Roman"/>
          <w:color w:val="000000"/>
          <w:sz w:val="28"/>
          <w:szCs w:val="28"/>
        </w:rPr>
      </w:pPr>
      <w:r>
        <mc:AlternateContent>
          <mc:Choice Requires="wps">
            <w:drawing>
              <wp:anchor behindDoc="0" distT="0" distB="0" distL="0" distR="0" simplePos="0" locked="0" layoutInCell="1" allowOverlap="1" relativeHeight="14">
                <wp:simplePos x="0" y="0"/>
                <wp:positionH relativeFrom="page">
                  <wp:posOffset>0</wp:posOffset>
                </wp:positionH>
                <wp:positionV relativeFrom="line">
                  <wp:posOffset>635</wp:posOffset>
                </wp:positionV>
                <wp:extent cx="276860" cy="200660"/>
                <wp:effectExtent l="0" t="0" r="0" b="0"/>
                <wp:wrapNone/>
                <wp:docPr id="25" name="Врезка13"/>
                <a:graphic xmlns:a="http://schemas.openxmlformats.org/drawingml/2006/main">
                  <a:graphicData uri="http://schemas.microsoft.com/office/word/2010/wordprocessingShape">
                    <wps:wsp>
                      <wps:cNvSpPr/>
                      <wps:spPr>
                        <a:xfrm>
                          <a:off x="0" y="0"/>
                          <a:ext cx="276120" cy="20016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13" stroked="f" style="position:absolute;margin-left:0pt;margin-top:0.05pt;width:21.7pt;height:15.7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ascii="Times New Roman" w:hAnsi="Times New Roman"/>
          <w:color w:val="000000"/>
          <w:sz w:val="28"/>
          <w:szCs w:val="28"/>
        </w:rPr>
        <w:t xml:space="preserve"> </w:t>
      </w:r>
      <w:r>
        <w:rPr>
          <w:rFonts w:ascii="Times New Roman" w:hAnsi="Times New Roman"/>
          <w:color w:val="000000"/>
          <w:sz w:val="28"/>
          <w:szCs w:val="28"/>
        </w:rPr>
        <w:t>земельный участок расположен в границах территории, в отношении которой заключен договор о ее комплексном развитии;</w:t>
      </w:r>
    </w:p>
    <w:p>
      <w:pPr>
        <w:pStyle w:val="Style16"/>
        <w:suppressAutoHyphens w:val="true"/>
        <w:bidi w:val="0"/>
        <w:spacing w:before="0" w:after="0"/>
        <w:ind w:left="0" w:right="0" w:firstLine="540"/>
        <w:jc w:val="both"/>
        <w:rPr>
          <w:rFonts w:ascii="Times New Roman" w:hAnsi="Times New Roman"/>
          <w:color w:val="000000"/>
          <w:sz w:val="28"/>
          <w:szCs w:val="28"/>
        </w:rPr>
      </w:pPr>
      <w:r>
        <mc:AlternateContent>
          <mc:Choice Requires="wps">
            <w:drawing>
              <wp:anchor behindDoc="0" distT="0" distB="0" distL="0" distR="0" simplePos="0" locked="0" layoutInCell="1" allowOverlap="1" relativeHeight="15">
                <wp:simplePos x="0" y="0"/>
                <wp:positionH relativeFrom="page">
                  <wp:posOffset>0</wp:posOffset>
                </wp:positionH>
                <wp:positionV relativeFrom="line">
                  <wp:posOffset>635</wp:posOffset>
                </wp:positionV>
                <wp:extent cx="276860" cy="200660"/>
                <wp:effectExtent l="0" t="0" r="0" b="0"/>
                <wp:wrapNone/>
                <wp:docPr id="27" name="Врезка14"/>
                <a:graphic xmlns:a="http://schemas.openxmlformats.org/drawingml/2006/main">
                  <a:graphicData uri="http://schemas.microsoft.com/office/word/2010/wordprocessingShape">
                    <wps:wsp>
                      <wps:cNvSpPr/>
                      <wps:spPr>
                        <a:xfrm>
                          <a:off x="0" y="0"/>
                          <a:ext cx="276120" cy="20016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14" stroked="f" style="position:absolute;margin-left:0pt;margin-top:0.05pt;width:21.7pt;height:15.7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ascii="Times New Roman" w:hAnsi="Times New Roman"/>
          <w:color w:val="000000"/>
          <w:sz w:val="28"/>
          <w:szCs w:val="28"/>
        </w:rPr>
        <w:t xml:space="preserve"> </w:t>
      </w:r>
      <w:r>
        <w:rPr>
          <w:rFonts w:ascii="Times New Roman" w:hAnsi="Times New Roman"/>
          <w:color w:val="000000"/>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Style16"/>
        <w:suppressAutoHyphens w:val="true"/>
        <w:bidi w:val="0"/>
        <w:spacing w:before="0" w:after="0"/>
        <w:ind w:left="0" w:right="0" w:firstLine="540"/>
        <w:jc w:val="both"/>
        <w:rPr>
          <w:rFonts w:ascii="Times New Roman" w:hAnsi="Times New Roman"/>
          <w:color w:val="000000"/>
          <w:sz w:val="28"/>
          <w:szCs w:val="28"/>
        </w:rPr>
      </w:pPr>
      <w:r>
        <mc:AlternateContent>
          <mc:Choice Requires="wps">
            <w:drawing>
              <wp:anchor behindDoc="0" distT="0" distB="0" distL="0" distR="0" simplePos="0" locked="0" layoutInCell="1" allowOverlap="1" relativeHeight="16">
                <wp:simplePos x="0" y="0"/>
                <wp:positionH relativeFrom="page">
                  <wp:posOffset>0</wp:posOffset>
                </wp:positionH>
                <wp:positionV relativeFrom="line">
                  <wp:posOffset>635</wp:posOffset>
                </wp:positionV>
                <wp:extent cx="276860" cy="200660"/>
                <wp:effectExtent l="0" t="0" r="0" b="0"/>
                <wp:wrapNone/>
                <wp:docPr id="29" name="Врезка15"/>
                <a:graphic xmlns:a="http://schemas.openxmlformats.org/drawingml/2006/main">
                  <a:graphicData uri="http://schemas.microsoft.com/office/word/2010/wordprocessingShape">
                    <wps:wsp>
                      <wps:cNvSpPr/>
                      <wps:spPr>
                        <a:xfrm>
                          <a:off x="0" y="0"/>
                          <a:ext cx="276120" cy="20016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15" stroked="f" style="position:absolute;margin-left:0pt;margin-top:0.05pt;width:21.7pt;height:15.7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ascii="Times New Roman" w:hAnsi="Times New Roman"/>
          <w:color w:val="000000"/>
          <w:sz w:val="28"/>
          <w:szCs w:val="28"/>
        </w:rPr>
        <w:t xml:space="preserve"> </w:t>
      </w:r>
      <w:r>
        <w:rPr>
          <w:rFonts w:ascii="Times New Roman" w:hAnsi="Times New Roman"/>
          <w:color w:val="000000"/>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Style16"/>
        <w:suppressAutoHyphens w:val="true"/>
        <w:bidi w:val="0"/>
        <w:spacing w:before="0" w:after="0"/>
        <w:ind w:left="0" w:right="0" w:firstLine="540"/>
        <w:jc w:val="both"/>
        <w:rPr>
          <w:rFonts w:ascii="Times New Roman" w:hAnsi="Times New Roman"/>
          <w:color w:val="000000"/>
          <w:sz w:val="28"/>
          <w:szCs w:val="28"/>
        </w:rPr>
      </w:pPr>
      <w:r>
        <mc:AlternateContent>
          <mc:Choice Requires="wps">
            <w:drawing>
              <wp:anchor behindDoc="0" distT="0" distB="0" distL="0" distR="0" simplePos="0" locked="0" layoutInCell="1" allowOverlap="1" relativeHeight="17">
                <wp:simplePos x="0" y="0"/>
                <wp:positionH relativeFrom="page">
                  <wp:posOffset>0</wp:posOffset>
                </wp:positionH>
                <wp:positionV relativeFrom="line">
                  <wp:posOffset>635</wp:posOffset>
                </wp:positionV>
                <wp:extent cx="276860" cy="200660"/>
                <wp:effectExtent l="0" t="0" r="0" b="0"/>
                <wp:wrapNone/>
                <wp:docPr id="31" name="Врезка16"/>
                <a:graphic xmlns:a="http://schemas.openxmlformats.org/drawingml/2006/main">
                  <a:graphicData uri="http://schemas.microsoft.com/office/word/2010/wordprocessingShape">
                    <wps:wsp>
                      <wps:cNvSpPr/>
                      <wps:spPr>
                        <a:xfrm>
                          <a:off x="0" y="0"/>
                          <a:ext cx="276120" cy="20016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16" stroked="f" style="position:absolute;margin-left:0pt;margin-top:0.05pt;width:21.7pt;height:15.7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ascii="Times New Roman" w:hAnsi="Times New Roman"/>
          <w:color w:val="000000"/>
          <w:sz w:val="28"/>
          <w:szCs w:val="28"/>
        </w:rPr>
        <w:t xml:space="preserve"> </w:t>
      </w:r>
      <w:r>
        <w:rPr>
          <w:rFonts w:ascii="Times New Roman" w:hAnsi="Times New Roman"/>
          <w:color w:val="000000"/>
          <w:sz w:val="28"/>
          <w:szCs w:val="28"/>
        </w:rPr>
        <w:t>в отношении земельного участка принято решение о предварительном согласовании его предоставления;</w:t>
      </w:r>
    </w:p>
    <w:p>
      <w:pPr>
        <w:pStyle w:val="Style16"/>
        <w:suppressAutoHyphens w:val="true"/>
        <w:bidi w:val="0"/>
        <w:spacing w:before="0" w:after="0"/>
        <w:ind w:left="0" w:right="0" w:firstLine="540"/>
        <w:jc w:val="both"/>
        <w:rPr>
          <w:rFonts w:ascii="Times New Roman" w:hAnsi="Times New Roman"/>
          <w:color w:val="000000"/>
          <w:sz w:val="28"/>
          <w:szCs w:val="28"/>
        </w:rPr>
      </w:pPr>
      <w:r>
        <mc:AlternateContent>
          <mc:Choice Requires="wps">
            <w:drawing>
              <wp:anchor behindDoc="0" distT="0" distB="0" distL="0" distR="0" simplePos="0" locked="0" layoutInCell="1" allowOverlap="1" relativeHeight="18">
                <wp:simplePos x="0" y="0"/>
                <wp:positionH relativeFrom="page">
                  <wp:posOffset>0</wp:posOffset>
                </wp:positionH>
                <wp:positionV relativeFrom="line">
                  <wp:posOffset>635</wp:posOffset>
                </wp:positionV>
                <wp:extent cx="276860" cy="200660"/>
                <wp:effectExtent l="0" t="0" r="0" b="0"/>
                <wp:wrapNone/>
                <wp:docPr id="33" name="Врезка17"/>
                <a:graphic xmlns:a="http://schemas.openxmlformats.org/drawingml/2006/main">
                  <a:graphicData uri="http://schemas.microsoft.com/office/word/2010/wordprocessingShape">
                    <wps:wsp>
                      <wps:cNvSpPr/>
                      <wps:spPr>
                        <a:xfrm>
                          <a:off x="0" y="0"/>
                          <a:ext cx="276120" cy="20016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17" stroked="f" style="position:absolute;margin-left:0pt;margin-top:0.05pt;width:21.7pt;height:15.7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ascii="Times New Roman" w:hAnsi="Times New Roman"/>
          <w:color w:val="000000"/>
          <w:sz w:val="28"/>
          <w:szCs w:val="28"/>
        </w:rPr>
        <w:t xml:space="preserve"> </w:t>
      </w:r>
      <w:r>
        <w:rPr>
          <w:rFonts w:ascii="Times New Roman" w:hAnsi="Times New Roman"/>
          <w:color w:val="000000"/>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Style16"/>
        <w:suppressAutoHyphens w:val="true"/>
        <w:bidi w:val="0"/>
        <w:spacing w:before="0" w:after="0"/>
        <w:ind w:left="0" w:right="0" w:firstLine="540"/>
        <w:jc w:val="both"/>
        <w:rPr>
          <w:rFonts w:ascii="Times New Roman" w:hAnsi="Times New Roman"/>
          <w:color w:val="000000"/>
          <w:sz w:val="28"/>
          <w:szCs w:val="28"/>
        </w:rPr>
      </w:pPr>
      <w:r>
        <mc:AlternateContent>
          <mc:Choice Requires="wps">
            <w:drawing>
              <wp:anchor behindDoc="0" distT="0" distB="0" distL="0" distR="0" simplePos="0" locked="0" layoutInCell="1" allowOverlap="1" relativeHeight="19">
                <wp:simplePos x="0" y="0"/>
                <wp:positionH relativeFrom="page">
                  <wp:posOffset>0</wp:posOffset>
                </wp:positionH>
                <wp:positionV relativeFrom="line">
                  <wp:posOffset>635</wp:posOffset>
                </wp:positionV>
                <wp:extent cx="276860" cy="200660"/>
                <wp:effectExtent l="0" t="0" r="0" b="0"/>
                <wp:wrapNone/>
                <wp:docPr id="35" name="Врезка18"/>
                <a:graphic xmlns:a="http://schemas.openxmlformats.org/drawingml/2006/main">
                  <a:graphicData uri="http://schemas.microsoft.com/office/word/2010/wordprocessingShape">
                    <wps:wsp>
                      <wps:cNvSpPr/>
                      <wps:spPr>
                        <a:xfrm>
                          <a:off x="0" y="0"/>
                          <a:ext cx="276120" cy="20016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18" stroked="f" style="position:absolute;margin-left:0pt;margin-top:0.05pt;width:21.7pt;height:15.7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ascii="Times New Roman" w:hAnsi="Times New Roman"/>
          <w:color w:val="000000"/>
          <w:sz w:val="28"/>
          <w:szCs w:val="28"/>
        </w:rPr>
        <w:t xml:space="preserve"> </w:t>
      </w:r>
      <w:r>
        <w:rPr>
          <w:rFonts w:ascii="Times New Roman" w:hAnsi="Times New Roman"/>
          <w:color w:val="000000"/>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Style16"/>
        <w:suppressAutoHyphens w:val="true"/>
        <w:bidi w:val="0"/>
        <w:ind w:left="0" w:right="0" w:firstLine="540"/>
        <w:jc w:val="both"/>
        <w:rPr>
          <w:rFonts w:ascii="Times New Roman" w:hAnsi="Times New Roman"/>
          <w:color w:val="000000"/>
          <w:sz w:val="28"/>
          <w:szCs w:val="28"/>
        </w:rPr>
      </w:pPr>
      <w:r>
        <mc:AlternateContent>
          <mc:Choice Requires="wps">
            <w:drawing>
              <wp:anchor behindDoc="0" distT="0" distB="0" distL="0" distR="0" simplePos="0" locked="0" layoutInCell="1" allowOverlap="1" relativeHeight="20">
                <wp:simplePos x="0" y="0"/>
                <wp:positionH relativeFrom="page">
                  <wp:posOffset>0</wp:posOffset>
                </wp:positionH>
                <wp:positionV relativeFrom="line">
                  <wp:posOffset>635</wp:posOffset>
                </wp:positionV>
                <wp:extent cx="276860" cy="200660"/>
                <wp:effectExtent l="0" t="0" r="0" b="0"/>
                <wp:wrapNone/>
                <wp:docPr id="37" name="Врезка19"/>
                <a:graphic xmlns:a="http://schemas.openxmlformats.org/drawingml/2006/main">
                  <a:graphicData uri="http://schemas.microsoft.com/office/word/2010/wordprocessingShape">
                    <wps:wsp>
                      <wps:cNvSpPr/>
                      <wps:spPr>
                        <a:xfrm>
                          <a:off x="0" y="0"/>
                          <a:ext cx="276120" cy="20016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19" stroked="f" style="position:absolute;margin-left:0pt;margin-top:0.05pt;width:21.7pt;height:15.7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ascii="Times New Roman" w:hAnsi="Times New Roman"/>
          <w:color w:val="000000"/>
          <w:sz w:val="28"/>
          <w:szCs w:val="28"/>
        </w:rPr>
        <w:t xml:space="preserve"> </w:t>
      </w:r>
      <w:r>
        <w:rPr>
          <w:rFonts w:ascii="Times New Roman" w:hAnsi="Times New Roman"/>
          <w:color w:val="000000"/>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Style21"/>
        <w:ind w:firstLine="586"/>
        <w:jc w:val="both"/>
        <w:rPr/>
      </w:pPr>
      <w:r>
        <w:rPr>
          <w:rFonts w:cs="Times New Roman" w:ascii="Times New Roman" w:hAnsi="Times New Roman"/>
          <w:b/>
          <w:bCs/>
          <w:sz w:val="28"/>
          <w:szCs w:val="28"/>
        </w:rPr>
        <w:t>2.</w:t>
      </w:r>
      <w:r>
        <w:rPr>
          <w:rFonts w:cs="Times New Roman" w:ascii="Times New Roman" w:hAnsi="Times New Roman"/>
          <w:sz w:val="28"/>
          <w:szCs w:val="28"/>
        </w:rPr>
        <w:t xml:space="preserve"> Опубликовать настоящее постановление в официальном информационном бюллетене «Николаевский Вестник» и разместить на официальном сайте администрации Ивантеевского муниципального района в разделе «Николаевское муниципальное образование» в сети интернет.</w:t>
      </w:r>
    </w:p>
    <w:p>
      <w:pPr>
        <w:pStyle w:val="Style21"/>
        <w:ind w:firstLine="586"/>
        <w:jc w:val="both"/>
        <w:rPr>
          <w:rFonts w:ascii="Times New Roman" w:hAnsi="Times New Roman" w:cs="Times New Roman"/>
          <w:sz w:val="28"/>
          <w:szCs w:val="28"/>
        </w:rPr>
      </w:pPr>
      <w:r>
        <w:rPr>
          <w:rFonts w:cs="Times New Roman" w:ascii="Times New Roman" w:hAnsi="Times New Roman"/>
          <w:b/>
          <w:bCs/>
          <w:sz w:val="28"/>
          <w:szCs w:val="28"/>
        </w:rPr>
        <w:t>3.</w:t>
      </w:r>
      <w:r>
        <w:rPr>
          <w:rFonts w:cs="Times New Roman" w:ascii="Times New Roman" w:hAnsi="Times New Roman"/>
          <w:sz w:val="28"/>
          <w:szCs w:val="28"/>
        </w:rPr>
        <w:t xml:space="preserve"> Настоящее постановление вступает в силу с момента его официального опубликования.</w:t>
      </w:r>
    </w:p>
    <w:p>
      <w:pPr>
        <w:pStyle w:val="Style21"/>
        <w:spacing w:beforeAutospacing="0" w:before="0" w:afterAutospacing="0" w:after="0"/>
        <w:ind w:firstLine="586"/>
        <w:jc w:val="both"/>
        <w:rPr>
          <w:rFonts w:ascii="Times New Roman" w:hAnsi="Times New Roman" w:cs="Times New Roman"/>
          <w:sz w:val="28"/>
          <w:szCs w:val="28"/>
        </w:rPr>
      </w:pPr>
      <w:r>
        <w:rPr>
          <w:rFonts w:cs="Times New Roman" w:ascii="Times New Roman" w:hAnsi="Times New Roman"/>
          <w:b/>
          <w:bCs/>
          <w:sz w:val="28"/>
          <w:szCs w:val="28"/>
        </w:rPr>
        <w:t>4.</w:t>
      </w:r>
      <w:r>
        <w:rPr>
          <w:rFonts w:cs="Times New Roman" w:ascii="Times New Roman" w:hAnsi="Times New Roman"/>
          <w:sz w:val="28"/>
          <w:szCs w:val="28"/>
        </w:rPr>
        <w:t xml:space="preserve"> Контроль за исполнением настоящего постановления оставляю за собой.</w:t>
      </w:r>
    </w:p>
    <w:p>
      <w:pPr>
        <w:pStyle w:val="Consplustitle"/>
        <w:spacing w:beforeAutospacing="0" w:before="0" w:afterAutospacing="0" w:after="0"/>
        <w:rPr>
          <w:sz w:val="28"/>
          <w:szCs w:val="28"/>
        </w:rPr>
      </w:pPr>
      <w:r>
        <w:rPr>
          <w:sz w:val="28"/>
          <w:szCs w:val="28"/>
        </w:rPr>
      </w:r>
    </w:p>
    <w:p>
      <w:pPr>
        <w:pStyle w:val="Consplustitle"/>
        <w:spacing w:beforeAutospacing="0" w:before="0" w:afterAutospacing="0" w:after="0"/>
        <w:rPr>
          <w:sz w:val="28"/>
          <w:szCs w:val="28"/>
        </w:rPr>
      </w:pPr>
      <w:r>
        <w:rPr>
          <w:sz w:val="28"/>
          <w:szCs w:val="28"/>
        </w:rPr>
      </w:r>
    </w:p>
    <w:p>
      <w:pPr>
        <w:pStyle w:val="Consplustitle"/>
        <w:spacing w:beforeAutospacing="0" w:before="0" w:afterAutospacing="0" w:after="0"/>
        <w:rPr>
          <w:sz w:val="28"/>
          <w:szCs w:val="28"/>
        </w:rPr>
      </w:pPr>
      <w:r>
        <w:rPr>
          <w:sz w:val="28"/>
          <w:szCs w:val="28"/>
        </w:rPr>
      </w:r>
    </w:p>
    <w:p>
      <w:pPr>
        <w:pStyle w:val="NormalWeb"/>
        <w:spacing w:beforeAutospacing="0" w:before="0" w:afterAutospacing="0" w:after="0"/>
        <w:rPr/>
      </w:pPr>
      <w:r>
        <w:rPr>
          <w:b/>
          <w:sz w:val="28"/>
          <w:szCs w:val="28"/>
        </w:rPr>
        <w:t>Глава Николаевского</w:t>
      </w:r>
    </w:p>
    <w:p>
      <w:pPr>
        <w:pStyle w:val="NormalWeb"/>
        <w:spacing w:beforeAutospacing="0" w:before="0" w:afterAutospacing="0" w:after="0"/>
        <w:rPr/>
      </w:pPr>
      <w:r>
        <w:rPr>
          <w:b/>
          <w:sz w:val="28"/>
          <w:szCs w:val="28"/>
        </w:rPr>
        <w:t>муниципального образования                                                 А.А. Демидов</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9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428e"/>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53c67"/>
    <w:rPr>
      <w:b/>
      <w:bCs/>
    </w:rPr>
  </w:style>
  <w:style w:type="character" w:styleId="Style14">
    <w:name w:val="Интернет-ссылка"/>
    <w:rPr>
      <w:color w:val="000080"/>
      <w:u w:val="single"/>
      <w:lang w:val="zxx" w:eastAsia="zxx" w:bidi="zxx"/>
    </w:rPr>
  </w:style>
  <w:style w:type="character" w:styleId="ListLabel4">
    <w:name w:val="ListLabel 4"/>
    <w:qFormat/>
    <w:rPr>
      <w:rFonts w:cs="Times New Roman"/>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NormalWeb">
    <w:name w:val="Normal (Web)"/>
    <w:basedOn w:val="Normal"/>
    <w:uiPriority w:val="99"/>
    <w:semiHidden/>
    <w:unhideWhenUsed/>
    <w:qFormat/>
    <w:rsid w:val="00953c67"/>
    <w:pPr>
      <w:spacing w:lineRule="auto" w:line="240" w:beforeAutospacing="1" w:afterAutospacing="1"/>
    </w:pPr>
    <w:rPr>
      <w:rFonts w:ascii="Times New Roman" w:hAnsi="Times New Roman" w:eastAsia="Times New Roman" w:cs="Times New Roman"/>
      <w:sz w:val="24"/>
      <w:szCs w:val="24"/>
      <w:lang w:eastAsia="ru-RU"/>
    </w:rPr>
  </w:style>
  <w:style w:type="paragraph" w:styleId="Consplustitle" w:customStyle="1">
    <w:name w:val="consplustitle"/>
    <w:basedOn w:val="Normal"/>
    <w:qFormat/>
    <w:rsid w:val="00953c67"/>
    <w:pPr>
      <w:spacing w:lineRule="auto" w:line="240" w:beforeAutospacing="1" w:afterAutospacing="1"/>
    </w:pPr>
    <w:rPr>
      <w:rFonts w:ascii="Times New Roman" w:hAnsi="Times New Roman" w:eastAsia="Times New Roman" w:cs="Times New Roman"/>
      <w:sz w:val="24"/>
      <w:szCs w:val="24"/>
      <w:lang w:eastAsia="ru-RU"/>
    </w:rPr>
  </w:style>
  <w:style w:type="paragraph" w:styleId="Style20">
    <w:name w:val="Без интервала"/>
    <w:qFormat/>
    <w:pPr>
      <w:widowControl w:val="false"/>
      <w:suppressAutoHyphens w:val="true"/>
      <w:bidi w:val="0"/>
      <w:jc w:val="left"/>
    </w:pPr>
    <w:rPr>
      <w:rFonts w:ascii="Times New Roman" w:hAnsi="Times New Roman" w:eastAsia="SimSun;Arial Unicode MS" w:cs="Mangal"/>
      <w:color w:val="00000A"/>
      <w:kern w:val="2"/>
      <w:sz w:val="24"/>
      <w:szCs w:val="21"/>
      <w:lang w:val="ru-RU" w:eastAsia="zh-CN" w:bidi="hi-IN"/>
    </w:rPr>
  </w:style>
  <w:style w:type="paragraph" w:styleId="Style21">
    <w:name w:val="Header"/>
    <w:basedOn w:val="Normal"/>
    <w:pPr>
      <w:suppressLineNumbers/>
      <w:tabs>
        <w:tab w:val="center" w:pos="4677" w:leader="none"/>
        <w:tab w:val="right" w:pos="9355" w:leader="none"/>
      </w:tabs>
      <w:suppressAutoHyphens w:val="true"/>
      <w:spacing w:lineRule="atLeast" w:line="100"/>
    </w:pPr>
    <w:rPr>
      <w:rFonts w:ascii="Calibri" w:hAnsi="Calibri" w:eastAsia="Calibri" w:cs="Calibri"/>
      <w:sz w:val="22"/>
      <w:szCs w:val="22"/>
    </w:rPr>
  </w:style>
  <w:style w:type="paragraph" w:styleId="ConsPlusNormal">
    <w:name w:val="ConsPlusNormal"/>
    <w:qFormat/>
    <w:pPr>
      <w:widowControl w:val="false"/>
      <w:bidi w:val="0"/>
      <w:ind w:firstLine="720"/>
      <w:jc w:val="left"/>
    </w:pPr>
    <w:rPr>
      <w:rFonts w:ascii="Arial" w:hAnsi="Arial" w:eastAsia="Times New Roman" w:cs="Arial"/>
      <w:color w:val="00000A"/>
      <w:kern w:val="0"/>
      <w:sz w:val="22"/>
      <w:szCs w:val="22"/>
      <w:lang w:val="ru-RU" w:eastAsia="ru-RU" w:bidi="ar-SA"/>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40CF-9B8F-454C-88D7-764261B9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Application>LibreOffice/5.4.3.2$Windows_X86_64 LibreOffice_project/92a7159f7e4af62137622921e809f8546db437e5</Application>
  <Pages>4</Pages>
  <Words>827</Words>
  <Characters>6444</Characters>
  <CharactersWithSpaces>7422</CharactersWithSpaces>
  <Paragraphs>41</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2020-03-17T18:37:00Z</dcterms:created>
  <dc:creator>1</dc:creator>
  <dc:description/>
  <dc:language>ru-RU</dc:language>
  <cp:lastModifiedBy/>
  <cp:lastPrinted>2015-08-03T12:12:00Z</cp:lastPrinted>
  <dcterms:modified xsi:type="dcterms:W3CDTF">2022-04-02T11:43:23Z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