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A08C9" w:rsidRPr="007C4BCB" w:rsidRDefault="000A2B08" w:rsidP="00C128C2">
      <w:pPr>
        <w:rPr>
          <w:rFonts w:ascii="Times New Roman" w:hAnsi="Times New Roman"/>
          <w:b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5601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058A">
        <w:rPr>
          <w:rFonts w:ascii="Times New Roman" w:hAnsi="Times New Roman"/>
          <w:sz w:val="28"/>
          <w:szCs w:val="28"/>
          <w:u w:val="single"/>
        </w:rPr>
        <w:t>26</w:t>
      </w:r>
      <w:r w:rsidR="00EF34DD">
        <w:rPr>
          <w:rFonts w:ascii="Times New Roman" w:hAnsi="Times New Roman"/>
          <w:sz w:val="28"/>
          <w:szCs w:val="28"/>
          <w:u w:val="single"/>
        </w:rPr>
        <w:t>.</w:t>
      </w:r>
      <w:r w:rsidR="00F8058A"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EF34DD">
        <w:rPr>
          <w:rFonts w:ascii="Times New Roman" w:hAnsi="Times New Roman"/>
          <w:sz w:val="28"/>
          <w:szCs w:val="28"/>
          <w:u w:val="single"/>
        </w:rPr>
        <w:t>.</w:t>
      </w:r>
      <w:r w:rsidR="00C128C2" w:rsidRPr="007C4BCB">
        <w:rPr>
          <w:rFonts w:ascii="Times New Roman" w:hAnsi="Times New Roman"/>
          <w:sz w:val="28"/>
          <w:szCs w:val="28"/>
          <w:u w:val="single"/>
        </w:rPr>
        <w:t>2019 г.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F8058A">
        <w:rPr>
          <w:rFonts w:ascii="Times New Roman" w:hAnsi="Times New Roman"/>
          <w:sz w:val="28"/>
          <w:szCs w:val="28"/>
          <w:u w:val="single"/>
        </w:rPr>
        <w:t xml:space="preserve"> 751</w:t>
      </w: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5601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876DBA">
        <w:rPr>
          <w:rFonts w:ascii="Times New Roman" w:hAnsi="Times New Roman"/>
          <w:sz w:val="28"/>
          <w:szCs w:val="28"/>
        </w:rPr>
        <w:t>) изложить прилож</w:t>
      </w:r>
      <w:r w:rsidR="0011321E">
        <w:rPr>
          <w:rFonts w:ascii="Times New Roman" w:hAnsi="Times New Roman"/>
          <w:sz w:val="28"/>
          <w:szCs w:val="28"/>
        </w:rPr>
        <w:t xml:space="preserve">ения 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11321E">
        <w:rPr>
          <w:rFonts w:ascii="Times New Roman" w:hAnsi="Times New Roman"/>
          <w:sz w:val="28"/>
          <w:szCs w:val="28"/>
        </w:rPr>
        <w:t>1,</w:t>
      </w:r>
      <w:r w:rsidR="003352B3">
        <w:rPr>
          <w:rFonts w:ascii="Times New Roman" w:hAnsi="Times New Roman"/>
          <w:sz w:val="28"/>
          <w:szCs w:val="28"/>
        </w:rPr>
        <w:t>2,3,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  <w:proofErr w:type="gramEnd"/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Pr="000A2B08" w:rsidRDefault="000A2B08" w:rsidP="000A2B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A2B08" w:rsidRDefault="000A2B08" w:rsidP="000A2B08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В.В. Басов</w:t>
      </w:r>
    </w:p>
    <w:p w:rsidR="007C4BCB" w:rsidRPr="007C4BCB" w:rsidRDefault="007C4BCB" w:rsidP="007C4BC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4BCB" w:rsidRPr="007C4BCB" w:rsidRDefault="007C4BCB" w:rsidP="007C4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990" w:rsidRPr="00714990" w:rsidRDefault="00714990" w:rsidP="007149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990" w:rsidRPr="00714990" w:rsidRDefault="00714990" w:rsidP="007149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4990" w:rsidRDefault="00714990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E137E2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 xml:space="preserve">От </w:t>
      </w:r>
      <w:r w:rsidR="00F8058A">
        <w:rPr>
          <w:rFonts w:ascii="Times New Roman" w:hAnsi="Times New Roman"/>
          <w:sz w:val="24"/>
          <w:szCs w:val="24"/>
        </w:rPr>
        <w:t>26.12</w:t>
      </w:r>
      <w:r w:rsidR="007C4BCB">
        <w:rPr>
          <w:rFonts w:ascii="Times New Roman" w:hAnsi="Times New Roman"/>
          <w:sz w:val="24"/>
          <w:szCs w:val="24"/>
        </w:rPr>
        <w:t>.19</w:t>
      </w:r>
      <w:r w:rsidR="0010163F" w:rsidRPr="00C128C2">
        <w:rPr>
          <w:rFonts w:ascii="Times New Roman" w:hAnsi="Times New Roman"/>
          <w:sz w:val="24"/>
          <w:szCs w:val="24"/>
        </w:rPr>
        <w:t xml:space="preserve"> г</w:t>
      </w:r>
      <w:r w:rsidRPr="00C128C2">
        <w:rPr>
          <w:rFonts w:ascii="Times New Roman" w:hAnsi="Times New Roman"/>
          <w:sz w:val="24"/>
          <w:szCs w:val="24"/>
        </w:rPr>
        <w:t xml:space="preserve">  №</w:t>
      </w:r>
      <w:r w:rsidR="00F8058A">
        <w:rPr>
          <w:rFonts w:ascii="Times New Roman" w:hAnsi="Times New Roman"/>
          <w:sz w:val="24"/>
          <w:szCs w:val="24"/>
        </w:rPr>
        <w:t>751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превращение системы обучения в эффективную форму кадровой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2019 году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B72E1">
              <w:rPr>
                <w:rFonts w:ascii="Times New Roman" w:hAnsi="Times New Roman"/>
                <w:sz w:val="24"/>
                <w:szCs w:val="24"/>
              </w:rPr>
              <w:t>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C54B4F">
              <w:rPr>
                <w:rFonts w:ascii="Times New Roman" w:hAnsi="Times New Roman"/>
                <w:sz w:val="24"/>
                <w:szCs w:val="24"/>
              </w:rPr>
              <w:t>12075,7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4A338C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54B4F" w:rsidRPr="004A338C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="00C54B4F" w:rsidRPr="004A33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4A338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4A338C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4A338C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4A338C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C54B4F">
              <w:rPr>
                <w:rFonts w:ascii="Times New Roman" w:hAnsi="Times New Roman"/>
                <w:sz w:val="24"/>
                <w:szCs w:val="24"/>
              </w:rPr>
              <w:t>1 638,9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тыс. руб. (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EE09BB">
              <w:rPr>
                <w:rFonts w:ascii="Times New Roman" w:hAnsi="Times New Roman"/>
                <w:sz w:val="24"/>
                <w:szCs w:val="24"/>
              </w:rPr>
              <w:t>54,2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>
              <w:rPr>
                <w:rFonts w:ascii="Times New Roman" w:hAnsi="Times New Roman"/>
                <w:sz w:val="24"/>
                <w:szCs w:val="24"/>
              </w:rPr>
              <w:t>с. руб., областной бюджет – 1484,7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1</w:t>
            </w:r>
            <w:r w:rsidR="00C54B4F" w:rsidRPr="00C54B4F">
              <w:rPr>
                <w:rFonts w:ascii="Times New Roman" w:hAnsi="Times New Roman"/>
                <w:sz w:val="24"/>
                <w:szCs w:val="24"/>
              </w:rPr>
              <w:t>620,5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 (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>
              <w:rPr>
                <w:rFonts w:ascii="Times New Roman" w:hAnsi="Times New Roman"/>
                <w:sz w:val="24"/>
                <w:szCs w:val="24"/>
              </w:rPr>
              <w:t>- 135,9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E09BB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>
              <w:rPr>
                <w:rFonts w:ascii="Times New Roman" w:hAnsi="Times New Roman"/>
                <w:sz w:val="24"/>
                <w:szCs w:val="24"/>
              </w:rPr>
              <w:t xml:space="preserve"> руб., областной бюджет – 1484,6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Pr="004A338C" w:rsidRDefault="00C54B4F" w:rsidP="00EE0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– 1620,6 тыс. руб</w:t>
            </w:r>
            <w:proofErr w:type="gramStart"/>
            <w:r w:rsidR="0069580C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9580C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>
              <w:rPr>
                <w:rFonts w:ascii="Times New Roman" w:hAnsi="Times New Roman"/>
                <w:sz w:val="24"/>
                <w:szCs w:val="24"/>
              </w:rPr>
              <w:t>-135,9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1</w:t>
            </w:r>
            <w:r w:rsidR="00EE09BB">
              <w:rPr>
                <w:rFonts w:ascii="Times New Roman" w:hAnsi="Times New Roman"/>
                <w:sz w:val="24"/>
                <w:szCs w:val="24"/>
              </w:rPr>
              <w:t>484,7</w:t>
            </w:r>
            <w:r w:rsidR="0069580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е менее 9489 рублей с 1 января 2018; не менее 11163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рублейс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CB72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.; 2020г. –</w:t>
            </w:r>
            <w:r w:rsidR="00CB72E1">
              <w:rPr>
                <w:rFonts w:ascii="Times New Roman" w:hAnsi="Times New Roman"/>
                <w:sz w:val="24"/>
                <w:szCs w:val="24"/>
              </w:rPr>
              <w:t>1 638,9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1620,5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>
              <w:rPr>
                <w:rFonts w:ascii="Times New Roman" w:hAnsi="Times New Roman"/>
                <w:sz w:val="24"/>
                <w:szCs w:val="24"/>
              </w:rPr>
              <w:t xml:space="preserve"> в 2022 году – 1620,6 тыс. </w:t>
            </w:r>
            <w:proofErr w:type="spellStart"/>
            <w:r w:rsidR="00CB72E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</w:t>
      </w:r>
      <w:r w:rsidRPr="00E137E2">
        <w:rPr>
          <w:rFonts w:ascii="Times New Roman" w:hAnsi="Times New Roman"/>
          <w:sz w:val="28"/>
          <w:szCs w:val="28"/>
        </w:rPr>
        <w:lastRenderedPageBreak/>
        <w:t>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 xml:space="preserve">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lastRenderedPageBreak/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2E1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AE5CA7">
        <w:rPr>
          <w:rFonts w:ascii="Times New Roman" w:hAnsi="Times New Roman"/>
          <w:sz w:val="28"/>
          <w:szCs w:val="28"/>
        </w:rPr>
        <w:t xml:space="preserve">12 075,7 </w:t>
      </w:r>
      <w:r w:rsidRPr="00CB72E1">
        <w:rPr>
          <w:rFonts w:ascii="Times New Roman" w:hAnsi="Times New Roman"/>
          <w:sz w:val="28"/>
          <w:szCs w:val="28"/>
        </w:rPr>
        <w:t>тыс. рублей, в том числе:</w:t>
      </w:r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BB">
        <w:rPr>
          <w:rFonts w:ascii="Times New Roman" w:hAnsi="Times New Roman"/>
          <w:sz w:val="28"/>
          <w:szCs w:val="28"/>
        </w:rPr>
        <w:t xml:space="preserve">в 2018 году – </w:t>
      </w:r>
      <w:r w:rsidRPr="00EE09BB">
        <w:rPr>
          <w:rFonts w:ascii="Times New Roman" w:hAnsi="Times New Roman"/>
          <w:bCs/>
          <w:sz w:val="28"/>
          <w:szCs w:val="28"/>
        </w:rPr>
        <w:t>6454,5 тыс</w:t>
      </w:r>
      <w:r w:rsidRPr="00EE09BB">
        <w:rPr>
          <w:rFonts w:ascii="Times New Roman" w:hAnsi="Times New Roman"/>
          <w:sz w:val="28"/>
          <w:szCs w:val="28"/>
        </w:rPr>
        <w:t>. руб</w:t>
      </w:r>
      <w:proofErr w:type="gramStart"/>
      <w:r w:rsidRPr="00EE09BB">
        <w:rPr>
          <w:rFonts w:ascii="Times New Roman" w:hAnsi="Times New Roman"/>
          <w:sz w:val="28"/>
          <w:szCs w:val="28"/>
        </w:rPr>
        <w:t>.(</w:t>
      </w:r>
      <w:proofErr w:type="gramEnd"/>
      <w:r w:rsidRPr="00EE09BB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EE09BB">
        <w:rPr>
          <w:rFonts w:ascii="Times New Roman" w:hAnsi="Times New Roman"/>
          <w:sz w:val="28"/>
          <w:szCs w:val="28"/>
        </w:rPr>
        <w:t>руб</w:t>
      </w:r>
      <w:proofErr w:type="spellEnd"/>
      <w:r w:rsidRPr="00EE09BB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BB">
        <w:rPr>
          <w:rFonts w:ascii="Times New Roman" w:hAnsi="Times New Roman"/>
          <w:sz w:val="28"/>
          <w:szCs w:val="28"/>
        </w:rPr>
        <w:tab/>
      </w:r>
      <w:proofErr w:type="gramStart"/>
      <w:r w:rsidRPr="00EE09BB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EE09BB">
        <w:rPr>
          <w:rFonts w:ascii="Times New Roman" w:hAnsi="Times New Roman"/>
          <w:sz w:val="28"/>
          <w:szCs w:val="28"/>
        </w:rPr>
        <w:t>руб</w:t>
      </w:r>
      <w:proofErr w:type="spellEnd"/>
      <w:r w:rsidRPr="00EE09BB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9BB">
        <w:rPr>
          <w:rFonts w:ascii="Times New Roman" w:hAnsi="Times New Roman"/>
          <w:sz w:val="28"/>
          <w:szCs w:val="28"/>
        </w:rPr>
        <w:tab/>
      </w:r>
      <w:proofErr w:type="gramStart"/>
      <w:r w:rsidRPr="00EE09BB">
        <w:rPr>
          <w:rFonts w:ascii="Times New Roman" w:hAnsi="Times New Roman"/>
          <w:sz w:val="28"/>
          <w:szCs w:val="28"/>
        </w:rPr>
        <w:t>в 2020 году –  1 638,9тыс. руб. (в том числе: местный бюджет -154,2 тыс. руб., областной бюджет – 1484,7 тыс. руб.);</w:t>
      </w:r>
      <w:proofErr w:type="gramEnd"/>
    </w:p>
    <w:p w:rsidR="00EE09BB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BB">
        <w:rPr>
          <w:rFonts w:ascii="Times New Roman" w:hAnsi="Times New Roman"/>
          <w:sz w:val="28"/>
          <w:szCs w:val="28"/>
        </w:rPr>
        <w:t>в 2021 году – 1620,5  тыс. руб. (в том числе: местный бюджет- 135,9 тыс.</w:t>
      </w:r>
      <w:r w:rsidR="00371468">
        <w:rPr>
          <w:rFonts w:ascii="Times New Roman" w:hAnsi="Times New Roman"/>
          <w:sz w:val="28"/>
          <w:szCs w:val="28"/>
        </w:rPr>
        <w:t xml:space="preserve"> руб., областной бюджет – 1484,6</w:t>
      </w:r>
      <w:bookmarkStart w:id="1" w:name="_GoBack"/>
      <w:bookmarkEnd w:id="1"/>
      <w:r w:rsidRPr="00EE09BB">
        <w:rPr>
          <w:rFonts w:ascii="Times New Roman" w:hAnsi="Times New Roman"/>
          <w:sz w:val="28"/>
          <w:szCs w:val="28"/>
        </w:rPr>
        <w:t xml:space="preserve"> тыс. руб.)</w:t>
      </w:r>
      <w:proofErr w:type="gramEnd"/>
    </w:p>
    <w:p w:rsidR="00CB72E1" w:rsidRPr="00EE09BB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9BB">
        <w:rPr>
          <w:rFonts w:ascii="Times New Roman" w:hAnsi="Times New Roman"/>
          <w:sz w:val="28"/>
          <w:szCs w:val="28"/>
        </w:rPr>
        <w:t>в 2022 году – 1620,6 тыс. руб. (в том числе: местный бюджет-135,9 тыс. руб., областной бюджет – 1484,7 тыс. руб.)</w:t>
      </w:r>
      <w:r w:rsidR="00CB72E1" w:rsidRPr="00EE09BB">
        <w:rPr>
          <w:rFonts w:ascii="Times New Roman" w:hAnsi="Times New Roman"/>
          <w:sz w:val="28"/>
          <w:szCs w:val="28"/>
        </w:rPr>
        <w:tab/>
      </w:r>
      <w:proofErr w:type="gramEnd"/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A27F5C" w:rsidRPr="00A27F5C" w:rsidRDefault="00A27F5C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627D06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1417"/>
        <w:gridCol w:w="1134"/>
        <w:gridCol w:w="142"/>
        <w:gridCol w:w="1559"/>
        <w:gridCol w:w="1559"/>
        <w:gridCol w:w="1276"/>
        <w:gridCol w:w="1418"/>
      </w:tblGrid>
      <w:tr w:rsidR="00CB72E1" w:rsidRPr="00E137E2" w:rsidTr="00F679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B72E1" w:rsidRPr="00E137E2" w:rsidTr="0097081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E1" w:rsidRPr="00E137E2" w:rsidRDefault="00CB72E1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CB72E1" w:rsidRPr="00E137E2" w:rsidTr="00970812"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B72E1" w:rsidRPr="00E137E2" w:rsidTr="00970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970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CB72E1" w:rsidRPr="00E137E2" w:rsidTr="00970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72E1" w:rsidRPr="00E137E2" w:rsidTr="00970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F679C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</w:tr>
      <w:tr w:rsidR="00CB72E1" w:rsidRPr="00E137E2" w:rsidTr="009708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CB72E1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E1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EC5936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EC5936" w:rsidRPr="00E137E2" w:rsidRDefault="00EC5936" w:rsidP="00EC5936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lastRenderedPageBreak/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 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5"/>
        <w:gridCol w:w="3648"/>
        <w:gridCol w:w="1917"/>
        <w:gridCol w:w="1223"/>
        <w:gridCol w:w="1004"/>
        <w:gridCol w:w="2425"/>
        <w:gridCol w:w="2273"/>
        <w:gridCol w:w="2196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самоуправления,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</w:t>
            </w:r>
            <w:proofErr w:type="spellStart"/>
            <w:r w:rsidRPr="000C73CF">
              <w:rPr>
                <w:rFonts w:ascii="Times New Roman" w:hAnsi="Times New Roman"/>
              </w:rPr>
              <w:t>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lastRenderedPageBreak/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970812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p w:rsidR="000C73CF" w:rsidRDefault="000C73CF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685"/>
        <w:gridCol w:w="1985"/>
        <w:gridCol w:w="2126"/>
        <w:gridCol w:w="992"/>
        <w:gridCol w:w="1134"/>
        <w:gridCol w:w="1134"/>
        <w:gridCol w:w="993"/>
        <w:gridCol w:w="992"/>
        <w:gridCol w:w="992"/>
      </w:tblGrid>
      <w:tr w:rsidR="00297759" w:rsidRPr="00E137E2" w:rsidTr="000000B5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297759" w:rsidRPr="00E137E2" w:rsidRDefault="00297759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297759" w:rsidRPr="00E137E2" w:rsidTr="000000B5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297759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297759" w:rsidRPr="00297759" w:rsidRDefault="00297759" w:rsidP="00297759">
            <w:r w:rsidRPr="00297759">
              <w:rPr>
                <w:rFonts w:ascii="Times New Roman" w:hAnsi="Times New Roman"/>
              </w:rPr>
              <w:t>год</w:t>
            </w:r>
          </w:p>
        </w:tc>
      </w:tr>
      <w:tr w:rsidR="00297759" w:rsidRPr="00E137E2" w:rsidTr="000000B5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F73B8D" w:rsidRDefault="00EA111E" w:rsidP="00AE5CA7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F73B8D" w:rsidRDefault="00297759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0000B5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F2719E" w:rsidRDefault="00AE5CA7" w:rsidP="00784878">
            <w:pPr>
              <w:rPr>
                <w:rFonts w:ascii="Times New Roman" w:hAnsi="Times New Roman"/>
                <w:b/>
                <w:highlight w:val="yellow"/>
              </w:rPr>
            </w:pPr>
            <w:r w:rsidRPr="00AE5CA7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AE5CA7" w:rsidRDefault="00970812" w:rsidP="005B5655">
            <w:pPr>
              <w:jc w:val="center"/>
              <w:rPr>
                <w:rFonts w:ascii="Times New Roman" w:hAnsi="Times New Roman"/>
                <w:b/>
              </w:rPr>
            </w:pPr>
            <w:r w:rsidRPr="00AE5CA7">
              <w:rPr>
                <w:rFonts w:ascii="Times New Roman" w:hAnsi="Times New Roman"/>
                <w:b/>
              </w:rPr>
              <w:t>1638,9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AE5CA7" w:rsidRDefault="00970812" w:rsidP="005053ED">
            <w:pPr>
              <w:jc w:val="center"/>
              <w:rPr>
                <w:rFonts w:ascii="Times New Roman" w:hAnsi="Times New Roman"/>
                <w:b/>
              </w:rPr>
            </w:pPr>
            <w:r w:rsidRPr="00AE5CA7">
              <w:rPr>
                <w:rFonts w:ascii="Times New Roman" w:hAnsi="Times New Roman"/>
                <w:b/>
              </w:rPr>
              <w:t>1620,5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759" w:rsidRPr="00AE5CA7" w:rsidRDefault="00970812" w:rsidP="005053ED">
            <w:pPr>
              <w:jc w:val="center"/>
              <w:rPr>
                <w:rFonts w:ascii="Times New Roman" w:hAnsi="Times New Roman"/>
                <w:b/>
              </w:rPr>
            </w:pPr>
            <w:r w:rsidRPr="00AE5CA7">
              <w:rPr>
                <w:rFonts w:ascii="Times New Roman" w:hAnsi="Times New Roman"/>
                <w:b/>
              </w:rPr>
              <w:t>1620,6</w:t>
            </w:r>
          </w:p>
        </w:tc>
      </w:tr>
      <w:tr w:rsidR="00EA111E" w:rsidRPr="00E137E2" w:rsidTr="000000B5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1905E6" w:rsidP="0078487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771E4" w:rsidRDefault="00EA111E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E771E4" w:rsidRDefault="002C303A" w:rsidP="005B5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2C303A">
            <w:r>
              <w:rPr>
                <w:rFonts w:ascii="Times New Roman" w:hAnsi="Times New Roman"/>
                <w:b/>
              </w:rPr>
              <w:t>1484,6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1484,7</w:t>
            </w:r>
          </w:p>
        </w:tc>
      </w:tr>
      <w:tr w:rsidR="00EA111E" w:rsidRPr="00E137E2" w:rsidTr="000000B5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A111E" w:rsidRPr="00E137E2" w:rsidRDefault="00EA111E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E137E2" w:rsidRDefault="00EA111E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1905E6" w:rsidP="00AE5CA7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1E" w:rsidRPr="004A338C" w:rsidRDefault="00EA111E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E" w:rsidRPr="004A338C" w:rsidRDefault="00EA111E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Pr="00E137E2" w:rsidRDefault="00EA111E" w:rsidP="002C303A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C303A">
              <w:rPr>
                <w:rFonts w:ascii="Times New Roman" w:hAnsi="Times New Roman"/>
                <w:b/>
                <w:sz w:val="22"/>
                <w:szCs w:val="22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11E" w:rsidRDefault="001905E6">
            <w:r>
              <w:rPr>
                <w:rFonts w:ascii="Times New Roman" w:hAnsi="Times New Roman"/>
                <w:b/>
              </w:rPr>
              <w:t>135,9</w:t>
            </w:r>
          </w:p>
        </w:tc>
      </w:tr>
      <w:tr w:rsidR="00297759" w:rsidRPr="00E137E2" w:rsidTr="000000B5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0B2B80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E137E2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6302F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0B2B80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297759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97759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E137E2" w:rsidRDefault="00297759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6302FD" w:rsidP="009B043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59" w:rsidRPr="005976CB" w:rsidRDefault="00297759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759" w:rsidRPr="005976CB" w:rsidRDefault="00297759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759" w:rsidRPr="005976CB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CB">
              <w:rPr>
                <w:rFonts w:ascii="Times New Roman" w:hAnsi="Times New Roman"/>
                <w:b/>
                <w:lang w:eastAsia="en-US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6302F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0F1562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0F1562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0B2B80" w:rsidRDefault="000F1562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92A3D" w:rsidP="009B043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0F1562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0B2B80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F1562" w:rsidRPr="00E137E2" w:rsidTr="000000B5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E5CA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0C73CF" w:rsidRDefault="00AE5CA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6302FD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02FD"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F1562" w:rsidRPr="00E137E2" w:rsidTr="000000B5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0F1562" w:rsidRPr="00E137E2" w:rsidRDefault="000F1562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A92A3D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562" w:rsidRPr="000C73CF" w:rsidRDefault="000F1562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34</w:t>
            </w:r>
            <w:r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</w:tr>
      <w:tr w:rsidR="000F1562" w:rsidRPr="00E137E2" w:rsidTr="000000B5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1562" w:rsidRPr="00E137E2" w:rsidRDefault="000F1562" w:rsidP="005B5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1562" w:rsidRPr="00E137E2" w:rsidRDefault="000F1562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0F1562" w:rsidRPr="00E137E2" w:rsidTr="000000B5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A92A3D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DB12CF" w:rsidRDefault="000F1562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DB12CF">
              <w:rPr>
                <w:rFonts w:ascii="Times New Roman" w:hAnsi="Times New Roman"/>
              </w:rPr>
              <w:t>,3</w:t>
            </w:r>
          </w:p>
        </w:tc>
      </w:tr>
      <w:tr w:rsidR="00727D33" w:rsidRPr="00E137E2" w:rsidTr="000000B5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727D33" w:rsidRPr="00E137E2" w:rsidRDefault="00727D33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344F7E" w:rsidRDefault="00727D33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AE5CA7" w:rsidP="003352B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557</w:t>
            </w:r>
            <w:r w:rsidR="00A51561">
              <w:rPr>
                <w:rFonts w:ascii="Times New Roman" w:hAnsi="Times New Roman"/>
                <w:b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3" w:rsidRPr="00E137E2" w:rsidRDefault="00727D33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D33" w:rsidRPr="00E137E2" w:rsidRDefault="00AE5CA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Pr="001E2643" w:rsidRDefault="00A51561" w:rsidP="00590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1510,4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727D33">
            <w:r w:rsidRPr="00C4483F">
              <w:rPr>
                <w:rFonts w:ascii="Times New Roman" w:hAnsi="Times New Roman"/>
                <w:b/>
              </w:rPr>
              <w:t>1510,3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D33" w:rsidRDefault="00A51561">
            <w:r>
              <w:rPr>
                <w:rFonts w:ascii="Times New Roman" w:hAnsi="Times New Roman"/>
                <w:b/>
              </w:rPr>
              <w:t>1510,4</w:t>
            </w:r>
          </w:p>
        </w:tc>
      </w:tr>
      <w:tr w:rsidR="000F1562" w:rsidRPr="00E137E2" w:rsidTr="000000B5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727D33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1446,7</w:t>
            </w:r>
          </w:p>
        </w:tc>
      </w:tr>
      <w:tr w:rsidR="000F1562" w:rsidRPr="00E137E2" w:rsidTr="000000B5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A45A22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771E4" w:rsidRDefault="000F1562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771E4" w:rsidRDefault="00F679CA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0F1562" w:rsidRPr="00E137E2" w:rsidTr="000000B5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137E2">
              <w:rPr>
                <w:rFonts w:ascii="Times New Roman" w:hAnsi="Times New Roman"/>
                <w:sz w:val="22"/>
                <w:szCs w:val="22"/>
              </w:rPr>
              <w:t>Ивантеевскогомун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иципального</w:t>
            </w:r>
            <w:proofErr w:type="spellEnd"/>
            <w:r w:rsidRPr="00E137E2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87B11" w:rsidP="007858F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140,1</w:t>
            </w:r>
          </w:p>
          <w:p w:rsidR="000F1562" w:rsidRPr="00A504FF" w:rsidRDefault="000F1562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lastRenderedPageBreak/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AE5CA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F1562" w:rsidRPr="00A45A22" w:rsidRDefault="000F1562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5A22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</w:tr>
      <w:tr w:rsidR="000F1562" w:rsidRPr="00E137E2" w:rsidTr="000000B5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504FF" w:rsidRDefault="00EE09BB" w:rsidP="00F679CA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AD3C7F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62" w:rsidRPr="000D12D6" w:rsidRDefault="00AE5CA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AE5CA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EE09BB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B651D9" w:rsidRDefault="00AE5CA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</w:tr>
      <w:tr w:rsidR="000F1562" w:rsidRPr="00E137E2" w:rsidTr="000000B5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344F7E" w:rsidRDefault="000F1562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771E4" w:rsidRDefault="000F1562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14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562" w:rsidRPr="00E137E2" w:rsidTr="000000B5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0F1562" w:rsidRPr="00E137E2" w:rsidRDefault="000F1562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62" w:rsidRPr="00E137E2" w:rsidRDefault="000F1562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F1562" w:rsidRPr="00E137E2" w:rsidRDefault="000F1562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Управляющая делами </w:t>
      </w:r>
    </w:p>
    <w:p w:rsidR="000C73CF" w:rsidRPr="00A27F5C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А.М. Грачёва</w:t>
      </w:r>
    </w:p>
    <w:sectPr w:rsidR="000C73CF" w:rsidRPr="00A27F5C" w:rsidSect="00297759">
      <w:pgSz w:w="16838" w:h="11906" w:orient="landscape"/>
      <w:pgMar w:top="567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6E00"/>
    <w:rsid w:val="00126025"/>
    <w:rsid w:val="00130401"/>
    <w:rsid w:val="00134123"/>
    <w:rsid w:val="00142DE6"/>
    <w:rsid w:val="00151BA7"/>
    <w:rsid w:val="00152CD6"/>
    <w:rsid w:val="00153029"/>
    <w:rsid w:val="00160B48"/>
    <w:rsid w:val="00162499"/>
    <w:rsid w:val="00162C8A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E0FA0"/>
    <w:rsid w:val="001E2643"/>
    <w:rsid w:val="001E362B"/>
    <w:rsid w:val="001E478A"/>
    <w:rsid w:val="001F3DF9"/>
    <w:rsid w:val="001F7A8D"/>
    <w:rsid w:val="0020354B"/>
    <w:rsid w:val="00205B61"/>
    <w:rsid w:val="00206C93"/>
    <w:rsid w:val="002074A2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4F7E"/>
    <w:rsid w:val="00351066"/>
    <w:rsid w:val="00353E4B"/>
    <w:rsid w:val="00357078"/>
    <w:rsid w:val="00371468"/>
    <w:rsid w:val="00374A84"/>
    <w:rsid w:val="00380D48"/>
    <w:rsid w:val="0039219D"/>
    <w:rsid w:val="003A4F24"/>
    <w:rsid w:val="003B10AA"/>
    <w:rsid w:val="003B570F"/>
    <w:rsid w:val="003D23C9"/>
    <w:rsid w:val="003D7620"/>
    <w:rsid w:val="004033BC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7F99"/>
    <w:rsid w:val="00476F10"/>
    <w:rsid w:val="004903E1"/>
    <w:rsid w:val="00490BCF"/>
    <w:rsid w:val="004954DA"/>
    <w:rsid w:val="004958B7"/>
    <w:rsid w:val="004A338C"/>
    <w:rsid w:val="004B72B1"/>
    <w:rsid w:val="004C3BBF"/>
    <w:rsid w:val="004C3DAF"/>
    <w:rsid w:val="004C78E5"/>
    <w:rsid w:val="004D7870"/>
    <w:rsid w:val="004F1610"/>
    <w:rsid w:val="004F3169"/>
    <w:rsid w:val="004F68E2"/>
    <w:rsid w:val="005041F6"/>
    <w:rsid w:val="005053ED"/>
    <w:rsid w:val="0051559D"/>
    <w:rsid w:val="005164AA"/>
    <w:rsid w:val="005213EB"/>
    <w:rsid w:val="0052305A"/>
    <w:rsid w:val="005318B4"/>
    <w:rsid w:val="005532D6"/>
    <w:rsid w:val="00554A5A"/>
    <w:rsid w:val="00554A9D"/>
    <w:rsid w:val="00560115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76C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02FD"/>
    <w:rsid w:val="00632381"/>
    <w:rsid w:val="006377D7"/>
    <w:rsid w:val="006447FF"/>
    <w:rsid w:val="00662C34"/>
    <w:rsid w:val="006757AB"/>
    <w:rsid w:val="00682FC5"/>
    <w:rsid w:val="00683F77"/>
    <w:rsid w:val="0068468F"/>
    <w:rsid w:val="00690426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B25C8"/>
    <w:rsid w:val="007B4CC7"/>
    <w:rsid w:val="007C4BCB"/>
    <w:rsid w:val="007D13A1"/>
    <w:rsid w:val="007D3899"/>
    <w:rsid w:val="007D4928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68B4"/>
    <w:rsid w:val="00876DBA"/>
    <w:rsid w:val="00882799"/>
    <w:rsid w:val="00883290"/>
    <w:rsid w:val="00886EC0"/>
    <w:rsid w:val="00887238"/>
    <w:rsid w:val="008877B3"/>
    <w:rsid w:val="00891A83"/>
    <w:rsid w:val="008A17BE"/>
    <w:rsid w:val="008C0EFA"/>
    <w:rsid w:val="008C32CD"/>
    <w:rsid w:val="008D291C"/>
    <w:rsid w:val="008D55F1"/>
    <w:rsid w:val="008E1316"/>
    <w:rsid w:val="008E4773"/>
    <w:rsid w:val="008F46FA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9464B"/>
    <w:rsid w:val="00996CA1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1027A"/>
    <w:rsid w:val="00A2355D"/>
    <w:rsid w:val="00A27F5C"/>
    <w:rsid w:val="00A31152"/>
    <w:rsid w:val="00A338C1"/>
    <w:rsid w:val="00A33D54"/>
    <w:rsid w:val="00A45A22"/>
    <w:rsid w:val="00A504FF"/>
    <w:rsid w:val="00A51561"/>
    <w:rsid w:val="00A70E12"/>
    <w:rsid w:val="00A725DB"/>
    <w:rsid w:val="00A83F7B"/>
    <w:rsid w:val="00A83FF0"/>
    <w:rsid w:val="00A870FD"/>
    <w:rsid w:val="00A92A3D"/>
    <w:rsid w:val="00A96E85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15B7F"/>
    <w:rsid w:val="00B21F4E"/>
    <w:rsid w:val="00B42F9E"/>
    <w:rsid w:val="00B513F8"/>
    <w:rsid w:val="00B57FB3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4710"/>
    <w:rsid w:val="00BD4CB5"/>
    <w:rsid w:val="00BD5422"/>
    <w:rsid w:val="00BE6724"/>
    <w:rsid w:val="00BE6BFE"/>
    <w:rsid w:val="00BF5E7F"/>
    <w:rsid w:val="00C128C2"/>
    <w:rsid w:val="00C12F0A"/>
    <w:rsid w:val="00C13BED"/>
    <w:rsid w:val="00C15FDE"/>
    <w:rsid w:val="00C261FC"/>
    <w:rsid w:val="00C3249D"/>
    <w:rsid w:val="00C33B2C"/>
    <w:rsid w:val="00C35316"/>
    <w:rsid w:val="00C54B4F"/>
    <w:rsid w:val="00C61A83"/>
    <w:rsid w:val="00C6267D"/>
    <w:rsid w:val="00C642CC"/>
    <w:rsid w:val="00C70749"/>
    <w:rsid w:val="00C7611A"/>
    <w:rsid w:val="00C764B0"/>
    <w:rsid w:val="00C81009"/>
    <w:rsid w:val="00C90A84"/>
    <w:rsid w:val="00C9369A"/>
    <w:rsid w:val="00C96092"/>
    <w:rsid w:val="00CB72E1"/>
    <w:rsid w:val="00CB72FB"/>
    <w:rsid w:val="00CC3E10"/>
    <w:rsid w:val="00CD4C0B"/>
    <w:rsid w:val="00CD680A"/>
    <w:rsid w:val="00CE2DB4"/>
    <w:rsid w:val="00CE47D4"/>
    <w:rsid w:val="00CF258E"/>
    <w:rsid w:val="00CF2FAB"/>
    <w:rsid w:val="00CF4195"/>
    <w:rsid w:val="00CF6275"/>
    <w:rsid w:val="00D10EE4"/>
    <w:rsid w:val="00D13E8E"/>
    <w:rsid w:val="00D15E00"/>
    <w:rsid w:val="00D466D8"/>
    <w:rsid w:val="00D522E8"/>
    <w:rsid w:val="00D54E08"/>
    <w:rsid w:val="00D61D9B"/>
    <w:rsid w:val="00D8383C"/>
    <w:rsid w:val="00D9216B"/>
    <w:rsid w:val="00D950E1"/>
    <w:rsid w:val="00DA08C9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661B"/>
    <w:rsid w:val="00E07BFB"/>
    <w:rsid w:val="00E137E2"/>
    <w:rsid w:val="00E14A7B"/>
    <w:rsid w:val="00E31F28"/>
    <w:rsid w:val="00E33093"/>
    <w:rsid w:val="00E53575"/>
    <w:rsid w:val="00E55900"/>
    <w:rsid w:val="00E616B2"/>
    <w:rsid w:val="00E72107"/>
    <w:rsid w:val="00E72AD9"/>
    <w:rsid w:val="00E7524F"/>
    <w:rsid w:val="00E771E4"/>
    <w:rsid w:val="00E7787F"/>
    <w:rsid w:val="00E87AB6"/>
    <w:rsid w:val="00E950FB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E12"/>
    <w:rsid w:val="00F165A2"/>
    <w:rsid w:val="00F23467"/>
    <w:rsid w:val="00F24685"/>
    <w:rsid w:val="00F2719E"/>
    <w:rsid w:val="00F31AAC"/>
    <w:rsid w:val="00F32A54"/>
    <w:rsid w:val="00F40E23"/>
    <w:rsid w:val="00F44FB3"/>
    <w:rsid w:val="00F50D15"/>
    <w:rsid w:val="00F5573D"/>
    <w:rsid w:val="00F60015"/>
    <w:rsid w:val="00F60AA0"/>
    <w:rsid w:val="00F61A29"/>
    <w:rsid w:val="00F67284"/>
    <w:rsid w:val="00F679CA"/>
    <w:rsid w:val="00F73B8D"/>
    <w:rsid w:val="00F779F4"/>
    <w:rsid w:val="00F8058A"/>
    <w:rsid w:val="00F82EC2"/>
    <w:rsid w:val="00FA4C6D"/>
    <w:rsid w:val="00FB4DEB"/>
    <w:rsid w:val="00FB58FE"/>
    <w:rsid w:val="00FB64EA"/>
    <w:rsid w:val="00FB73E4"/>
    <w:rsid w:val="00FC5668"/>
    <w:rsid w:val="00FC5F0B"/>
    <w:rsid w:val="00FE17CB"/>
    <w:rsid w:val="00FE2FD2"/>
    <w:rsid w:val="00FE3E7E"/>
    <w:rsid w:val="00FE54FC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876D-F157-4031-ABEA-E225D01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204</cp:revision>
  <cp:lastPrinted>2019-12-30T06:55:00Z</cp:lastPrinted>
  <dcterms:created xsi:type="dcterms:W3CDTF">2018-05-04T06:14:00Z</dcterms:created>
  <dcterms:modified xsi:type="dcterms:W3CDTF">2019-12-30T08:44:00Z</dcterms:modified>
</cp:coreProperties>
</file>