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5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4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</w:p>
    <w:p>
      <w:pPr>
        <w:pStyle w:val="Style15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06.12.2021 г.                                                                                                                       с. Николаевка</w:t>
      </w:r>
    </w:p>
    <w:p>
      <w:pPr>
        <w:pStyle w:val="Normal"/>
        <w:suppressAutoHyphens w:val="true"/>
        <w:bidi w:val="0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администрации </w:t>
      </w:r>
    </w:p>
    <w:p>
      <w:pPr>
        <w:pStyle w:val="Normal"/>
        <w:suppressAutoHyphens w:val="true"/>
        <w:bidi w:val="0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регламента работы общественной комиссии по делам несовершеннолетних и защите их прав при администрации  </w:t>
      </w:r>
      <w:r>
        <w:rPr>
          <w:rFonts w:eastAsia="Calibri" w:ascii="Times New Roman" w:hAnsi="Times New Roman"/>
          <w:b/>
          <w:bCs/>
          <w:color w:val="000000"/>
          <w:sz w:val="28"/>
          <w:szCs w:val="28"/>
          <w:lang w:eastAsia="en-US"/>
        </w:rPr>
        <w:t>Николаевского муниципального образования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0"/>
        <w:spacing w:before="0" w:after="143"/>
        <w:ind w:firstLine="58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1999</w:t>
      </w:r>
      <w:r>
        <w:rPr>
          <w:rFonts w:cs="Times New Roman" w:ascii="Times New Roman" w:hAnsi="Times New Roman"/>
          <w:sz w:val="28"/>
          <w:szCs w:val="28"/>
        </w:rPr>
        <w:t>г. №</w:t>
      </w:r>
      <w:r>
        <w:rPr>
          <w:rFonts w:cs="Times New Roman" w:ascii="Times New Roman" w:hAnsi="Times New Roman"/>
          <w:sz w:val="28"/>
          <w:szCs w:val="28"/>
        </w:rPr>
        <w:t>120</w:t>
      </w:r>
      <w:r>
        <w:rPr>
          <w:rFonts w:cs="Times New Roman" w:ascii="Times New Roman" w:hAnsi="Times New Roman"/>
          <w:sz w:val="28"/>
          <w:szCs w:val="28"/>
        </w:rPr>
        <w:t xml:space="preserve">-ФЗ «Об </w:t>
      </w:r>
      <w:r>
        <w:rPr>
          <w:rFonts w:cs="Times New Roman" w:ascii="Times New Roman" w:hAnsi="Times New Roman"/>
          <w:sz w:val="28"/>
          <w:szCs w:val="28"/>
        </w:rPr>
        <w:t>основах системы профилактики безнадзорности и правонарушений несовершеннолетних</w:t>
      </w:r>
      <w:r>
        <w:rPr>
          <w:rFonts w:cs="Times New Roman" w:ascii="Times New Roman" w:hAnsi="Times New Roman"/>
          <w:sz w:val="28"/>
          <w:szCs w:val="28"/>
        </w:rPr>
        <w:t>»,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Законом Саратовской области от 05.08.2014г. №89-ЗСО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Николаевского  муниципального образования постановляет:</w:t>
      </w:r>
    </w:p>
    <w:p>
      <w:pPr>
        <w:pStyle w:val="Style20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нести в приложение к постановлению администрации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«Об утверждении регламента работы общественной комиссии по делам несовершеннолетних и защите их прав при администрации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Николаевского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следующие изменения и дополнения: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1.1.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одпункт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д)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пункта 7 раздела 8 «</w:t>
      </w: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Заседания комиссии и порядок принятия решений»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изложить в новой редакции: 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сведения о явке лиц, приглашенных для рассмотрения материалов (дела), и о разъяснении им их прав и обязанностей».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1.2.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>одпункт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б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пункта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раздела 8 «</w:t>
      </w: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Заседания комиссии и порядок принятия решений»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дополнить словами: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о разъяснении им их прав и обязанностей».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sectPr>
          <w:type w:val="nextPage"/>
          <w:pgSz w:w="11906" w:h="16838"/>
          <w:pgMar w:left="1567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20"/>
        <w:spacing w:before="0" w:after="0"/>
        <w:ind w:firstLine="58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7480" cy="175895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.3pt;height:1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88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</w:t>
      </w:r>
      <w:r>
        <w:rPr>
          <w:rFonts w:cs="Times New Roman" w:ascii="Times New Roman" w:hAnsi="Times New Roman"/>
          <w:sz w:val="28"/>
          <w:szCs w:val="28"/>
        </w:rPr>
        <w:t>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0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0"/>
        <w:spacing w:beforeAutospacing="0" w:before="0" w:afterAutospacing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Style20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b/>
          <w:b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А.А. Демидов</w:t>
      </w:r>
    </w:p>
    <w:sectPr>
      <w:type w:val="continuous"/>
      <w:pgSz w:w="11906" w:h="16838"/>
      <w:pgMar w:left="1567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LibreOffice/5.4.3.2$Windows_X86_64 LibreOffice_project/92a7159f7e4af62137622921e809f8546db437e5</Application>
  <Pages>1</Pages>
  <Words>253</Words>
  <Characters>1808</Characters>
  <CharactersWithSpaces>2217</CharactersWithSpaces>
  <Paragraphs>19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2020-11-05T11:38:06Z</cp:lastPrinted>
  <dcterms:modified xsi:type="dcterms:W3CDTF">2021-12-06T19:17:07Z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