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B710E0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B710E0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0E4155">
        <w:rPr>
          <w:rFonts w:ascii="Times New Roman" w:eastAsia="Times New Roman" w:hAnsi="Times New Roman"/>
          <w:b/>
          <w:sz w:val="24"/>
          <w:szCs w:val="24"/>
          <w:lang w:eastAsia="ar-SA"/>
        </w:rPr>
        <w:t>72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B710E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0E4155">
        <w:rPr>
          <w:rFonts w:ascii="Times New Roman" w:eastAsia="Times New Roman" w:hAnsi="Times New Roman"/>
          <w:b/>
          <w:sz w:val="24"/>
          <w:szCs w:val="24"/>
          <w:lang w:eastAsia="ar-SA"/>
        </w:rPr>
        <w:t>21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E4155">
        <w:rPr>
          <w:rFonts w:ascii="Times New Roman" w:eastAsia="Times New Roman" w:hAnsi="Times New Roman"/>
          <w:b/>
          <w:sz w:val="24"/>
          <w:szCs w:val="24"/>
          <w:lang w:eastAsia="ar-SA"/>
        </w:rPr>
        <w:t>декабря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2021 г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080052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3 от 11.01.2021 года</w:t>
      </w:r>
    </w:p>
    <w:p w:rsidR="00821541" w:rsidRPr="00B710E0" w:rsidRDefault="00821541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изменениями от 09.02.2021 года № 6а</w:t>
      </w:r>
      <w:r w:rsidR="00511067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, от 28.04.2021 года № 20</w:t>
      </w:r>
    </w:p>
    <w:p w:rsidR="00325CA6" w:rsidRPr="00B710E0" w:rsidRDefault="00325CA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от 09.06.2021 года № 35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710E0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B710E0" w:rsidRDefault="00E83876" w:rsidP="00C433BE">
      <w:pPr>
        <w:pStyle w:val="a5"/>
        <w:ind w:firstLine="567"/>
        <w:jc w:val="both"/>
        <w:rPr>
          <w:lang w:eastAsia="zh-CN"/>
        </w:rPr>
      </w:pPr>
      <w:r w:rsidRPr="00B710E0">
        <w:rPr>
          <w:rFonts w:eastAsia="SimSun"/>
          <w:kern w:val="2"/>
          <w:lang w:eastAsia="hi-IN" w:bidi="hi-IN"/>
        </w:rPr>
        <w:t>1.</w:t>
      </w:r>
      <w:r w:rsidRPr="00B710E0">
        <w:rPr>
          <w:lang w:eastAsia="zh-CN"/>
        </w:rPr>
        <w:t xml:space="preserve"> </w:t>
      </w:r>
      <w:r w:rsidR="00080052" w:rsidRPr="00B710E0">
        <w:rPr>
          <w:lang w:eastAsia="zh-CN"/>
        </w:rPr>
        <w:t>Внести в</w:t>
      </w:r>
      <w:r w:rsidRPr="00B710E0">
        <w:rPr>
          <w:lang w:eastAsia="zh-CN"/>
        </w:rPr>
        <w:t xml:space="preserve">  муниципальную программу «Развитие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="00DE7C95" w:rsidRPr="00B710E0">
        <w:rPr>
          <w:rFonts w:eastAsia="SimSun"/>
          <w:kern w:val="2"/>
          <w:lang w:eastAsia="hi-IN" w:bidi="hi-IN"/>
        </w:rPr>
        <w:t>Яблоново-Гайского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Pr="00B710E0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B710E0">
        <w:rPr>
          <w:lang w:eastAsia="zh-CN"/>
        </w:rPr>
        <w:t>а Саратовской области» следующие изменения:</w:t>
      </w:r>
    </w:p>
    <w:p w:rsidR="00010038" w:rsidRPr="00B710E0" w:rsidRDefault="00080052" w:rsidP="00010038">
      <w:pPr>
        <w:pStyle w:val="a5"/>
        <w:jc w:val="both"/>
      </w:pPr>
      <w:r w:rsidRPr="00B710E0">
        <w:t xml:space="preserve">         1.1. </w:t>
      </w:r>
      <w:r w:rsidR="00010038" w:rsidRPr="00B710E0">
        <w:t>Раздел 1. Паспорт муниципальной программы:</w:t>
      </w:r>
    </w:p>
    <w:p w:rsidR="00003730" w:rsidRPr="00B710E0" w:rsidRDefault="00010038" w:rsidP="00010038">
      <w:pPr>
        <w:pStyle w:val="a5"/>
        <w:jc w:val="both"/>
      </w:pPr>
      <w:r w:rsidRPr="00B710E0">
        <w:t xml:space="preserve">         а) </w:t>
      </w:r>
      <w:r w:rsidR="00003730" w:rsidRPr="00B710E0">
        <w:t>Основные задачи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6713"/>
      </w:tblGrid>
      <w:tr w:rsidR="00003730" w:rsidRPr="00B710E0" w:rsidTr="00C026C0">
        <w:trPr>
          <w:trHeight w:val="1934"/>
        </w:trPr>
        <w:tc>
          <w:tcPr>
            <w:tcW w:w="2859" w:type="dxa"/>
            <w:vAlign w:val="center"/>
          </w:tcPr>
          <w:p w:rsidR="00003730" w:rsidRPr="00B710E0" w:rsidRDefault="00003730" w:rsidP="00C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713" w:type="dxa"/>
          </w:tcPr>
          <w:p w:rsidR="00003730" w:rsidRPr="00B710E0" w:rsidRDefault="00003730" w:rsidP="00C0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003730" w:rsidRPr="00B710E0" w:rsidRDefault="00003730" w:rsidP="00C026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003730" w:rsidRPr="00B710E0" w:rsidRDefault="00003730" w:rsidP="00C026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выполнение текущих регламентных мероприятий по содержанию улично-дорожной сети и автомобильных дорог сельского поселения. Выполнение работ по плановому нормативному ремонту улично-дорожной сети и автомобильных дорог.</w:t>
            </w:r>
          </w:p>
          <w:p w:rsidR="00003730" w:rsidRPr="00B710E0" w:rsidRDefault="00003730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730" w:rsidRPr="00B710E0" w:rsidRDefault="00003730" w:rsidP="00010038">
      <w:pPr>
        <w:pStyle w:val="a5"/>
        <w:jc w:val="both"/>
      </w:pPr>
    </w:p>
    <w:p w:rsidR="00003730" w:rsidRPr="00B710E0" w:rsidRDefault="00003730" w:rsidP="00003730">
      <w:pPr>
        <w:pStyle w:val="a5"/>
        <w:jc w:val="both"/>
      </w:pPr>
      <w:r w:rsidRPr="00B710E0">
        <w:t xml:space="preserve">      б) Основные цели Программы изложить в следующей редакции:</w:t>
      </w:r>
    </w:p>
    <w:p w:rsidR="00003730" w:rsidRPr="00B710E0" w:rsidRDefault="00003730" w:rsidP="00010038">
      <w:pPr>
        <w:pStyle w:val="a5"/>
        <w:jc w:val="both"/>
      </w:pPr>
      <w:r w:rsidRPr="00B710E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6713"/>
      </w:tblGrid>
      <w:tr w:rsidR="00003730" w:rsidRPr="00B710E0" w:rsidTr="00C026C0">
        <w:tc>
          <w:tcPr>
            <w:tcW w:w="2859" w:type="dxa"/>
            <w:vAlign w:val="center"/>
          </w:tcPr>
          <w:p w:rsidR="00003730" w:rsidRPr="00B710E0" w:rsidRDefault="00003730" w:rsidP="00C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713" w:type="dxa"/>
          </w:tcPr>
          <w:p w:rsidR="00003730" w:rsidRPr="00B710E0" w:rsidRDefault="00003730" w:rsidP="00C0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003730" w:rsidRPr="00B710E0" w:rsidRDefault="00003730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организация и проведение мероприятий, посвященных государственным календарным праздникам, значимым событиям и памятным датам;</w:t>
            </w:r>
          </w:p>
          <w:p w:rsidR="00003730" w:rsidRPr="00B710E0" w:rsidRDefault="00003730" w:rsidP="0000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обеспечение сохранности и модернизации существующей на терр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тории сельского поселения улично-дорожной сети и автомобильных дорог.</w:t>
            </w:r>
          </w:p>
        </w:tc>
      </w:tr>
    </w:tbl>
    <w:p w:rsidR="00003730" w:rsidRPr="00B710E0" w:rsidRDefault="00003730" w:rsidP="00010038">
      <w:pPr>
        <w:pStyle w:val="a5"/>
        <w:jc w:val="both"/>
      </w:pPr>
    </w:p>
    <w:p w:rsidR="00010038" w:rsidRPr="00B710E0" w:rsidRDefault="00003730" w:rsidP="00010038">
      <w:pPr>
        <w:pStyle w:val="a5"/>
        <w:jc w:val="both"/>
      </w:pPr>
      <w:r w:rsidRPr="00B710E0">
        <w:t xml:space="preserve">        в)</w:t>
      </w:r>
      <w:r w:rsidR="00037AFE" w:rsidRPr="00B710E0">
        <w:t xml:space="preserve"> </w:t>
      </w:r>
      <w:r w:rsidR="00010038" w:rsidRPr="00B710E0">
        <w:t>Объемы и источники финансирования программы изложить в следующей редакции:</w:t>
      </w:r>
    </w:p>
    <w:p w:rsidR="00010038" w:rsidRPr="00B710E0" w:rsidRDefault="00010038" w:rsidP="00010038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943"/>
      </w:tblGrid>
      <w:tr w:rsidR="00010038" w:rsidRPr="00B710E0" w:rsidTr="00C026C0">
        <w:tc>
          <w:tcPr>
            <w:tcW w:w="3085" w:type="dxa"/>
            <w:vAlign w:val="center"/>
          </w:tcPr>
          <w:p w:rsidR="00010038" w:rsidRPr="00B710E0" w:rsidRDefault="00010038" w:rsidP="00C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003730" w:rsidRPr="00B710E0">
              <w:rPr>
                <w:rFonts w:ascii="Times New Roman" w:hAnsi="Times New Roman"/>
                <w:sz w:val="24"/>
                <w:szCs w:val="24"/>
              </w:rPr>
              <w:t>5712,0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003730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003730" w:rsidRPr="00B710E0">
              <w:rPr>
                <w:rFonts w:ascii="Times New Roman" w:hAnsi="Times New Roman"/>
                <w:sz w:val="24"/>
                <w:szCs w:val="24"/>
                <w:u w:val="single"/>
              </w:rPr>
              <w:t>3666,0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010038" w:rsidRPr="00B710E0" w:rsidRDefault="0000373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2046,0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038" w:rsidRPr="00B710E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11067" w:rsidRPr="00B710E0">
              <w:rPr>
                <w:rFonts w:ascii="Times New Roman" w:hAnsi="Times New Roman"/>
                <w:sz w:val="24"/>
                <w:szCs w:val="24"/>
              </w:rPr>
              <w:t>1480,2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003730" w:rsidRPr="00B710E0">
              <w:rPr>
                <w:rFonts w:ascii="Times New Roman" w:hAnsi="Times New Roman"/>
                <w:sz w:val="24"/>
                <w:szCs w:val="24"/>
              </w:rPr>
              <w:t>2762,4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003730" w:rsidRPr="00B710E0">
              <w:rPr>
                <w:rFonts w:ascii="Times New Roman" w:hAnsi="Times New Roman"/>
                <w:sz w:val="24"/>
                <w:szCs w:val="24"/>
              </w:rPr>
              <w:t>707,6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0038" w:rsidRPr="00B710E0" w:rsidRDefault="0000373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2024 год –   707,6</w:t>
            </w:r>
            <w:r w:rsidR="00010038" w:rsidRPr="00B710E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010038" w:rsidRPr="00B710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10038" w:rsidRPr="00B710E0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="00010038"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010038" w:rsidRPr="00B710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 год –   54,2 тыс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 w:rsidR="00511067" w:rsidRPr="00B710E0">
              <w:rPr>
                <w:rFonts w:ascii="Times New Roman" w:hAnsi="Times New Roman"/>
                <w:spacing w:val="-6"/>
                <w:sz w:val="24"/>
                <w:szCs w:val="24"/>
              </w:rPr>
              <w:t>1663,3</w:t>
            </w: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2) Обеспечение культурного досуга жителей муниципального образования» - 42,5 тыс. рублей</w:t>
            </w:r>
          </w:p>
          <w:p w:rsidR="00003730" w:rsidRPr="00B710E0" w:rsidRDefault="0000373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37AFE" w:rsidRPr="00B710E0">
              <w:rPr>
                <w:rFonts w:ascii="Times New Roman" w:hAnsi="Times New Roman"/>
                <w:sz w:val="24"/>
                <w:szCs w:val="24"/>
              </w:rPr>
              <w:t>"Развитие автомобильных дорог общего пользования местного значения в границах населенных пунктов Яблоново-Гайского муниципального образования " –</w:t>
            </w:r>
            <w:r w:rsidR="00C026C0">
              <w:rPr>
                <w:rFonts w:ascii="Times New Roman" w:hAnsi="Times New Roman"/>
                <w:sz w:val="24"/>
                <w:szCs w:val="24"/>
              </w:rPr>
              <w:t xml:space="preserve"> 4006,2</w:t>
            </w:r>
            <w:r w:rsidR="00037AFE"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010038" w:rsidRPr="00B710E0" w:rsidRDefault="00010038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38" w:rsidRPr="00B710E0" w:rsidRDefault="00010038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AFE" w:rsidRPr="00B710E0" w:rsidRDefault="00037AFE" w:rsidP="0003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</w:t>
      </w:r>
      <w:r w:rsidRPr="00B710E0">
        <w:rPr>
          <w:rFonts w:ascii="Times New Roman" w:hAnsi="Times New Roman"/>
          <w:sz w:val="24"/>
          <w:szCs w:val="24"/>
        </w:rPr>
        <w:t>Ожидаемые конечные результаты реализации Программы</w:t>
      </w:r>
    </w:p>
    <w:p w:rsidR="00702B9C" w:rsidRPr="00B710E0" w:rsidRDefault="00702B9C" w:rsidP="0003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6713"/>
      </w:tblGrid>
      <w:tr w:rsidR="00037AFE" w:rsidRPr="00B710E0" w:rsidTr="00C026C0">
        <w:tc>
          <w:tcPr>
            <w:tcW w:w="2859" w:type="dxa"/>
            <w:vAlign w:val="center"/>
          </w:tcPr>
          <w:p w:rsidR="00037AFE" w:rsidRPr="00B710E0" w:rsidRDefault="00037AFE" w:rsidP="00C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037AFE" w:rsidRPr="00B710E0" w:rsidRDefault="00037AFE" w:rsidP="00C026C0">
            <w:pPr>
              <w:pStyle w:val="a5"/>
              <w:jc w:val="center"/>
            </w:pPr>
            <w:r w:rsidRPr="00B710E0">
              <w:t>Программы</w:t>
            </w:r>
          </w:p>
        </w:tc>
        <w:tc>
          <w:tcPr>
            <w:tcW w:w="6713" w:type="dxa"/>
          </w:tcPr>
          <w:p w:rsidR="00037AFE" w:rsidRPr="00B710E0" w:rsidRDefault="00037AFE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037AFE" w:rsidRPr="00B710E0" w:rsidRDefault="00037AFE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 улучшение качества жизни и отдыха жителей  Яблоново-Гайского       муниципального образования;</w:t>
            </w:r>
          </w:p>
          <w:p w:rsidR="00037AFE" w:rsidRPr="00B710E0" w:rsidRDefault="00037AFE" w:rsidP="00037AF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реконструкция автомобильных дорог местного значения в границах населенных пунктов;</w:t>
            </w:r>
          </w:p>
          <w:p w:rsidR="00037AFE" w:rsidRPr="00B710E0" w:rsidRDefault="00037AFE" w:rsidP="0003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- капитальный ремонт и ремонт автомобильных дорог;</w:t>
            </w:r>
          </w:p>
          <w:p w:rsidR="00037AFE" w:rsidRPr="00B710E0" w:rsidRDefault="00037AFE" w:rsidP="00C0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AFE" w:rsidRPr="00B710E0" w:rsidRDefault="00037AFE" w:rsidP="0003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7AFE" w:rsidRPr="00B710E0" w:rsidRDefault="00702B9C" w:rsidP="00010038">
      <w:pPr>
        <w:pStyle w:val="a5"/>
        <w:ind w:firstLine="567"/>
        <w:jc w:val="both"/>
        <w:rPr>
          <w:color w:val="000000"/>
          <w:lang w:eastAsia="ru-RU"/>
        </w:rPr>
      </w:pPr>
      <w:r w:rsidRPr="00B710E0">
        <w:rPr>
          <w:color w:val="000000"/>
          <w:lang w:eastAsia="ru-RU"/>
        </w:rPr>
        <w:t>1.2 Абзац 1 Паспорта муниципальной программы дополнить пунктом 7 следующего содержания:</w:t>
      </w:r>
    </w:p>
    <w:p w:rsidR="00702B9C" w:rsidRPr="00B710E0" w:rsidRDefault="00702B9C" w:rsidP="00702B9C">
      <w:pPr>
        <w:pStyle w:val="a5"/>
        <w:jc w:val="both"/>
        <w:rPr>
          <w:color w:val="000000"/>
          <w:lang w:eastAsia="ru-RU"/>
        </w:rPr>
      </w:pPr>
      <w:r w:rsidRPr="00B710E0">
        <w:rPr>
          <w:color w:val="000000"/>
          <w:lang w:eastAsia="ru-RU"/>
        </w:rPr>
        <w:t xml:space="preserve">         </w:t>
      </w:r>
      <w:proofErr w:type="gramStart"/>
      <w:r w:rsidRPr="00B710E0">
        <w:rPr>
          <w:color w:val="000000"/>
          <w:lang w:eastAsia="ru-RU"/>
        </w:rPr>
        <w:t>«</w:t>
      </w:r>
      <w:r w:rsidRPr="00B710E0">
        <w:rPr>
          <w:color w:val="000000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710E0">
        <w:rPr>
          <w:color w:val="000000"/>
        </w:rPr>
        <w:t xml:space="preserve"> в соответствии с законодательством Российской Федерации</w:t>
      </w:r>
      <w:proofErr w:type="gramStart"/>
      <w:r w:rsidRPr="00B710E0">
        <w:rPr>
          <w:color w:val="000000"/>
        </w:rPr>
        <w:t>.»</w:t>
      </w:r>
      <w:proofErr w:type="gramEnd"/>
    </w:p>
    <w:p w:rsidR="00E96C92" w:rsidRPr="00B710E0" w:rsidRDefault="00702B9C" w:rsidP="00B7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1.3</w:t>
      </w:r>
      <w:r w:rsidR="00010038" w:rsidRPr="00B71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E96C92" w:rsidRPr="00B710E0">
        <w:rPr>
          <w:rFonts w:ascii="Times New Roman" w:hAnsi="Times New Roman"/>
          <w:color w:val="000000"/>
          <w:sz w:val="24"/>
          <w:szCs w:val="24"/>
          <w:lang w:eastAsia="ru-RU"/>
        </w:rPr>
        <w:t>Раздел 3. «</w:t>
      </w:r>
      <w:r w:rsidR="00E96C92" w:rsidRPr="00B710E0">
        <w:rPr>
          <w:rFonts w:ascii="Times New Roman" w:hAnsi="Times New Roman"/>
          <w:sz w:val="24"/>
          <w:szCs w:val="24"/>
        </w:rPr>
        <w:t>Цели и задачи муниципальной программы» изложить в следующей редакции:</w:t>
      </w:r>
    </w:p>
    <w:p w:rsidR="00E96C92" w:rsidRPr="00B710E0" w:rsidRDefault="00E96C92" w:rsidP="00E9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E96C92" w:rsidRPr="00B710E0" w:rsidRDefault="00E96C92" w:rsidP="00E96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1) организация и содержание памятников, мест захоронений;</w:t>
      </w:r>
    </w:p>
    <w:p w:rsidR="00E96C92" w:rsidRPr="00B710E0" w:rsidRDefault="00E96C92" w:rsidP="00E96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2)обеспечение чистоты, порядка и благоустройства на территории муниципального образования;</w:t>
      </w:r>
    </w:p>
    <w:p w:rsidR="00E96C92" w:rsidRPr="00B710E0" w:rsidRDefault="00E96C92" w:rsidP="00E96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3) озеленение территории внутри населенных пунктов;</w:t>
      </w:r>
    </w:p>
    <w:p w:rsidR="00E96C92" w:rsidRPr="00B710E0" w:rsidRDefault="00E96C92" w:rsidP="00E96C92">
      <w:pPr>
        <w:pStyle w:val="a5"/>
        <w:ind w:firstLine="567"/>
        <w:jc w:val="both"/>
      </w:pPr>
      <w:r w:rsidRPr="00B710E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E96C92" w:rsidRPr="00B710E0" w:rsidRDefault="00B710E0" w:rsidP="00E96C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4</w:t>
      </w:r>
      <w:r w:rsidR="00E96C92" w:rsidRPr="00B710E0">
        <w:rPr>
          <w:rFonts w:ascii="Times New Roman" w:hAnsi="Times New Roman"/>
          <w:sz w:val="24"/>
          <w:szCs w:val="24"/>
        </w:rPr>
        <w:t>) организация и проведение мероприятий, посвященных государственным календарным праздникам, значимым событиям и памятным датам.</w:t>
      </w:r>
    </w:p>
    <w:p w:rsidR="00E96C92" w:rsidRPr="00B710E0" w:rsidRDefault="00E96C92" w:rsidP="00E96C92">
      <w:pPr>
        <w:pStyle w:val="a5"/>
        <w:ind w:firstLine="567"/>
        <w:jc w:val="both"/>
      </w:pPr>
      <w:r w:rsidRPr="00B710E0">
        <w:lastRenderedPageBreak/>
        <w:t>Решение данной задачи предполагается осуществлять в рамках реализации следующей подпрограммы: Подпрограмма 2 «Обеспечение культурного досуга жителей муниципального образования».</w:t>
      </w:r>
    </w:p>
    <w:p w:rsidR="00B710E0" w:rsidRPr="00B710E0" w:rsidRDefault="00B710E0" w:rsidP="00B710E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5) выполнение текущих регламентных мероприятий по содержанию улично-дорожной сети и автомобильных дорог сельского поселения. Выполнение работ по плановому нормативному ремонту улично-дорожной сети и автомобильных дорог.</w:t>
      </w:r>
    </w:p>
    <w:p w:rsidR="00B710E0" w:rsidRPr="00B710E0" w:rsidRDefault="00B710E0" w:rsidP="00E96C92">
      <w:pPr>
        <w:pStyle w:val="a5"/>
        <w:ind w:firstLine="567"/>
        <w:jc w:val="both"/>
      </w:pPr>
      <w:r w:rsidRPr="00B710E0">
        <w:t>Решение данной задачи предполагается осуществлять в рамках реализации следующей подпрограммы: Подпрограмма 3 «Развитие автомобильных дорог общего пользования местного значения в границах населенных пунктов Яблоново-Гайского муниципального образования».</w:t>
      </w:r>
    </w:p>
    <w:p w:rsidR="00B710E0" w:rsidRPr="00B710E0" w:rsidRDefault="00B710E0" w:rsidP="00B710E0">
      <w:pPr>
        <w:pStyle w:val="a5"/>
        <w:ind w:firstLine="567"/>
        <w:jc w:val="both"/>
      </w:pPr>
      <w:r w:rsidRPr="00B710E0">
        <w:t>1.4</w:t>
      </w:r>
      <w:r w:rsidR="00E96C92" w:rsidRPr="00B710E0">
        <w:t xml:space="preserve">. </w:t>
      </w:r>
      <w:r w:rsidR="00010038" w:rsidRPr="00B710E0">
        <w:t xml:space="preserve">Раздел 5. Характеристика Подпрограмм муниципальной </w:t>
      </w:r>
      <w:r w:rsidRPr="00B710E0">
        <w:t>программы дополнить Подпрограммой 3 «Развитие автомобильных дорог общего пользования местного значения в границах населенных пунктов Яблоново-Гайского муниципального образования» следующего содержания: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«</w:t>
      </w:r>
      <w:r w:rsidRPr="00B710E0">
        <w:rPr>
          <w:rFonts w:ascii="Times New Roman" w:hAnsi="Times New Roman"/>
          <w:sz w:val="24"/>
          <w:szCs w:val="24"/>
        </w:rPr>
        <w:t>Развитие автомобильных дорог общего пользования местного значения в границах населенных пунктов Яблоново-Гайского муниципального образования</w:t>
      </w:r>
      <w:r w:rsidRPr="00B710E0">
        <w:rPr>
          <w:rFonts w:ascii="Times New Roman" w:hAnsi="Times New Roman"/>
          <w:b/>
          <w:sz w:val="24"/>
          <w:szCs w:val="24"/>
        </w:rPr>
        <w:t>»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0" w:name="Par756"/>
      <w:bookmarkEnd w:id="0"/>
      <w:r w:rsidRPr="00B710E0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710E0" w:rsidRPr="00B710E0" w:rsidRDefault="00B710E0" w:rsidP="00B710E0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4"/>
        <w:gridCol w:w="7254"/>
      </w:tblGrid>
      <w:tr w:rsidR="00B710E0" w:rsidRPr="00B710E0" w:rsidTr="00C026C0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 в границах населенных пунктов Яблоново-Гайского муниципального образования» (далее - подпрограмма)</w:t>
            </w:r>
          </w:p>
        </w:tc>
      </w:tr>
      <w:tr w:rsidR="00B710E0" w:rsidRPr="00B710E0" w:rsidTr="00C026C0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Разработчик Подпр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муниципального образования Ивантеевского муниципального района Саратовской области</w:t>
            </w:r>
          </w:p>
        </w:tc>
      </w:tr>
      <w:tr w:rsidR="00B710E0" w:rsidRPr="00B710E0" w:rsidTr="00C026C0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Исполнители мероприятий Подпр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муниципального образования Ивантеевского муниципального района Саратовской области</w:t>
            </w:r>
          </w:p>
        </w:tc>
      </w:tr>
      <w:tr w:rsidR="00B710E0" w:rsidRPr="00B710E0" w:rsidTr="00C026C0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Соответствие автомобильных дорог муниципального значения требованиям безопасности дорожного движения, формированию единой дорожной сети круглогодичной доступности для населения</w:t>
            </w:r>
          </w:p>
        </w:tc>
      </w:tr>
      <w:tr w:rsidR="00B710E0" w:rsidRPr="00B710E0" w:rsidTr="00C026C0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 муниципального значения;</w:t>
            </w:r>
          </w:p>
        </w:tc>
      </w:tr>
      <w:tr w:rsidR="00B710E0" w:rsidRPr="00B710E0" w:rsidTr="00C026C0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муниципального значения;</w:t>
            </w:r>
          </w:p>
        </w:tc>
      </w:tr>
      <w:tr w:rsidR="00B710E0" w:rsidRPr="00B710E0" w:rsidTr="00C026C0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710E0" w:rsidRPr="00B710E0" w:rsidTr="00B710E0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2022 - 2024 годы, реализуется в один этап</w:t>
            </w:r>
          </w:p>
        </w:tc>
      </w:tr>
      <w:tr w:rsidR="00B710E0" w:rsidRPr="00B710E0" w:rsidTr="00B710E0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 в границах населенных пунктов Яблоново-Гайского муниципального образования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- 4006,2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638"/>
            </w:tblGrid>
            <w:tr w:rsidR="00B710E0" w:rsidRPr="00B710E0" w:rsidTr="00C026C0">
              <w:trPr>
                <w:tblCellSpacing w:w="5" w:type="nil"/>
              </w:trPr>
              <w:tc>
                <w:tcPr>
                  <w:tcW w:w="9638" w:type="dxa"/>
                </w:tcPr>
                <w:p w:rsidR="00B710E0" w:rsidRP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местный бюджет – 4006,2</w:t>
                  </w: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рублей, в том числе по годам:</w:t>
                  </w:r>
                </w:p>
              </w:tc>
            </w:tr>
            <w:tr w:rsidR="00B710E0" w:rsidRPr="00B710E0" w:rsidTr="00C026C0">
              <w:trPr>
                <w:tblCellSpacing w:w="5" w:type="nil"/>
              </w:trPr>
              <w:tc>
                <w:tcPr>
                  <w:tcW w:w="9638" w:type="dxa"/>
                </w:tcPr>
                <w:p w:rsidR="00B710E0" w:rsidRP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2022 год –  2699,4 тыс. рублей;</w:t>
                  </w:r>
                </w:p>
                <w:p w:rsidR="00B710E0" w:rsidRP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2023 год –  653,4 тыс. рублей</w:t>
                  </w:r>
                  <w:proofErr w:type="gram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;(</w:t>
                  </w:r>
                  <w:proofErr w:type="spellStart"/>
                  <w:proofErr w:type="gram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прогнозно</w:t>
                  </w:r>
                  <w:proofErr w:type="spell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710E0" w:rsidRP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2024 год –   653,4 тыс</w:t>
                  </w:r>
                  <w:proofErr w:type="gram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ублей  (</w:t>
                  </w:r>
                  <w:proofErr w:type="spell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прогнозно</w:t>
                  </w:r>
                  <w:proofErr w:type="spell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 муниципального дорожного фонда на период </w:t>
                  </w:r>
                </w:p>
                <w:p w:rsid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2022-2024годы уточняются при формировании бюджета </w:t>
                  </w:r>
                  <w:proofErr w:type="gram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B710E0" w:rsidRP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очередной финансовый год.</w:t>
                  </w:r>
                </w:p>
                <w:p w:rsidR="00B710E0" w:rsidRPr="00B710E0" w:rsidRDefault="00B710E0" w:rsidP="00C026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10E0" w:rsidRPr="00B710E0" w:rsidRDefault="00B710E0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E0" w:rsidRPr="00B710E0" w:rsidTr="00B710E0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реконструкция автомобильных дорог местного значения в границах населенных пунктов;</w:t>
            </w:r>
          </w:p>
          <w:p w:rsidR="00B710E0" w:rsidRPr="00B710E0" w:rsidRDefault="00B710E0" w:rsidP="00C026C0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B710E0" w:rsidRPr="00B710E0" w:rsidTr="00C026C0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E0" w:rsidRPr="00B710E0" w:rsidRDefault="00B710E0" w:rsidP="00C02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0E0" w:rsidRPr="00B710E0" w:rsidRDefault="00B710E0" w:rsidP="00B710E0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821"/>
      <w:bookmarkEnd w:id="1"/>
      <w:r w:rsidRPr="00B710E0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710E0" w:rsidRPr="00B710E0" w:rsidRDefault="00B710E0" w:rsidP="00B710E0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показателей.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2. Цели, задачи, целевые показатели подпрограммы,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710E0" w:rsidRPr="00B710E0" w:rsidRDefault="00B710E0" w:rsidP="00B710E0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Целью реализации подпрограммы является соответствие автомобильных дорог муниципального значения требованиям безопасности дорожного движения, формированию единой дорожной сети круглогодичной доступности для населения.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 муниципального значения;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развитие сети автомобильных дорог муниципального значения;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B710E0">
        <w:rPr>
          <w:rFonts w:ascii="Times New Roman" w:hAnsi="Times New Roman"/>
          <w:sz w:val="24"/>
          <w:szCs w:val="24"/>
        </w:rPr>
        <w:t>задачи обеспечения функционирования существующей сети автомобильных дорог муниципального</w:t>
      </w:r>
      <w:proofErr w:type="gramEnd"/>
      <w:r w:rsidRPr="00B710E0">
        <w:rPr>
          <w:rFonts w:ascii="Times New Roman" w:hAnsi="Times New Roman"/>
          <w:sz w:val="24"/>
          <w:szCs w:val="24"/>
        </w:rPr>
        <w:t xml:space="preserve"> значения, поддержания ее транспортно-эксплуатационного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содержанию, ремонту и капитальному ремонту автомобильных дорог общего пользования местного значения.</w:t>
      </w:r>
    </w:p>
    <w:p w:rsidR="00B710E0" w:rsidRPr="00B710E0" w:rsidRDefault="00B710E0" w:rsidP="00B710E0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B710E0">
        <w:rPr>
          <w:rFonts w:ascii="Times New Roman" w:hAnsi="Times New Roman"/>
          <w:sz w:val="24"/>
          <w:szCs w:val="24"/>
        </w:rPr>
        <w:t>задачи развития сети автомобильных дорог общего пользования муниципального значения</w:t>
      </w:r>
      <w:proofErr w:type="gramEnd"/>
      <w:r w:rsidRPr="00B710E0">
        <w:rPr>
          <w:rFonts w:ascii="Times New Roman" w:hAnsi="Times New Roman"/>
          <w:sz w:val="24"/>
          <w:szCs w:val="24"/>
        </w:rPr>
        <w:t xml:space="preserve"> необходимо решить задачу, связанную с увеличением протяженности соответствующих нормативным требованиям автомобильных дорог.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2" w:name="Par928"/>
      <w:bookmarkEnd w:id="2"/>
    </w:p>
    <w:p w:rsidR="00B710E0" w:rsidRPr="00B710E0" w:rsidRDefault="00B710E0" w:rsidP="00B710E0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bookmarkStart w:id="3" w:name="Par936"/>
      <w:bookmarkEnd w:id="3"/>
    </w:p>
    <w:p w:rsidR="00B710E0" w:rsidRPr="00B710E0" w:rsidRDefault="00B710E0" w:rsidP="00B710E0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963"/>
      <w:bookmarkStart w:id="5" w:name="Par974"/>
      <w:bookmarkEnd w:id="4"/>
      <w:bookmarkEnd w:id="5"/>
      <w:r w:rsidRPr="00B710E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муниципальной Подпрограммы</w:t>
      </w:r>
    </w:p>
    <w:p w:rsidR="00B710E0" w:rsidRPr="00B710E0" w:rsidRDefault="00B710E0" w:rsidP="00B710E0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B710E0" w:rsidRPr="00B710E0" w:rsidRDefault="00B710E0" w:rsidP="00B710E0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B710E0" w:rsidRPr="00B710E0" w:rsidRDefault="00B710E0" w:rsidP="00B710E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«Модернизация и развитие автомобильных дорог общего пользования местного значения в границах населенных пунктов </w:t>
      </w:r>
      <w:r w:rsidRPr="00B710E0">
        <w:rPr>
          <w:rFonts w:ascii="Times New Roman" w:hAnsi="Times New Roman"/>
          <w:bCs/>
          <w:sz w:val="24"/>
          <w:szCs w:val="24"/>
        </w:rPr>
        <w:t xml:space="preserve"> </w:t>
      </w:r>
      <w:r w:rsidRPr="00B710E0">
        <w:rPr>
          <w:rFonts w:ascii="Times New Roman" w:hAnsi="Times New Roman"/>
          <w:sz w:val="24"/>
          <w:szCs w:val="24"/>
        </w:rPr>
        <w:t xml:space="preserve">Яблоново-Гайского муниципального образования  Ивантеевского муниципального района Саратовской области» </w:t>
      </w:r>
      <w:r w:rsidRPr="00B710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0E0">
        <w:rPr>
          <w:rFonts w:ascii="Times New Roman" w:hAnsi="Times New Roman"/>
          <w:sz w:val="24"/>
          <w:szCs w:val="24"/>
        </w:rPr>
        <w:t xml:space="preserve">- 4006,2 </w:t>
      </w:r>
      <w:r w:rsidRPr="00B710E0">
        <w:rPr>
          <w:rFonts w:ascii="Times New Roman" w:hAnsi="Times New Roman"/>
          <w:b/>
          <w:sz w:val="24"/>
          <w:szCs w:val="24"/>
        </w:rPr>
        <w:t>тыс. рублей</w:t>
      </w:r>
      <w:r w:rsidRPr="00B710E0">
        <w:rPr>
          <w:rFonts w:ascii="Times New Roman" w:hAnsi="Times New Roman"/>
          <w:sz w:val="24"/>
          <w:szCs w:val="24"/>
        </w:rPr>
        <w:t xml:space="preserve">, </w:t>
      </w:r>
      <w:r w:rsidRPr="00B710E0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B710E0" w:rsidRPr="00B710E0" w:rsidTr="00C026C0">
        <w:trPr>
          <w:tblCellSpacing w:w="5" w:type="nil"/>
        </w:trPr>
        <w:tc>
          <w:tcPr>
            <w:tcW w:w="9638" w:type="dxa"/>
          </w:tcPr>
          <w:p w:rsidR="00B710E0" w:rsidRPr="00B710E0" w:rsidRDefault="00B710E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 – 4006,2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</w:tc>
      </w:tr>
      <w:tr w:rsidR="00B710E0" w:rsidRPr="00B710E0" w:rsidTr="00C026C0">
        <w:trPr>
          <w:tblCellSpacing w:w="5" w:type="nil"/>
        </w:trPr>
        <w:tc>
          <w:tcPr>
            <w:tcW w:w="9638" w:type="dxa"/>
          </w:tcPr>
          <w:p w:rsidR="00B710E0" w:rsidRPr="00B710E0" w:rsidRDefault="00B710E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2022 год –  2699,4 тыс. рублей;</w:t>
            </w:r>
          </w:p>
          <w:p w:rsidR="00B710E0" w:rsidRPr="00B710E0" w:rsidRDefault="00B710E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2023 год –  653,4 тыс. рублей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;(</w:t>
            </w:r>
            <w:proofErr w:type="spellStart"/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10E0" w:rsidRPr="00B710E0" w:rsidRDefault="00B710E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2024 год –   653,4 тыс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710E0" w:rsidRPr="00B710E0" w:rsidRDefault="00B710E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Средства муниципального дорожного фонда на период 2022-2024годы уточняются при формировании бюджета на очередной финансовый год.</w:t>
            </w:r>
          </w:p>
          <w:p w:rsidR="00B710E0" w:rsidRPr="00B710E0" w:rsidRDefault="00B710E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0E0" w:rsidRPr="00B710E0" w:rsidRDefault="00B710E0" w:rsidP="00B710E0">
      <w:pPr>
        <w:pStyle w:val="ConsPlusNormal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0E0" w:rsidRPr="00B710E0" w:rsidRDefault="00B710E0" w:rsidP="00B710E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1018"/>
      <w:bookmarkEnd w:id="6"/>
      <w:r w:rsidRPr="00B710E0">
        <w:rPr>
          <w:rFonts w:ascii="Times New Roman" w:hAnsi="Times New Roman"/>
          <w:b/>
          <w:sz w:val="24"/>
          <w:szCs w:val="24"/>
        </w:rPr>
        <w:t>Основные показатели и анализ социальных, финансово-экономических и прочих ри</w:t>
      </w:r>
      <w:r w:rsidRPr="00B710E0">
        <w:rPr>
          <w:rFonts w:ascii="Times New Roman" w:hAnsi="Times New Roman"/>
          <w:b/>
          <w:sz w:val="24"/>
          <w:szCs w:val="24"/>
        </w:rPr>
        <w:t>с</w:t>
      </w:r>
      <w:r w:rsidRPr="00B710E0">
        <w:rPr>
          <w:rFonts w:ascii="Times New Roman" w:hAnsi="Times New Roman"/>
          <w:b/>
          <w:sz w:val="24"/>
          <w:szCs w:val="24"/>
        </w:rPr>
        <w:t>ков реализации муниципальной программы</w:t>
      </w:r>
    </w:p>
    <w:p w:rsidR="00B710E0" w:rsidRPr="00B710E0" w:rsidRDefault="00B710E0" w:rsidP="00B710E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0E0" w:rsidRPr="00B710E0" w:rsidRDefault="00B710E0" w:rsidP="00B71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       Основными показателями реализации муниципальной программы являются:</w:t>
      </w:r>
    </w:p>
    <w:p w:rsidR="00B710E0" w:rsidRPr="00B710E0" w:rsidRDefault="00B710E0" w:rsidP="00B71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- уменьшение доли протяженности автомобильных дорог общего пользования населенных пунктов, не отвечающих нормативным требованиям, к общей протяженности автомобильных д</w:t>
      </w:r>
      <w:r w:rsidRPr="00B710E0">
        <w:rPr>
          <w:rFonts w:ascii="Times New Roman" w:hAnsi="Times New Roman"/>
          <w:sz w:val="24"/>
          <w:szCs w:val="24"/>
        </w:rPr>
        <w:t>о</w:t>
      </w:r>
      <w:r w:rsidRPr="00B710E0">
        <w:rPr>
          <w:rFonts w:ascii="Times New Roman" w:hAnsi="Times New Roman"/>
          <w:sz w:val="24"/>
          <w:szCs w:val="24"/>
        </w:rPr>
        <w:t>рог общего пользования населенных пунктов;</w:t>
      </w:r>
    </w:p>
    <w:p w:rsidR="00B710E0" w:rsidRPr="00B710E0" w:rsidRDefault="00B710E0" w:rsidP="00B71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- увеличение общей протяженности отремонтированных автомобильных дорог общего пользования населенных пунктов;</w:t>
      </w:r>
    </w:p>
    <w:p w:rsidR="00B710E0" w:rsidRDefault="00B710E0" w:rsidP="00B71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 осуществляется за счет бюджетных ассигнований  бюджета Яблоново-Гайского муниципального образования.</w:t>
      </w:r>
    </w:p>
    <w:p w:rsidR="00271E00" w:rsidRDefault="00271E00" w:rsidP="00271E00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1.5.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 4 постановления изложить в следующей редакции.</w:t>
      </w:r>
    </w:p>
    <w:p w:rsidR="00271E00" w:rsidRDefault="00271E00" w:rsidP="00271E00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«4. Постановление вступает в силу с момента опубликования и распространяется на правоотношения, возникающие с 1 января 2021 года.</w:t>
      </w:r>
    </w:p>
    <w:p w:rsidR="00150C76" w:rsidRDefault="00271E00" w:rsidP="00150C76">
      <w:pPr>
        <w:pStyle w:val="a5"/>
        <w:jc w:val="both"/>
      </w:pPr>
      <w:r>
        <w:rPr>
          <w:lang w:eastAsia="zh-CN"/>
        </w:rPr>
        <w:t xml:space="preserve">          </w:t>
      </w:r>
      <w:r w:rsidR="00150C76">
        <w:rPr>
          <w:lang w:eastAsia="zh-CN"/>
        </w:rPr>
        <w:t>Строки</w:t>
      </w:r>
      <w:r>
        <w:rPr>
          <w:lang w:eastAsia="zh-CN"/>
        </w:rPr>
        <w:t xml:space="preserve"> «</w:t>
      </w:r>
      <w:r w:rsidR="00150C76">
        <w:rPr>
          <w:lang w:eastAsia="zh-CN"/>
        </w:rPr>
        <w:t xml:space="preserve">Основные задачи Программы», «Основные цели Программы», «Объемы и источники финансирования Программы», «Ожидаемые конечные результаты реализации  Программы» </w:t>
      </w:r>
      <w:r w:rsidR="00150C76" w:rsidRPr="00B710E0">
        <w:t xml:space="preserve">Раздел 1. </w:t>
      </w:r>
      <w:r w:rsidR="00150C76">
        <w:t>Паспорт муниципальной программы вступают в силу с 1 января 2022 года.</w:t>
      </w:r>
    </w:p>
    <w:p w:rsidR="00150C76" w:rsidRDefault="00150C76" w:rsidP="00150C76">
      <w:pPr>
        <w:pStyle w:val="a5"/>
        <w:jc w:val="both"/>
      </w:pPr>
      <w:r>
        <w:t xml:space="preserve">           Пункт 7 а</w:t>
      </w:r>
      <w:r w:rsidRPr="00B710E0">
        <w:rPr>
          <w:color w:val="000000"/>
          <w:lang w:eastAsia="ru-RU"/>
        </w:rPr>
        <w:t>бзац</w:t>
      </w:r>
      <w:r>
        <w:rPr>
          <w:color w:val="000000"/>
          <w:lang w:eastAsia="ru-RU"/>
        </w:rPr>
        <w:t>а</w:t>
      </w:r>
      <w:r w:rsidRPr="00B710E0">
        <w:rPr>
          <w:color w:val="000000"/>
          <w:lang w:eastAsia="ru-RU"/>
        </w:rPr>
        <w:t xml:space="preserve"> 1 Паспорта муниципальной программы </w:t>
      </w:r>
      <w:r>
        <w:t>вступает в силу с 1 января 2022 года.</w:t>
      </w:r>
    </w:p>
    <w:p w:rsidR="00150C76" w:rsidRDefault="00150C76" w:rsidP="00150C76">
      <w:pPr>
        <w:pStyle w:val="a5"/>
        <w:jc w:val="both"/>
      </w:pPr>
      <w:r>
        <w:t xml:space="preserve">          </w:t>
      </w:r>
      <w:r w:rsidRPr="00B710E0">
        <w:rPr>
          <w:color w:val="000000"/>
          <w:lang w:eastAsia="ru-RU"/>
        </w:rPr>
        <w:t>Раздел 3. «</w:t>
      </w:r>
      <w:r w:rsidRPr="00B710E0">
        <w:t xml:space="preserve">Цели и задачи муниципальной программы» </w:t>
      </w:r>
      <w:r>
        <w:t>в редакции постановления от 21.12.2021 года № 72 вступает в силу с 1 января 2022 года.</w:t>
      </w:r>
    </w:p>
    <w:p w:rsidR="00271E00" w:rsidRDefault="00150C76" w:rsidP="00150C76">
      <w:pPr>
        <w:pStyle w:val="a5"/>
        <w:jc w:val="both"/>
      </w:pPr>
      <w:r>
        <w:t xml:space="preserve">         Подпрограмма</w:t>
      </w:r>
      <w:r w:rsidRPr="00B710E0">
        <w:t xml:space="preserve"> 3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</w:r>
      <w:r w:rsidRPr="00150C76">
        <w:t xml:space="preserve"> </w:t>
      </w:r>
      <w:r>
        <w:t>вступает в силу с 1 января 2022 года.</w:t>
      </w:r>
    </w:p>
    <w:p w:rsidR="00B8195F" w:rsidRDefault="00B8195F" w:rsidP="00B8195F">
      <w:pPr>
        <w:pStyle w:val="a5"/>
        <w:jc w:val="both"/>
      </w:pPr>
      <w:r>
        <w:t xml:space="preserve">         </w:t>
      </w:r>
      <w:r w:rsidR="00150C76" w:rsidRPr="00B8195F">
        <w:t>Приложение 2</w:t>
      </w:r>
      <w:r w:rsidRPr="00B8195F">
        <w:t>, 3</w:t>
      </w:r>
      <w:r w:rsidR="00150C76" w:rsidRPr="00B8195F">
        <w:t xml:space="preserve"> к муниципальной Программе «Развитие Яблоново-Гайского </w:t>
      </w:r>
      <w:r>
        <w:t>м</w:t>
      </w:r>
      <w:r w:rsidR="00150C76" w:rsidRPr="00B8195F">
        <w:t>униципального образования Ивантеевского муниципального района Саратовской области»</w:t>
      </w:r>
      <w:r w:rsidRPr="00B8195F">
        <w:t xml:space="preserve"> </w:t>
      </w:r>
      <w:r>
        <w:t>в редакции постановления от 21.12.2021 года № 72 вступает в силу с 1 января 2022 года</w:t>
      </w:r>
      <w:proofErr w:type="gramStart"/>
      <w:r>
        <w:t>.»</w:t>
      </w:r>
      <w:proofErr w:type="gramEnd"/>
    </w:p>
    <w:p w:rsidR="000B0ABC" w:rsidRPr="00B710E0" w:rsidRDefault="00B8195F" w:rsidP="00B819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   </w:t>
      </w:r>
      <w:r w:rsidR="006D709A" w:rsidRPr="00B710E0">
        <w:rPr>
          <w:rFonts w:ascii="Times New Roman" w:eastAsia="SimSun" w:hAnsi="Times New Roman"/>
          <w:sz w:val="24"/>
          <w:szCs w:val="24"/>
          <w:lang w:eastAsia="ar-SA"/>
        </w:rPr>
        <w:t>2</w:t>
      </w:r>
      <w:r w:rsidR="00E83876" w:rsidRPr="00B710E0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0B0ABC" w:rsidRPr="00B710E0">
        <w:rPr>
          <w:rFonts w:ascii="Times New Roman" w:hAnsi="Times New Roman"/>
          <w:sz w:val="24"/>
          <w:szCs w:val="24"/>
        </w:rPr>
        <w:t xml:space="preserve"> Приложение </w:t>
      </w:r>
      <w:r w:rsidR="009E473F" w:rsidRPr="00B710E0">
        <w:rPr>
          <w:rFonts w:ascii="Times New Roman" w:hAnsi="Times New Roman"/>
          <w:sz w:val="24"/>
          <w:szCs w:val="24"/>
        </w:rPr>
        <w:t>2</w:t>
      </w:r>
      <w:r w:rsidR="000B0ABC" w:rsidRPr="00B710E0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1).</w:t>
      </w:r>
    </w:p>
    <w:p w:rsidR="009E473F" w:rsidRPr="00B710E0" w:rsidRDefault="009E473F" w:rsidP="009E473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3. Приложение 3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2).</w:t>
      </w:r>
    </w:p>
    <w:p w:rsidR="00E83876" w:rsidRPr="00B710E0" w:rsidRDefault="009E473F" w:rsidP="00080052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B710E0">
        <w:rPr>
          <w:rFonts w:ascii="Times New Roman" w:eastAsia="SimSun" w:hAnsi="Times New Roman"/>
          <w:sz w:val="24"/>
          <w:szCs w:val="24"/>
          <w:lang w:eastAsia="ar-SA"/>
        </w:rPr>
        <w:t>4</w:t>
      </w:r>
      <w:r w:rsidR="000B0ABC" w:rsidRPr="00B710E0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E83876" w:rsidRPr="00B710E0">
        <w:rPr>
          <w:rFonts w:ascii="Times New Roman" w:eastAsia="SimSun" w:hAnsi="Times New Roman"/>
          <w:sz w:val="24"/>
          <w:szCs w:val="24"/>
          <w:lang w:eastAsia="ar-SA"/>
        </w:rPr>
        <w:t>Опубликовать настоящее постанов</w:t>
      </w:r>
      <w:r w:rsidR="00106C11" w:rsidRPr="00B710E0">
        <w:rPr>
          <w:rFonts w:ascii="Times New Roman" w:eastAsia="SimSun" w:hAnsi="Times New Roman"/>
          <w:sz w:val="24"/>
          <w:szCs w:val="24"/>
          <w:lang w:eastAsia="ar-SA"/>
        </w:rPr>
        <w:t xml:space="preserve">ление </w:t>
      </w:r>
      <w:r w:rsidR="00DE7C95" w:rsidRPr="00B710E0">
        <w:rPr>
          <w:rFonts w:ascii="Times New Roman" w:eastAsia="SimSun" w:hAnsi="Times New Roman"/>
          <w:sz w:val="24"/>
          <w:szCs w:val="24"/>
          <w:lang w:eastAsia="ar-SA"/>
        </w:rPr>
        <w:t>в  информационном бюллетене   «Яблоново-Гайский вестник</w:t>
      </w:r>
      <w:r w:rsidR="00106C11" w:rsidRPr="00B710E0">
        <w:rPr>
          <w:rFonts w:ascii="Times New Roman" w:eastAsia="SimSun" w:hAnsi="Times New Roman"/>
          <w:sz w:val="24"/>
          <w:szCs w:val="24"/>
          <w:lang w:eastAsia="ar-SA"/>
        </w:rPr>
        <w:t xml:space="preserve">» </w:t>
      </w:r>
      <w:r w:rsidR="00DE7C95" w:rsidRPr="00B710E0">
        <w:rPr>
          <w:rFonts w:ascii="Times New Roman" w:eastAsia="SimSun" w:hAnsi="Times New Roman"/>
          <w:sz w:val="24"/>
          <w:szCs w:val="24"/>
          <w:lang w:eastAsia="ar-SA"/>
        </w:rPr>
        <w:t>Яблоново-Гайского</w:t>
      </w:r>
      <w:r w:rsidR="00106C11" w:rsidRPr="00B710E0">
        <w:rPr>
          <w:rFonts w:ascii="Times New Roman" w:eastAsia="SimSun" w:hAnsi="Times New Roman"/>
          <w:sz w:val="24"/>
          <w:szCs w:val="24"/>
          <w:lang w:eastAsia="ar-SA"/>
        </w:rPr>
        <w:t xml:space="preserve"> муниципального образования</w:t>
      </w:r>
      <w:r w:rsidR="00C433BE" w:rsidRPr="00B710E0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106C11" w:rsidRPr="00B710E0">
        <w:rPr>
          <w:rFonts w:ascii="Times New Roman" w:eastAsia="SimSun" w:hAnsi="Times New Roman"/>
          <w:sz w:val="24"/>
          <w:szCs w:val="24"/>
          <w:lang w:eastAsia="ar-SA"/>
        </w:rPr>
        <w:t xml:space="preserve">  </w:t>
      </w:r>
    </w:p>
    <w:p w:rsidR="00E83876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9E473F" w:rsidRPr="00B710E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C026C0">
        <w:rPr>
          <w:rFonts w:ascii="Times New Roman" w:eastAsia="Times New Roman" w:hAnsi="Times New Roman"/>
          <w:sz w:val="24"/>
          <w:szCs w:val="24"/>
          <w:lang w:eastAsia="zh-CN"/>
        </w:rPr>
        <w:t>Подпункты а,</w:t>
      </w:r>
      <w:r w:rsidR="000E415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026C0">
        <w:rPr>
          <w:rFonts w:ascii="Times New Roman" w:eastAsia="Times New Roman" w:hAnsi="Times New Roman"/>
          <w:sz w:val="24"/>
          <w:szCs w:val="24"/>
          <w:lang w:eastAsia="zh-CN"/>
        </w:rPr>
        <w:t>б,</w:t>
      </w:r>
      <w:r w:rsidR="000E415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026C0">
        <w:rPr>
          <w:rFonts w:ascii="Times New Roman" w:eastAsia="Times New Roman" w:hAnsi="Times New Roman"/>
          <w:sz w:val="24"/>
          <w:szCs w:val="24"/>
          <w:lang w:eastAsia="zh-CN"/>
        </w:rPr>
        <w:t>в,</w:t>
      </w:r>
      <w:r w:rsidR="000E415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C026C0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proofErr w:type="gramEnd"/>
      <w:r w:rsidR="00C026C0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1.1., пункты 1.2, 1.3., 1.4. 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>вступа</w:t>
      </w:r>
      <w:r w:rsidR="00C026C0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т в силу с </w:t>
      </w:r>
      <w:r w:rsidR="00C026C0">
        <w:rPr>
          <w:rFonts w:ascii="Times New Roman" w:eastAsia="Times New Roman" w:hAnsi="Times New Roman"/>
          <w:sz w:val="24"/>
          <w:szCs w:val="24"/>
          <w:lang w:eastAsia="zh-CN"/>
        </w:rPr>
        <w:t>1 января 2022 года</w:t>
      </w:r>
      <w:r w:rsidR="00080052" w:rsidRPr="00B710E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9C6BE6"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E4155" w:rsidRDefault="000E4155" w:rsidP="000E4155">
      <w:pPr>
        <w:pStyle w:val="a5"/>
        <w:jc w:val="both"/>
      </w:pPr>
      <w:r w:rsidRPr="000E4155">
        <w:rPr>
          <w:lang w:eastAsia="zh-CN"/>
        </w:rPr>
        <w:t xml:space="preserve">     </w:t>
      </w:r>
      <w:r w:rsidR="00C026C0" w:rsidRPr="000E4155">
        <w:rPr>
          <w:lang w:eastAsia="zh-CN"/>
        </w:rPr>
        <w:t xml:space="preserve">  </w:t>
      </w:r>
      <w:r>
        <w:rPr>
          <w:lang w:eastAsia="zh-CN"/>
        </w:rPr>
        <w:t xml:space="preserve">  </w:t>
      </w:r>
      <w:r w:rsidR="00C026C0" w:rsidRPr="000E4155">
        <w:rPr>
          <w:lang w:eastAsia="zh-CN"/>
        </w:rPr>
        <w:t xml:space="preserve">6. </w:t>
      </w:r>
      <w:r w:rsidRPr="000E4155">
        <w:t xml:space="preserve">Приложение № 1 </w:t>
      </w:r>
      <w:r>
        <w:t xml:space="preserve">к постановлению от 21.12.2021 года № 72 вступает в силу с 1 января 2022 года. </w:t>
      </w:r>
    </w:p>
    <w:p w:rsidR="000E4155" w:rsidRPr="000E4155" w:rsidRDefault="000E4155" w:rsidP="000E4155">
      <w:pPr>
        <w:tabs>
          <w:tab w:val="left" w:pos="58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 Приложение № 2</w:t>
      </w:r>
      <w:r w:rsidRPr="000E4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 от 21.12.</w:t>
      </w:r>
      <w:r w:rsidRPr="000E4155">
        <w:rPr>
          <w:rFonts w:ascii="Times New Roman" w:hAnsi="Times New Roman"/>
          <w:sz w:val="24"/>
          <w:szCs w:val="24"/>
        </w:rPr>
        <w:t>2021 года № 72 вступает в силу с 1 января 2022 года.</w:t>
      </w:r>
    </w:p>
    <w:p w:rsidR="00E83876" w:rsidRPr="00B710E0" w:rsidRDefault="000E4155" w:rsidP="00B8195F">
      <w:pPr>
        <w:tabs>
          <w:tab w:val="left" w:pos="58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8195F">
        <w:rPr>
          <w:rFonts w:ascii="Times New Roman" w:hAnsi="Times New Roman"/>
          <w:sz w:val="24"/>
          <w:szCs w:val="24"/>
        </w:rPr>
        <w:t>8</w:t>
      </w:r>
      <w:r w:rsidR="00E83876"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E83876" w:rsidRPr="00B710E0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E83876"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96C92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B710E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B710E0" w:rsidRDefault="00FE1BEB" w:rsidP="004B2B79">
      <w:pPr>
        <w:pStyle w:val="a5"/>
        <w:jc w:val="center"/>
        <w:rPr>
          <w:b/>
        </w:rPr>
        <w:sectPr w:rsidR="00FE1BEB" w:rsidRPr="00B710E0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9E473F" w:rsidRPr="00B710E0" w:rsidRDefault="009E473F" w:rsidP="009E473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B710E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473F" w:rsidRPr="00B710E0" w:rsidRDefault="009E473F" w:rsidP="009E473F">
      <w:pPr>
        <w:pStyle w:val="a5"/>
        <w:jc w:val="right"/>
      </w:pPr>
      <w:r w:rsidRPr="00B710E0">
        <w:t>Приложение 2 к муниципальной Программе</w:t>
      </w:r>
    </w:p>
    <w:p w:rsidR="009E473F" w:rsidRPr="00B710E0" w:rsidRDefault="009E473F" w:rsidP="009E473F">
      <w:pPr>
        <w:pStyle w:val="a5"/>
        <w:jc w:val="right"/>
      </w:pPr>
      <w:r w:rsidRPr="00B710E0">
        <w:t>«Развитие Яблоново-Гайского</w:t>
      </w:r>
    </w:p>
    <w:p w:rsidR="009E473F" w:rsidRPr="00B710E0" w:rsidRDefault="009E473F" w:rsidP="009E473F">
      <w:pPr>
        <w:pStyle w:val="a5"/>
        <w:jc w:val="right"/>
      </w:pPr>
      <w:r w:rsidRPr="00B710E0">
        <w:t>муниципального образования Ивантеевского</w:t>
      </w:r>
    </w:p>
    <w:p w:rsidR="009E473F" w:rsidRPr="00B710E0" w:rsidRDefault="009E473F" w:rsidP="009E473F">
      <w:pPr>
        <w:pStyle w:val="a5"/>
        <w:jc w:val="right"/>
        <w:rPr>
          <w:bCs/>
          <w:color w:val="26282F"/>
        </w:rPr>
      </w:pPr>
      <w:r w:rsidRPr="00B710E0">
        <w:t>муниципального района Саратовской области»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9E4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b/>
          <w:bCs/>
          <w:color w:val="26282F"/>
          <w:sz w:val="24"/>
          <w:szCs w:val="24"/>
        </w:rPr>
        <w:t>Перечень основных мероприятий муниципальной Программы</w:t>
      </w:r>
    </w:p>
    <w:p w:rsidR="009E473F" w:rsidRPr="00B710E0" w:rsidRDefault="009E473F" w:rsidP="009E473F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0E0">
        <w:rPr>
          <w:rFonts w:ascii="Times New Roman" w:hAnsi="Times New Roman"/>
          <w:b/>
          <w:bCs/>
          <w:sz w:val="24"/>
          <w:szCs w:val="24"/>
        </w:rPr>
        <w:t>«</w:t>
      </w:r>
      <w:r w:rsidRPr="00B710E0">
        <w:rPr>
          <w:rFonts w:ascii="Times New Roman" w:hAnsi="Times New Roman"/>
          <w:b/>
          <w:color w:val="000000"/>
          <w:sz w:val="24"/>
          <w:szCs w:val="24"/>
        </w:rPr>
        <w:t>Развитие Яблоново-Гайского муниципального образования Ивантеевского муниципального района Саратовской области</w:t>
      </w:r>
      <w:r w:rsidRPr="00B710E0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3827"/>
      </w:tblGrid>
      <w:tr w:rsidR="009E473F" w:rsidRPr="00B710E0" w:rsidTr="00C026C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9E473F" w:rsidRPr="00B710E0" w:rsidTr="00C026C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3F" w:rsidRPr="00B710E0" w:rsidTr="00C026C0">
        <w:tc>
          <w:tcPr>
            <w:tcW w:w="1587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 w:rsidR="009E473F" w:rsidRPr="00B710E0" w:rsidTr="00C026C0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9E473F" w:rsidRPr="00B710E0" w:rsidTr="00C026C0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9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9E473F" w:rsidRPr="00B710E0" w:rsidRDefault="009E473F" w:rsidP="009E4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9E473F" w:rsidRPr="00B710E0" w:rsidRDefault="009E473F" w:rsidP="009E4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Ивантеевского муниципального района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Установка нового ограждения по периметру сквера, устройство дорожек из тротуарной плитки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582A06" w:rsidP="0058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r w:rsidR="009E473F" w:rsidRPr="00B710E0">
              <w:rPr>
                <w:rFonts w:ascii="Times New Roman" w:hAnsi="Times New Roman"/>
                <w:sz w:val="24"/>
                <w:szCs w:val="24"/>
              </w:rPr>
              <w:t xml:space="preserve">одходы к оборудованию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в сырую погоду </w:t>
            </w:r>
            <w:r w:rsidR="009E473F" w:rsidRPr="00B710E0">
              <w:rPr>
                <w:rFonts w:ascii="Times New Roman" w:hAnsi="Times New Roman"/>
                <w:sz w:val="24"/>
                <w:szCs w:val="24"/>
              </w:rPr>
              <w:t>затруднител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е</w:t>
            </w:r>
            <w:r w:rsidR="009E473F" w:rsidRPr="00B710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, неудовлетворительный внешний вид центра села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582A06" w:rsidRPr="00B710E0" w:rsidTr="00C026C0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9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Уборка сорной растительности в селе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58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Зарастание территории села растительностью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06" w:rsidRPr="00B710E0" w:rsidRDefault="00582A06" w:rsidP="0058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территории населенных пунктов в чистоте, привитие молодежи социально значимых ценностей</w:t>
            </w:r>
          </w:p>
        </w:tc>
      </w:tr>
      <w:tr w:rsidR="009E473F" w:rsidRPr="00B710E0" w:rsidTr="00C026C0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</w:tc>
      </w:tr>
      <w:tr w:rsidR="009E473F" w:rsidRPr="00B710E0" w:rsidTr="00C026C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B710E0" w:rsidRDefault="009E473F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 w:rsidR="00A36731" w:rsidRPr="00B710E0" w:rsidTr="00C026C0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6731" w:rsidRPr="00B710E0" w:rsidRDefault="00A36731" w:rsidP="00A36731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A36731" w:rsidRPr="00B710E0" w:rsidTr="00C026C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«</w:t>
            </w:r>
            <w:r w:rsidR="00A36731" w:rsidRPr="007710ED"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</w:t>
            </w:r>
            <w:r w:rsidR="00A36731" w:rsidRPr="007710ED">
              <w:rPr>
                <w:rFonts w:ascii="Times New Roman" w:hAnsi="Times New Roman"/>
                <w:sz w:val="24"/>
                <w:szCs w:val="24"/>
              </w:rPr>
              <w:lastRenderedPageBreak/>
              <w:t>пунктов сельских поселений</w:t>
            </w:r>
            <w:r w:rsidRPr="007710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10ED" w:rsidRP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A36731" w:rsidRDefault="00A36731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A36731" w:rsidRDefault="00A36731" w:rsidP="00C0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местного значения, не отвеча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ю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 xml:space="preserve">щих нормативным требованиям, в общей протяженности </w:t>
            </w:r>
            <w:r w:rsidRPr="00A36731">
              <w:rPr>
                <w:rFonts w:ascii="Times New Roman" w:hAnsi="Times New Roman"/>
                <w:sz w:val="24"/>
                <w:szCs w:val="24"/>
              </w:rPr>
              <w:lastRenderedPageBreak/>
              <w:t>авт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A36731" w:rsidRDefault="00A36731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lastRenderedPageBreak/>
              <w:t>Не соответствие дорог общ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го пользования местного значения нормативным тр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31" w:rsidRPr="00A36731" w:rsidRDefault="00A36731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стного значения, соответствующих нормативным требованиям к тран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портно – эксплуатационным показ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телям</w:t>
            </w:r>
          </w:p>
        </w:tc>
      </w:tr>
      <w:tr w:rsidR="007710ED" w:rsidRPr="00B710E0" w:rsidTr="00C026C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B710E0" w:rsidRDefault="007710ED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B710E0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A36731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A36731" w:rsidRDefault="007710ED" w:rsidP="00C0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местного значения, не отвеча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ю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щих нормативным требованиям, в общей протяженности авт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A36731" w:rsidRDefault="007710ED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Не соответствие дорог общ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го пользования местного значения нормативным тр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ED" w:rsidRPr="00A36731" w:rsidRDefault="007710ED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стного значения, соответствующих нормативным требованиям к тран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портно – эксплуатационным показ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телям</w:t>
            </w:r>
          </w:p>
        </w:tc>
      </w:tr>
    </w:tbl>
    <w:p w:rsidR="009E473F" w:rsidRPr="00B710E0" w:rsidRDefault="009E473F" w:rsidP="009E4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Г.В. Баннов   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ABC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Приложение № 2</w:t>
      </w:r>
    </w:p>
    <w:p w:rsidR="000B0ABC" w:rsidRPr="00B710E0" w:rsidRDefault="000B0ABC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Приложение 3 к муниципальной Программе</w:t>
      </w:r>
    </w:p>
    <w:p w:rsidR="000B0ABC" w:rsidRPr="00B710E0" w:rsidRDefault="000B0ABC" w:rsidP="000B0ABC">
      <w:pPr>
        <w:pStyle w:val="a5"/>
        <w:jc w:val="right"/>
      </w:pPr>
      <w:r w:rsidRPr="00B710E0">
        <w:t>«Развитие Яблоново-Гайского</w:t>
      </w:r>
    </w:p>
    <w:p w:rsidR="000B0ABC" w:rsidRPr="00B710E0" w:rsidRDefault="000B0ABC" w:rsidP="000B0ABC">
      <w:pPr>
        <w:pStyle w:val="a5"/>
        <w:jc w:val="right"/>
      </w:pPr>
      <w:r w:rsidRPr="00B710E0">
        <w:t>муниципального образования Ивантеевского</w:t>
      </w:r>
    </w:p>
    <w:p w:rsidR="000B0ABC" w:rsidRPr="00B710E0" w:rsidRDefault="000B0ABC" w:rsidP="000B0ABC">
      <w:pPr>
        <w:pStyle w:val="a5"/>
        <w:jc w:val="right"/>
        <w:rPr>
          <w:bCs/>
        </w:rPr>
      </w:pPr>
      <w:r w:rsidRPr="00B710E0">
        <w:t>муниципального района Саратовской области»</w:t>
      </w:r>
    </w:p>
    <w:p w:rsidR="000B0ABC" w:rsidRPr="00B710E0" w:rsidRDefault="000B0ABC" w:rsidP="000B0A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ABC" w:rsidRPr="00B710E0" w:rsidRDefault="000B0ABC" w:rsidP="000B0ABC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0B0ABC" w:rsidRPr="00B710E0" w:rsidRDefault="000B0ABC" w:rsidP="000B0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Программы «Развитие Яблоново-Гайского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268"/>
        <w:gridCol w:w="1701"/>
        <w:gridCol w:w="1417"/>
        <w:gridCol w:w="850"/>
        <w:gridCol w:w="1418"/>
        <w:gridCol w:w="1417"/>
        <w:gridCol w:w="993"/>
        <w:gridCol w:w="992"/>
      </w:tblGrid>
      <w:tr w:rsidR="000B0ABC" w:rsidRPr="00B710E0" w:rsidTr="00C026C0">
        <w:tc>
          <w:tcPr>
            <w:tcW w:w="4928" w:type="dxa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(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 w:rsidR="000B0ABC" w:rsidRPr="00B710E0" w:rsidTr="00C026C0">
        <w:trPr>
          <w:trHeight w:val="233"/>
        </w:trPr>
        <w:tc>
          <w:tcPr>
            <w:tcW w:w="4928" w:type="dxa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  <w:p w:rsidR="000B0ABC" w:rsidRPr="00B710E0" w:rsidRDefault="000B0ABC" w:rsidP="00C026C0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B0ABC" w:rsidRPr="00B710E0" w:rsidTr="00C026C0">
        <w:trPr>
          <w:trHeight w:val="241"/>
        </w:trPr>
        <w:tc>
          <w:tcPr>
            <w:tcW w:w="15984" w:type="dxa"/>
            <w:gridSpan w:val="9"/>
            <w:vAlign w:val="bottom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0B0ABC" w:rsidRPr="00B710E0" w:rsidTr="00C026C0">
        <w:trPr>
          <w:trHeight w:val="581"/>
        </w:trPr>
        <w:tc>
          <w:tcPr>
            <w:tcW w:w="4928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268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B0ABC" w:rsidRPr="00B710E0" w:rsidRDefault="000B0ABC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473F" w:rsidRPr="00B710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253B"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E473F" w:rsidRPr="00B710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253B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E473F"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B0ABC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417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48,2</w:t>
            </w:r>
          </w:p>
        </w:tc>
      </w:tr>
      <w:tr w:rsidR="000B0ABC" w:rsidRPr="00B710E0" w:rsidTr="00C026C0">
        <w:trPr>
          <w:trHeight w:val="581"/>
        </w:trPr>
        <w:tc>
          <w:tcPr>
            <w:tcW w:w="4928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9E473F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  <w:r w:rsidR="00E96C92" w:rsidRPr="00B710E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9E473F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  <w:r w:rsidR="00E96C92" w:rsidRPr="00B710E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8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6C92" w:rsidRPr="00B710E0" w:rsidTr="00C026C0">
        <w:trPr>
          <w:trHeight w:val="581"/>
        </w:trPr>
        <w:tc>
          <w:tcPr>
            <w:tcW w:w="4928" w:type="dxa"/>
          </w:tcPr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внутри населенных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268" w:type="dxa"/>
          </w:tcPr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Яблоново-Гайского 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0ABC" w:rsidRPr="00B710E0" w:rsidTr="00C026C0">
        <w:tc>
          <w:tcPr>
            <w:tcW w:w="7196" w:type="dxa"/>
            <w:gridSpan w:val="2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1 подпрограмме</w:t>
            </w:r>
          </w:p>
        </w:tc>
        <w:tc>
          <w:tcPr>
            <w:tcW w:w="1417" w:type="dxa"/>
          </w:tcPr>
          <w:p w:rsidR="000B0ABC" w:rsidRPr="00B710E0" w:rsidRDefault="000B0ABC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473F" w:rsidRPr="00B710E0">
              <w:rPr>
                <w:rFonts w:ascii="Times New Roman" w:hAnsi="Times New Roman"/>
                <w:b/>
                <w:sz w:val="24"/>
                <w:szCs w:val="24"/>
              </w:rPr>
              <w:t>1663,3</w:t>
            </w:r>
          </w:p>
        </w:tc>
        <w:tc>
          <w:tcPr>
            <w:tcW w:w="850" w:type="dxa"/>
          </w:tcPr>
          <w:p w:rsidR="000B0ABC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1461,7</w:t>
            </w:r>
          </w:p>
        </w:tc>
        <w:tc>
          <w:tcPr>
            <w:tcW w:w="1418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417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48,2</w:t>
            </w:r>
          </w:p>
        </w:tc>
      </w:tr>
      <w:tr w:rsidR="000B0ABC" w:rsidRPr="00B710E0" w:rsidTr="00C026C0"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</w:t>
            </w:r>
          </w:p>
        </w:tc>
      </w:tr>
      <w:tr w:rsidR="000B0ABC" w:rsidRPr="00B710E0" w:rsidTr="00C026C0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0ABC" w:rsidRPr="00B710E0" w:rsidRDefault="00A36731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ABC" w:rsidRPr="00B710E0" w:rsidRDefault="00A36731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0ABC" w:rsidRPr="00B710E0" w:rsidTr="00C026C0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BC" w:rsidRPr="00B710E0" w:rsidTr="00C026C0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2 подпрограмме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A36731" w:rsidRPr="00B710E0" w:rsidTr="00C026C0">
        <w:trPr>
          <w:trHeight w:val="616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A36731" w:rsidRPr="00B710E0" w:rsidTr="00A36731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7710ED" w:rsidRPr="007710ED" w:rsidRDefault="00A36731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</w:t>
            </w:r>
            <w:r w:rsidR="007710ED" w:rsidRPr="007710ED"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 w:rsidR="00A36731" w:rsidRPr="00A36731" w:rsidRDefault="00A36731" w:rsidP="00A367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A36731" w:rsidRPr="00B710E0" w:rsidRDefault="00A36731" w:rsidP="00A3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710ED" w:rsidRPr="00B710E0" w:rsidTr="00A36731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7710ED" w:rsidRPr="00A36731" w:rsidRDefault="007710ED" w:rsidP="007710E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Администрация Яблоново-Гайского  муниципального образования Ивантеевского  района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местный бюджет</w:t>
            </w:r>
          </w:p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710ED" w:rsidRPr="00B710E0" w:rsidTr="00C026C0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ПОДПРОГРАММЕ:</w:t>
            </w:r>
          </w:p>
          <w:p w:rsidR="007710ED" w:rsidRPr="00B710E0" w:rsidRDefault="007710ED" w:rsidP="007710E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006,2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0B0ABC" w:rsidRPr="00B710E0" w:rsidTr="00C026C0">
        <w:trPr>
          <w:trHeight w:val="616"/>
        </w:trPr>
        <w:tc>
          <w:tcPr>
            <w:tcW w:w="7196" w:type="dxa"/>
            <w:gridSpan w:val="2"/>
          </w:tcPr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ABC" w:rsidRPr="00B710E0" w:rsidRDefault="007710ED" w:rsidP="000B0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5712</w:t>
            </w:r>
          </w:p>
        </w:tc>
        <w:tc>
          <w:tcPr>
            <w:tcW w:w="850" w:type="dxa"/>
          </w:tcPr>
          <w:p w:rsidR="000B0ABC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1480,2</w:t>
            </w:r>
          </w:p>
        </w:tc>
        <w:tc>
          <w:tcPr>
            <w:tcW w:w="1418" w:type="dxa"/>
          </w:tcPr>
          <w:p w:rsidR="000B0ABC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2762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0ABC" w:rsidRPr="00B710E0" w:rsidRDefault="007710ED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707,6</w:t>
            </w:r>
          </w:p>
        </w:tc>
        <w:tc>
          <w:tcPr>
            <w:tcW w:w="993" w:type="dxa"/>
          </w:tcPr>
          <w:p w:rsidR="000B0ABC" w:rsidRPr="00B710E0" w:rsidRDefault="007710ED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707,6</w:t>
            </w:r>
          </w:p>
        </w:tc>
        <w:tc>
          <w:tcPr>
            <w:tcW w:w="992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54,2</w:t>
            </w:r>
          </w:p>
        </w:tc>
      </w:tr>
    </w:tbl>
    <w:p w:rsidR="000B0ABC" w:rsidRPr="00B710E0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ABC" w:rsidRPr="00B710E0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0B0ABC" w:rsidRPr="00B710E0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FE1BEB" w:rsidRPr="00B710E0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E1BEB" w:rsidRPr="00B710E0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8A" w:rsidRDefault="0027768A" w:rsidP="005C0700">
      <w:pPr>
        <w:spacing w:after="0" w:line="240" w:lineRule="auto"/>
      </w:pPr>
      <w:r>
        <w:separator/>
      </w:r>
    </w:p>
  </w:endnote>
  <w:endnote w:type="continuationSeparator" w:id="0">
    <w:p w:rsidR="0027768A" w:rsidRDefault="0027768A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8A" w:rsidRDefault="0027768A" w:rsidP="005C0700">
      <w:pPr>
        <w:spacing w:after="0" w:line="240" w:lineRule="auto"/>
      </w:pPr>
      <w:r>
        <w:separator/>
      </w:r>
    </w:p>
  </w:footnote>
  <w:footnote w:type="continuationSeparator" w:id="0">
    <w:p w:rsidR="0027768A" w:rsidRDefault="0027768A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B511A8F"/>
    <w:multiLevelType w:val="hybridMultilevel"/>
    <w:tmpl w:val="14A6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03730"/>
    <w:rsid w:val="00010038"/>
    <w:rsid w:val="00012B40"/>
    <w:rsid w:val="00013C1B"/>
    <w:rsid w:val="0001639D"/>
    <w:rsid w:val="000164A3"/>
    <w:rsid w:val="0002211E"/>
    <w:rsid w:val="0002482F"/>
    <w:rsid w:val="00035043"/>
    <w:rsid w:val="00037AFE"/>
    <w:rsid w:val="00044F54"/>
    <w:rsid w:val="0005561A"/>
    <w:rsid w:val="00063D53"/>
    <w:rsid w:val="00080052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155"/>
    <w:rsid w:val="000E44EC"/>
    <w:rsid w:val="000E6A95"/>
    <w:rsid w:val="000E7965"/>
    <w:rsid w:val="000F1487"/>
    <w:rsid w:val="0010361B"/>
    <w:rsid w:val="00106C11"/>
    <w:rsid w:val="00121D27"/>
    <w:rsid w:val="00130F13"/>
    <w:rsid w:val="00142BB1"/>
    <w:rsid w:val="00144C53"/>
    <w:rsid w:val="00150C76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1E00"/>
    <w:rsid w:val="00275DD5"/>
    <w:rsid w:val="0027768A"/>
    <w:rsid w:val="00277A55"/>
    <w:rsid w:val="002864CA"/>
    <w:rsid w:val="00295357"/>
    <w:rsid w:val="002960F3"/>
    <w:rsid w:val="002964CB"/>
    <w:rsid w:val="002B2D03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7D71"/>
    <w:rsid w:val="00320A2E"/>
    <w:rsid w:val="00325CA6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7A55"/>
    <w:rsid w:val="004630D8"/>
    <w:rsid w:val="004649D6"/>
    <w:rsid w:val="00473D4F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11067"/>
    <w:rsid w:val="005267C6"/>
    <w:rsid w:val="005271C5"/>
    <w:rsid w:val="00534419"/>
    <w:rsid w:val="00543E55"/>
    <w:rsid w:val="005462C0"/>
    <w:rsid w:val="00546850"/>
    <w:rsid w:val="00546F53"/>
    <w:rsid w:val="005578FD"/>
    <w:rsid w:val="00563743"/>
    <w:rsid w:val="00566E1F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957E3"/>
    <w:rsid w:val="00695FCC"/>
    <w:rsid w:val="00697E81"/>
    <w:rsid w:val="006A6D63"/>
    <w:rsid w:val="006B136B"/>
    <w:rsid w:val="006D46FD"/>
    <w:rsid w:val="006D4D58"/>
    <w:rsid w:val="006D709A"/>
    <w:rsid w:val="006E4641"/>
    <w:rsid w:val="006F22EB"/>
    <w:rsid w:val="006F74CC"/>
    <w:rsid w:val="0070066F"/>
    <w:rsid w:val="00702B9C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710ED"/>
    <w:rsid w:val="0078298F"/>
    <w:rsid w:val="007907FE"/>
    <w:rsid w:val="00791AD4"/>
    <w:rsid w:val="007958F0"/>
    <w:rsid w:val="007B0772"/>
    <w:rsid w:val="007B300E"/>
    <w:rsid w:val="007B3EDE"/>
    <w:rsid w:val="007B7EAA"/>
    <w:rsid w:val="007C24D5"/>
    <w:rsid w:val="007D20AC"/>
    <w:rsid w:val="007D65A0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3096B"/>
    <w:rsid w:val="00A34538"/>
    <w:rsid w:val="00A36731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3810"/>
    <w:rsid w:val="00AF5C54"/>
    <w:rsid w:val="00B05E62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0E0"/>
    <w:rsid w:val="00B7152B"/>
    <w:rsid w:val="00B8195F"/>
    <w:rsid w:val="00B83BB4"/>
    <w:rsid w:val="00B90865"/>
    <w:rsid w:val="00B93FA6"/>
    <w:rsid w:val="00B97970"/>
    <w:rsid w:val="00BB0C1F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6C0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D03F76"/>
    <w:rsid w:val="00D15456"/>
    <w:rsid w:val="00D158A2"/>
    <w:rsid w:val="00D221A8"/>
    <w:rsid w:val="00D26C3B"/>
    <w:rsid w:val="00D36533"/>
    <w:rsid w:val="00D37593"/>
    <w:rsid w:val="00D478BB"/>
    <w:rsid w:val="00D478F5"/>
    <w:rsid w:val="00D519A1"/>
    <w:rsid w:val="00D51D42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B32D7"/>
    <w:rsid w:val="00DB74C3"/>
    <w:rsid w:val="00DC03EB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610A6"/>
    <w:rsid w:val="00E74E41"/>
    <w:rsid w:val="00E7714F"/>
    <w:rsid w:val="00E822D9"/>
    <w:rsid w:val="00E83876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037AFE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37AFE"/>
    <w:rPr>
      <w:rFonts w:ascii="Arial" w:hAnsi="Arial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3E18-C8EB-44F1-BD27-918E8B22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2</cp:revision>
  <cp:lastPrinted>2021-02-01T04:41:00Z</cp:lastPrinted>
  <dcterms:created xsi:type="dcterms:W3CDTF">2021-12-21T10:54:00Z</dcterms:created>
  <dcterms:modified xsi:type="dcterms:W3CDTF">2021-12-21T10:54:00Z</dcterms:modified>
</cp:coreProperties>
</file>