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A" w:rsidRDefault="00DE771A" w:rsidP="00DE77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СОВЕТ </w:t>
      </w:r>
      <w:r w:rsidRPr="006A14CB">
        <w:rPr>
          <w:b/>
          <w:bCs/>
          <w:color w:val="000000"/>
          <w:sz w:val="32"/>
          <w:szCs w:val="32"/>
        </w:rPr>
        <w:t xml:space="preserve"> </w:t>
      </w:r>
    </w:p>
    <w:p w:rsidR="00DE771A" w:rsidRDefault="00DE771A" w:rsidP="00DE77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БАРТЕНЕВСКОГО МУНИЦИПАЛЬНОГО ОБРАЗОВАНИЯ</w:t>
      </w:r>
    </w:p>
    <w:p w:rsidR="00DE771A" w:rsidRDefault="00DE771A" w:rsidP="00DE77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E771A" w:rsidRPr="006A14CB" w:rsidRDefault="00DE771A" w:rsidP="00DE77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E771A" w:rsidRPr="001367F2" w:rsidRDefault="00DE771A" w:rsidP="00DE771A">
      <w:pPr>
        <w:pStyle w:val="a3"/>
        <w:contextualSpacing/>
        <w:rPr>
          <w:szCs w:val="28"/>
        </w:rPr>
      </w:pPr>
    </w:p>
    <w:p w:rsidR="005D7F40" w:rsidRDefault="00DE771A" w:rsidP="00DE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1A">
        <w:rPr>
          <w:rFonts w:ascii="Times New Roman" w:hAnsi="Times New Roman" w:cs="Times New Roman"/>
          <w:sz w:val="28"/>
          <w:szCs w:val="28"/>
        </w:rPr>
        <w:t>Двенадцатое заседание  четвертого созыва</w:t>
      </w:r>
    </w:p>
    <w:p w:rsidR="00DE771A" w:rsidRPr="004C5C02" w:rsidRDefault="00DE771A" w:rsidP="00DE771A">
      <w:pPr>
        <w:pStyle w:val="a3"/>
        <w:contextualSpacing/>
        <w:rPr>
          <w:color w:val="000000"/>
          <w:szCs w:val="28"/>
        </w:rPr>
      </w:pPr>
      <w:r w:rsidRPr="001367F2">
        <w:rPr>
          <w:color w:val="000000"/>
          <w:szCs w:val="28"/>
        </w:rPr>
        <w:t>РЕШЕНИЕ  №</w:t>
      </w:r>
      <w:r w:rsidR="00C93B31">
        <w:rPr>
          <w:color w:val="000000"/>
          <w:szCs w:val="28"/>
        </w:rPr>
        <w:t xml:space="preserve"> 4</w:t>
      </w:r>
    </w:p>
    <w:p w:rsidR="00DE771A" w:rsidRPr="001367F2" w:rsidRDefault="00DE771A" w:rsidP="00DE771A">
      <w:pPr>
        <w:contextualSpacing/>
        <w:jc w:val="center"/>
        <w:rPr>
          <w:b/>
          <w:sz w:val="28"/>
          <w:szCs w:val="28"/>
        </w:rPr>
      </w:pPr>
    </w:p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1</w:t>
      </w:r>
      <w:r w:rsidR="00AC47A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февраля   2017</w:t>
      </w:r>
      <w:r w:rsidRPr="001367F2">
        <w:rPr>
          <w:color w:val="000000"/>
          <w:sz w:val="28"/>
          <w:szCs w:val="28"/>
        </w:rPr>
        <w:t xml:space="preserve"> года               </w:t>
      </w:r>
      <w:r>
        <w:rPr>
          <w:color w:val="000000"/>
          <w:sz w:val="28"/>
          <w:szCs w:val="28"/>
        </w:rPr>
        <w:t xml:space="preserve">                                 с. Бартеневка</w:t>
      </w:r>
      <w:r w:rsidRPr="001367F2">
        <w:rPr>
          <w:color w:val="000000"/>
          <w:sz w:val="28"/>
          <w:szCs w:val="28"/>
        </w:rPr>
        <w:t xml:space="preserve">         </w:t>
      </w:r>
    </w:p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</w:p>
    <w:p w:rsidR="00C93B31" w:rsidRDefault="00DE771A" w:rsidP="00C93B31">
      <w:pPr>
        <w:pStyle w:val="a5"/>
        <w:contextualSpacing/>
        <w:rPr>
          <w:b/>
          <w:color w:val="000000"/>
          <w:sz w:val="28"/>
          <w:szCs w:val="28"/>
        </w:rPr>
      </w:pPr>
      <w:r w:rsidRPr="00FC1078">
        <w:rPr>
          <w:b/>
          <w:color w:val="000000"/>
          <w:sz w:val="28"/>
          <w:szCs w:val="28"/>
        </w:rPr>
        <w:t>«</w:t>
      </w:r>
      <w:r w:rsidR="00C93B31">
        <w:rPr>
          <w:b/>
          <w:color w:val="000000"/>
          <w:sz w:val="28"/>
          <w:szCs w:val="28"/>
        </w:rPr>
        <w:t>Об утверждении Положения о порядке</w:t>
      </w:r>
    </w:p>
    <w:p w:rsidR="00C93B31" w:rsidRDefault="00C93B31" w:rsidP="00C93B31">
      <w:pPr>
        <w:pStyle w:val="a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отпусков главе </w:t>
      </w:r>
    </w:p>
    <w:p w:rsidR="00C93B31" w:rsidRDefault="00C93B31" w:rsidP="00C93B31">
      <w:pPr>
        <w:pStyle w:val="a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Бартеневского муниципального образования </w:t>
      </w:r>
    </w:p>
    <w:p w:rsidR="00C93B31" w:rsidRDefault="00C93B31" w:rsidP="00C93B31">
      <w:pPr>
        <w:pStyle w:val="a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Ивантеевского муниципального района</w:t>
      </w:r>
    </w:p>
    <w:p w:rsidR="00DE771A" w:rsidRPr="00FC1078" w:rsidRDefault="00C93B31" w:rsidP="00DE771A">
      <w:pPr>
        <w:pStyle w:val="a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Саратовской области»</w:t>
      </w:r>
    </w:p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</w:p>
    <w:p w:rsidR="00DE771A" w:rsidRPr="00C93B31" w:rsidRDefault="00C93B31" w:rsidP="00C93B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 Уставом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области, </w:t>
      </w:r>
      <w:r w:rsidR="00DE771A" w:rsidRPr="00C93B31">
        <w:rPr>
          <w:rFonts w:ascii="Times New Roman" w:hAnsi="Times New Roman" w:cs="Times New Roman"/>
          <w:color w:val="000000"/>
          <w:sz w:val="28"/>
          <w:szCs w:val="28"/>
        </w:rPr>
        <w:t>Совет Бартеневского муниципального образования Ивантеевского муниципального района Саратовской области РЕШИЛ:</w:t>
      </w:r>
    </w:p>
    <w:p w:rsidR="00A66A8D" w:rsidRDefault="00A66A8D" w:rsidP="00C9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 xml:space="preserve">1. </w:t>
      </w:r>
      <w:r w:rsidRPr="0027577A">
        <w:rPr>
          <w:rFonts w:ascii="Times New Roman" w:hAnsi="Times New Roman"/>
          <w:sz w:val="28"/>
          <w:szCs w:val="28"/>
        </w:rPr>
        <w:t xml:space="preserve">Утвердить Положение о порядке предоставления отпусков главе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</w:t>
      </w:r>
      <w:r w:rsidRPr="0011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31" w:rsidRPr="00944D00" w:rsidRDefault="00C93B31" w:rsidP="00C9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2</w:t>
      </w:r>
      <w:r w:rsidRPr="00944D00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944D0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Решение  подлежит официальному опубликованию в информационном бюллетене Бартеневского муниципального образования «Бартеневский Вестник» и официальном сайте Ивантеевского муниципального района </w:t>
      </w:r>
    </w:p>
    <w:p w:rsidR="00C93B31" w:rsidRDefault="00C93B31" w:rsidP="00A66A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114F7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 с момента опубликования и распространяется на правоотношения, возникшие с  23.09.2016 года.</w:t>
      </w:r>
    </w:p>
    <w:p w:rsidR="00A66A8D" w:rsidRDefault="00A66A8D" w:rsidP="00A66A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93B31" w:rsidRPr="00C93B31" w:rsidRDefault="00A66A8D" w:rsidP="00C93B31">
      <w:pPr>
        <w:pStyle w:val="a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93B31">
        <w:rPr>
          <w:color w:val="000000"/>
          <w:sz w:val="28"/>
          <w:szCs w:val="28"/>
        </w:rPr>
        <w:t>4. Решение    Совета Бартеневского муниципального образования  от 23.09.2016 года   № 10 «</w:t>
      </w:r>
      <w:r w:rsidR="00C93B31" w:rsidRPr="00C93B31">
        <w:rPr>
          <w:color w:val="000000"/>
          <w:sz w:val="28"/>
          <w:szCs w:val="28"/>
        </w:rPr>
        <w:t>Об утверждении Положения о порядке</w:t>
      </w:r>
    </w:p>
    <w:p w:rsidR="006621CC" w:rsidRPr="00C93B31" w:rsidRDefault="00C93B31" w:rsidP="00C93B31">
      <w:pPr>
        <w:pStyle w:val="a5"/>
        <w:contextualSpacing/>
        <w:rPr>
          <w:color w:val="000000"/>
          <w:sz w:val="28"/>
          <w:szCs w:val="28"/>
        </w:rPr>
      </w:pPr>
      <w:r w:rsidRPr="00C93B31">
        <w:rPr>
          <w:color w:val="000000"/>
          <w:sz w:val="28"/>
          <w:szCs w:val="28"/>
        </w:rPr>
        <w:t>Предоставления отпусков главе Бартеневского муниципального образования Ивантеевского муниципального района  Саратовской области»</w:t>
      </w:r>
    </w:p>
    <w:p w:rsidR="00C93B31" w:rsidRDefault="00C93B31" w:rsidP="006621CC">
      <w:pPr>
        <w:pStyle w:val="a5"/>
        <w:ind w:left="720"/>
        <w:contextualSpacing/>
        <w:rPr>
          <w:color w:val="000000"/>
          <w:sz w:val="28"/>
          <w:szCs w:val="28"/>
        </w:rPr>
      </w:pPr>
    </w:p>
    <w:p w:rsidR="006621CC" w:rsidRDefault="006621CC" w:rsidP="006621CC">
      <w:pPr>
        <w:pStyle w:val="a5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Бартеневского </w:t>
      </w:r>
    </w:p>
    <w:p w:rsidR="006621CC" w:rsidRDefault="006621CC" w:rsidP="006621CC">
      <w:pPr>
        <w:pStyle w:val="a5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621CC" w:rsidRDefault="006621CC" w:rsidP="006621CC">
      <w:pPr>
        <w:pStyle w:val="a5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Ивантеевского муниципального района</w:t>
      </w:r>
    </w:p>
    <w:p w:rsidR="006621CC" w:rsidRDefault="006621CC" w:rsidP="006621CC">
      <w:pPr>
        <w:pStyle w:val="a5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Саратовской  области                                                               Р.Е.Скипа     </w:t>
      </w:r>
    </w:p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  <w:r w:rsidRPr="001367F2">
        <w:rPr>
          <w:color w:val="000000"/>
          <w:sz w:val="28"/>
          <w:szCs w:val="28"/>
        </w:rPr>
        <w:t xml:space="preserve"> </w:t>
      </w:r>
    </w:p>
    <w:p w:rsidR="00C93B31" w:rsidRDefault="00C93B31" w:rsidP="00C93B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3B31" w:rsidRDefault="00C93B31" w:rsidP="00C93B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 решению   Совета Бартеневского </w:t>
      </w:r>
    </w:p>
    <w:p w:rsidR="00C93B31" w:rsidRDefault="00C93B31" w:rsidP="00C93B31">
      <w:pPr>
        <w:tabs>
          <w:tab w:val="left" w:pos="529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C93B31" w:rsidRDefault="00C93B31" w:rsidP="00C93B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Ивантеевского муниципального</w:t>
      </w:r>
    </w:p>
    <w:p w:rsidR="00C93B31" w:rsidRDefault="00C93B31" w:rsidP="00C93B31">
      <w:pPr>
        <w:tabs>
          <w:tab w:val="left" w:pos="52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района Саратовской  области </w:t>
      </w:r>
    </w:p>
    <w:p w:rsidR="00C93B31" w:rsidRDefault="00C93B31" w:rsidP="00C93B31">
      <w:pPr>
        <w:tabs>
          <w:tab w:val="left" w:pos="52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4 от  1</w:t>
      </w:r>
      <w:r w:rsidR="00AC47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.02.2017 года </w:t>
      </w:r>
    </w:p>
    <w:p w:rsidR="00C93B31" w:rsidRPr="0027577A" w:rsidRDefault="00C93B31" w:rsidP="00C93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B31" w:rsidRPr="00C93B31" w:rsidRDefault="00C93B31" w:rsidP="00C9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31">
        <w:rPr>
          <w:rFonts w:ascii="Times New Roman" w:hAnsi="Times New Roman"/>
          <w:b/>
          <w:sz w:val="28"/>
          <w:szCs w:val="28"/>
        </w:rPr>
        <w:t>ПОЛОЖЕНИЕ</w:t>
      </w:r>
    </w:p>
    <w:p w:rsidR="00C93B31" w:rsidRPr="00C93B31" w:rsidRDefault="00C93B31" w:rsidP="00C9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31">
        <w:rPr>
          <w:rFonts w:ascii="Times New Roman" w:hAnsi="Times New Roman"/>
          <w:b/>
          <w:sz w:val="28"/>
          <w:szCs w:val="28"/>
        </w:rPr>
        <w:t>о порядке предоставления отпусков главе  Бартеневского муниципального образования Ивантеевского муниципального района Саратовской области</w:t>
      </w:r>
    </w:p>
    <w:p w:rsidR="00C93B31" w:rsidRPr="00C93B31" w:rsidRDefault="00C93B31" w:rsidP="00C93B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B31" w:rsidRPr="0027577A" w:rsidRDefault="00C93B31" w:rsidP="00C93B31">
      <w:pPr>
        <w:jc w:val="center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I. Общие положения.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1.1. Настоящее Положение определяет порядок предоставления отпусков главе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27577A">
        <w:rPr>
          <w:rFonts w:ascii="Times New Roman" w:hAnsi="Times New Roman"/>
          <w:sz w:val="28"/>
          <w:szCs w:val="28"/>
        </w:rPr>
        <w:t>облас</w:t>
      </w:r>
      <w:r>
        <w:rPr>
          <w:rFonts w:ascii="Times New Roman" w:hAnsi="Times New Roman"/>
          <w:sz w:val="28"/>
          <w:szCs w:val="28"/>
        </w:rPr>
        <w:t>ти (далее по тексту Глава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>).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Российской Федерации», Уставом Бартеневского муниципального образования Ивантеевского муниципального района 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II. Порядок предоставления оп</w:t>
      </w:r>
      <w:r>
        <w:rPr>
          <w:rFonts w:ascii="Times New Roman" w:hAnsi="Times New Roman"/>
          <w:sz w:val="28"/>
          <w:szCs w:val="28"/>
        </w:rPr>
        <w:t>лачиваемых отпусков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2.1. Ежегодные основной и </w:t>
      </w:r>
      <w:proofErr w:type="gramStart"/>
      <w:r w:rsidRPr="0027577A">
        <w:rPr>
          <w:rFonts w:ascii="Times New Roman" w:hAnsi="Times New Roman"/>
          <w:sz w:val="28"/>
          <w:szCs w:val="28"/>
        </w:rPr>
        <w:t>дополнительный</w:t>
      </w:r>
      <w:proofErr w:type="gramEnd"/>
      <w:r w:rsidRPr="0027577A">
        <w:rPr>
          <w:rFonts w:ascii="Times New Roman" w:hAnsi="Times New Roman"/>
          <w:sz w:val="28"/>
          <w:szCs w:val="28"/>
        </w:rPr>
        <w:t xml:space="preserve"> оплачиваемы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 xml:space="preserve">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предоставляются по граф</w:t>
      </w:r>
      <w:r>
        <w:rPr>
          <w:rFonts w:ascii="Times New Roman" w:hAnsi="Times New Roman"/>
          <w:sz w:val="28"/>
          <w:szCs w:val="28"/>
        </w:rPr>
        <w:t>ику, с уведомлением Главы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2.2. Оформление пре</w:t>
      </w:r>
      <w:r>
        <w:rPr>
          <w:rFonts w:ascii="Times New Roman" w:hAnsi="Times New Roman"/>
          <w:sz w:val="28"/>
          <w:szCs w:val="28"/>
        </w:rPr>
        <w:t xml:space="preserve">доставления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специалистом  администрации</w:t>
      </w:r>
      <w:r w:rsidRPr="0027577A">
        <w:rPr>
          <w:rFonts w:ascii="Times New Roman" w:hAnsi="Times New Roman"/>
          <w:sz w:val="28"/>
          <w:szCs w:val="28"/>
        </w:rPr>
        <w:t xml:space="preserve">, путем подготовки распоряжения о предоставлении отпуска на </w:t>
      </w:r>
      <w:r>
        <w:rPr>
          <w:rFonts w:ascii="Times New Roman" w:hAnsi="Times New Roman"/>
          <w:sz w:val="28"/>
          <w:szCs w:val="28"/>
        </w:rPr>
        <w:t>основании поручения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2.3. Право на использование отпуска за первый рабо</w:t>
      </w:r>
      <w:r>
        <w:rPr>
          <w:rFonts w:ascii="Times New Roman" w:hAnsi="Times New Roman"/>
          <w:sz w:val="28"/>
          <w:szCs w:val="28"/>
        </w:rPr>
        <w:t>чий год возникает у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по истечении шести месяцев непрерывной работы. Согласно действующему трудовому законодательству </w:t>
      </w:r>
      <w:r>
        <w:rPr>
          <w:rFonts w:ascii="Times New Roman" w:hAnsi="Times New Roman"/>
          <w:sz w:val="28"/>
          <w:szCs w:val="28"/>
        </w:rPr>
        <w:t>оплачиваемый отпуск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первый год работы может быть предоставлен и до истечения шести месяцев</w:t>
      </w:r>
      <w:r>
        <w:rPr>
          <w:rFonts w:ascii="Times New Roman" w:hAnsi="Times New Roman"/>
          <w:sz w:val="28"/>
          <w:szCs w:val="28"/>
        </w:rPr>
        <w:t xml:space="preserve"> по согласованию с Главой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Отпуска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могут предоставляться в любое время в течение всего года, с обеспечением нормальной </w:t>
      </w:r>
      <w:r w:rsidRPr="0027577A">
        <w:rPr>
          <w:rFonts w:ascii="Times New Roman" w:hAnsi="Times New Roman"/>
          <w:sz w:val="28"/>
          <w:szCs w:val="28"/>
        </w:rPr>
        <w:lastRenderedPageBreak/>
        <w:t xml:space="preserve">жизнедеятельности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 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муниципального района Саратовской области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2.5. В исключительных случаях, когда пре</w:t>
      </w:r>
      <w:r>
        <w:rPr>
          <w:rFonts w:ascii="Times New Roman" w:hAnsi="Times New Roman"/>
          <w:sz w:val="28"/>
          <w:szCs w:val="28"/>
        </w:rPr>
        <w:t xml:space="preserve">доставление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>в текущем году может неблагоприятно сказаться на нормальном обеспечении жизнедеятельности</w:t>
      </w:r>
      <w:r>
        <w:rPr>
          <w:rFonts w:ascii="Times New Roman" w:hAnsi="Times New Roman"/>
          <w:sz w:val="28"/>
          <w:szCs w:val="28"/>
        </w:rPr>
        <w:t xml:space="preserve"> 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 и работе Администрации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r w:rsidRPr="0027577A">
        <w:rPr>
          <w:rFonts w:ascii="Times New Roman" w:hAnsi="Times New Roman"/>
          <w:sz w:val="28"/>
          <w:szCs w:val="28"/>
        </w:rPr>
        <w:t>, допускается перенесение</w:t>
      </w:r>
      <w:r>
        <w:rPr>
          <w:rFonts w:ascii="Times New Roman" w:hAnsi="Times New Roman"/>
          <w:sz w:val="28"/>
          <w:szCs w:val="28"/>
        </w:rPr>
        <w:t xml:space="preserve"> отпуска с согласия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на следующий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2.6. Запрещается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доставление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в течение двух лет подряд.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2.7. Ежегодные основной и дополнительный оплачиваемы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отпуска суммируются и предоставляются, как правило, однов</w:t>
      </w:r>
      <w:r>
        <w:rPr>
          <w:rFonts w:ascii="Times New Roman" w:hAnsi="Times New Roman"/>
          <w:sz w:val="28"/>
          <w:szCs w:val="28"/>
        </w:rPr>
        <w:t>ременно. По желанию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или в силу необходимости отпуск может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2.8. В случае невозможности использовать по каким-либо причинам одновременно основного и дополнительны</w:t>
      </w:r>
      <w:r>
        <w:rPr>
          <w:rFonts w:ascii="Times New Roman" w:hAnsi="Times New Roman"/>
          <w:sz w:val="28"/>
          <w:szCs w:val="28"/>
        </w:rPr>
        <w:t xml:space="preserve">х отпусков, вначале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предоставляется основной оплачиваемый отпуск, а затем - дополнительный.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 Досрочный отзыв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из ежегодного оплачиваемого отпуска допускается только в исключительных случаях, с его письменного согла</w:t>
      </w:r>
      <w:r>
        <w:rPr>
          <w:rFonts w:ascii="Times New Roman" w:hAnsi="Times New Roman"/>
          <w:sz w:val="28"/>
          <w:szCs w:val="28"/>
        </w:rPr>
        <w:t>сия и по инициативе Главы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III. Исчисление продолжительности оплачиваемых отпусков.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3.1. Продолжительность оп</w:t>
      </w:r>
      <w:r>
        <w:rPr>
          <w:rFonts w:ascii="Times New Roman" w:hAnsi="Times New Roman"/>
          <w:sz w:val="28"/>
          <w:szCs w:val="28"/>
        </w:rPr>
        <w:t xml:space="preserve">лачиваемых отпусков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исчисляется в календарных днях.</w:t>
      </w:r>
    </w:p>
    <w:p w:rsidR="00C93B31" w:rsidRPr="00CD7822" w:rsidRDefault="00C93B31" w:rsidP="00C93B31">
      <w:pPr>
        <w:pStyle w:val="a7"/>
        <w:rPr>
          <w:rFonts w:ascii="Times New Roman" w:hAnsi="Times New Roman"/>
          <w:sz w:val="28"/>
          <w:szCs w:val="28"/>
        </w:rPr>
      </w:pPr>
      <w:r w:rsidRPr="00CD7822">
        <w:rPr>
          <w:rFonts w:ascii="Times New Roman" w:hAnsi="Times New Roman"/>
          <w:sz w:val="28"/>
          <w:szCs w:val="28"/>
        </w:rPr>
        <w:t>3.2.В число календарных дней оплачиваемого отпуска Главы  Бартеневского муниципального образования 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дней, или может быть перенес на любое удобное для Главы муниципального образования  время.</w:t>
      </w:r>
    </w:p>
    <w:p w:rsidR="00C93B31" w:rsidRPr="00CD7822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22">
        <w:rPr>
          <w:rFonts w:ascii="Times New Roman" w:hAnsi="Times New Roman"/>
          <w:sz w:val="28"/>
          <w:szCs w:val="28"/>
        </w:rPr>
        <w:t> </w:t>
      </w:r>
    </w:p>
    <w:p w:rsidR="00C93B31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IV. Виды и продолжительность отпуск</w:t>
      </w:r>
      <w:r>
        <w:rPr>
          <w:rFonts w:ascii="Times New Roman" w:hAnsi="Times New Roman"/>
          <w:sz w:val="28"/>
          <w:szCs w:val="28"/>
        </w:rPr>
        <w:t>ов, предоставляемых Главе муниципального образования.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каждый год работы предоставляются ежегодный основной оплачиваемый отпуск и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>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4.2. Количество дней ежегодного основного оплачиваемого отпуска устанавливается в количестве 30 календарных дней.</w:t>
      </w:r>
    </w:p>
    <w:p w:rsidR="00C93B31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Д</w:t>
      </w:r>
      <w:r w:rsidRPr="0027577A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оплачиваем</w:t>
      </w:r>
      <w:r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отпуск </w:t>
      </w:r>
      <w:r>
        <w:rPr>
          <w:rFonts w:ascii="Times New Roman" w:hAnsi="Times New Roman"/>
          <w:sz w:val="28"/>
          <w:szCs w:val="28"/>
        </w:rPr>
        <w:t xml:space="preserve">предоставляется Главе муниципального образования независимо от стажа работы в количестве </w:t>
      </w:r>
      <w:r w:rsidRPr="0027577A">
        <w:rPr>
          <w:rFonts w:ascii="Times New Roman" w:hAnsi="Times New Roman"/>
          <w:sz w:val="28"/>
          <w:szCs w:val="28"/>
        </w:rPr>
        <w:t>15 (пятнадцать) календарных дней.</w:t>
      </w:r>
    </w:p>
    <w:p w:rsidR="00C93B31" w:rsidRPr="00C63E38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Главе муниципального образования </w:t>
      </w:r>
      <w:r w:rsidRPr="00C63E38">
        <w:rPr>
          <w:rFonts w:ascii="Times New Roman" w:hAnsi="Times New Roman"/>
          <w:sz w:val="28"/>
          <w:szCs w:val="28"/>
        </w:rPr>
        <w:t xml:space="preserve"> предоставляется ежегодный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/>
          <w:sz w:val="28"/>
          <w:szCs w:val="28"/>
        </w:rPr>
        <w:t>3</w:t>
      </w:r>
      <w:r w:rsidRPr="00C63E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C63E38">
        <w:rPr>
          <w:rFonts w:ascii="Times New Roman" w:hAnsi="Times New Roman"/>
          <w:sz w:val="28"/>
          <w:szCs w:val="28"/>
        </w:rPr>
        <w:t>) календарных дн</w:t>
      </w:r>
      <w:r>
        <w:rPr>
          <w:rFonts w:ascii="Times New Roman" w:hAnsi="Times New Roman"/>
          <w:sz w:val="28"/>
          <w:szCs w:val="28"/>
        </w:rPr>
        <w:t>я</w:t>
      </w:r>
      <w:r w:rsidRPr="00C63E38">
        <w:rPr>
          <w:rFonts w:ascii="Times New Roman" w:hAnsi="Times New Roman"/>
          <w:sz w:val="28"/>
          <w:szCs w:val="28"/>
        </w:rPr>
        <w:t>.</w:t>
      </w:r>
    </w:p>
    <w:p w:rsidR="00C93B31" w:rsidRPr="00C63E38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C63E38">
        <w:rPr>
          <w:rFonts w:ascii="Times New Roman" w:hAnsi="Times New Roman"/>
          <w:sz w:val="28"/>
          <w:szCs w:val="28"/>
        </w:rPr>
        <w:t>. Учебный отпуск исчисляется в соответствии со справкой – вызовом.</w:t>
      </w:r>
    </w:p>
    <w:p w:rsidR="00C93B31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6.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платы, продолжительность которого определяется</w:t>
      </w:r>
      <w:r>
        <w:rPr>
          <w:rFonts w:ascii="Times New Roman" w:hAnsi="Times New Roman"/>
          <w:sz w:val="28"/>
          <w:szCs w:val="28"/>
        </w:rPr>
        <w:t xml:space="preserve"> по согласованию с Главой района</w:t>
      </w:r>
      <w:r w:rsidRPr="0027577A">
        <w:rPr>
          <w:rFonts w:ascii="Times New Roman" w:hAnsi="Times New Roman"/>
          <w:sz w:val="28"/>
          <w:szCs w:val="28"/>
        </w:rPr>
        <w:t>. Отпуск без сохранения заработной платы оформляется распоряжением.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4.5. Ежегодный основной оплачиваемый отпуск и ежегодны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оплачиваемы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отпуска предоставляются </w:t>
      </w:r>
      <w:r>
        <w:rPr>
          <w:rFonts w:ascii="Times New Roman" w:hAnsi="Times New Roman"/>
          <w:sz w:val="28"/>
          <w:szCs w:val="28"/>
        </w:rPr>
        <w:t>Главе  Бартеневского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счет бюджета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rPr>
          <w:rFonts w:ascii="Times New Roman" w:hAnsi="Times New Roman"/>
          <w:sz w:val="28"/>
          <w:szCs w:val="28"/>
        </w:rPr>
      </w:pPr>
    </w:p>
    <w:p w:rsidR="00C93B31" w:rsidRDefault="00C93B31" w:rsidP="00C93B31"/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</w:p>
    <w:p w:rsidR="00DE771A" w:rsidRPr="001367F2" w:rsidRDefault="00DE771A" w:rsidP="00DE771A">
      <w:pPr>
        <w:pStyle w:val="a5"/>
        <w:contextualSpacing/>
        <w:rPr>
          <w:color w:val="000000"/>
          <w:sz w:val="28"/>
          <w:szCs w:val="28"/>
        </w:rPr>
      </w:pPr>
      <w:r w:rsidRPr="001367F2">
        <w:rPr>
          <w:color w:val="000000"/>
          <w:sz w:val="28"/>
          <w:szCs w:val="28"/>
        </w:rPr>
        <w:t xml:space="preserve">                            </w:t>
      </w:r>
    </w:p>
    <w:p w:rsidR="00DE771A" w:rsidRPr="001367F2" w:rsidRDefault="00DE771A" w:rsidP="00DE771A">
      <w:pPr>
        <w:pStyle w:val="2"/>
        <w:contextualSpacing/>
        <w:rPr>
          <w:sz w:val="28"/>
          <w:szCs w:val="28"/>
        </w:rPr>
      </w:pPr>
    </w:p>
    <w:p w:rsidR="00DE771A" w:rsidRPr="00DE771A" w:rsidRDefault="00DE771A" w:rsidP="00DE77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71A" w:rsidRPr="00DE771A" w:rsidSect="005D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B0B"/>
    <w:multiLevelType w:val="hybridMultilevel"/>
    <w:tmpl w:val="1E5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0123"/>
    <w:multiLevelType w:val="hybridMultilevel"/>
    <w:tmpl w:val="29B44E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1A"/>
    <w:rsid w:val="00033203"/>
    <w:rsid w:val="003C22AB"/>
    <w:rsid w:val="005D7F40"/>
    <w:rsid w:val="006621CC"/>
    <w:rsid w:val="006B652E"/>
    <w:rsid w:val="009750A5"/>
    <w:rsid w:val="00A66A8D"/>
    <w:rsid w:val="00AC47A8"/>
    <w:rsid w:val="00C93B31"/>
    <w:rsid w:val="00CC5BBC"/>
    <w:rsid w:val="00DE771A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0"/>
  </w:style>
  <w:style w:type="paragraph" w:styleId="2">
    <w:name w:val="heading 2"/>
    <w:basedOn w:val="a"/>
    <w:next w:val="a"/>
    <w:link w:val="20"/>
    <w:qFormat/>
    <w:rsid w:val="00DE77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7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E77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aenoaieoiaioa">
    <w:name w:val="Oaeno aieoiaioa"/>
    <w:basedOn w:val="a"/>
    <w:rsid w:val="00DE77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E771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DE7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DE771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C93B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2017-03-22T12:07:00Z</cp:lastPrinted>
  <dcterms:created xsi:type="dcterms:W3CDTF">2017-03-01T10:30:00Z</dcterms:created>
  <dcterms:modified xsi:type="dcterms:W3CDTF">2017-03-22T12:08:00Z</dcterms:modified>
</cp:coreProperties>
</file>