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widowControl/>
        <w:spacing w:before="0" w:after="0"/>
        <w:ind w:left="0" w:right="0" w:firstLine="555"/>
        <w:jc w:val="center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АДМИНИСТРАЦИЯ </w:t>
      </w:r>
    </w:p>
    <w:p>
      <w:pPr>
        <w:pStyle w:val="Normal"/>
        <w:spacing w:lineRule="auto" w:line="252" w:before="0" w:after="0"/>
        <w:jc w:val="center"/>
        <w:rPr/>
      </w:pPr>
      <w:r>
        <w:rPr>
          <w:b/>
          <w:sz w:val="28"/>
          <w:szCs w:val="28"/>
        </w:rPr>
        <w:t xml:space="preserve">НИКОЛАЕВСКОГО МУНИЦИПАЛЬНОГО ОБРАЗОВАНИЯ ИВАНТЕЕВСКОГО МУНИЦИПАЛЬНОГО  РАЙОНА  </w:t>
      </w:r>
    </w:p>
    <w:p>
      <w:pPr>
        <w:pStyle w:val="Normal"/>
        <w:spacing w:lineRule="auto" w:line="252" w:before="0" w:after="0"/>
        <w:jc w:val="center"/>
        <w:rPr/>
      </w:pPr>
      <w:r>
        <w:rPr>
          <w:b/>
          <w:sz w:val="28"/>
          <w:szCs w:val="28"/>
        </w:rPr>
        <w:t>САРАТОВСКОЙ ОБЛАСТИ</w:t>
      </w:r>
    </w:p>
    <w:p>
      <w:pPr>
        <w:pStyle w:val="Normal"/>
        <w:spacing w:lineRule="auto" w:line="252" w:before="0" w:after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Style15"/>
        <w:jc w:val="center"/>
        <w:rPr/>
      </w:pPr>
      <w:r>
        <w:rPr>
          <w:b/>
          <w:sz w:val="28"/>
          <w:szCs w:val="28"/>
        </w:rPr>
        <w:t xml:space="preserve">П О С Т А Н О В Л Е Н И Е </w:t>
      </w:r>
    </w:p>
    <w:p>
      <w:pPr>
        <w:pStyle w:val="Style15"/>
        <w:widowControl/>
        <w:spacing w:before="0" w:after="0"/>
        <w:ind w:left="0" w:right="0" w:firstLine="555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от  2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9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.0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7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.2021г     </w:t>
        <w:tab/>
        <w:tab/>
        <w:t xml:space="preserve">           №  3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7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ab/>
        <w:tab/>
        <w:t xml:space="preserve">         с. Николаевка</w:t>
      </w:r>
    </w:p>
    <w:p>
      <w:pPr>
        <w:pStyle w:val="Style15"/>
        <w:widowControl/>
        <w:spacing w:before="0" w:after="0"/>
        <w:ind w:left="0" w:right="3543" w:firstLine="555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5"/>
        <w:widowControl/>
        <w:spacing w:before="0" w:after="0"/>
        <w:ind w:left="0" w:right="0" w:firstLine="555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ConsPlusTitle"/>
        <w:widowControl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внесении изменений в постановление от 28 мая 2010 года № 12</w:t>
      </w:r>
    </w:p>
    <w:p>
      <w:pPr>
        <w:pStyle w:val="ConsPlusTitle"/>
        <w:widowControl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«Вопросы денежного содержания и материального стимулирования </w:t>
      </w:r>
    </w:p>
    <w:p>
      <w:pPr>
        <w:pStyle w:val="ConsPlusTitle"/>
        <w:widowControl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лиц, замещающих должности муниципальной службы» </w:t>
      </w:r>
    </w:p>
    <w:p>
      <w:pPr>
        <w:pStyle w:val="ConsPlusTitle"/>
        <w:widowControl/>
        <w:rPr>
          <w:rFonts w:ascii="Times New Roman" w:hAnsi="Times New Roman" w:cs="Times New Roman"/>
        </w:rPr>
      </w:pPr>
      <w:r>
        <w:rPr>
          <w:sz w:val="28"/>
          <w:szCs w:val="28"/>
        </w:rPr>
      </w:r>
    </w:p>
    <w:p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Spacing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Во исполнение решения Совета Николаевского муниципального образования Ивантеевского муниципального района Саратовской области от </w:t>
      </w:r>
      <w:r>
        <w:rPr>
          <w:rFonts w:ascii="Times New Roman" w:hAnsi="Times New Roman"/>
          <w:sz w:val="28"/>
          <w:szCs w:val="28"/>
        </w:rPr>
        <w:t>29.07.2021г.</w:t>
      </w:r>
      <w:r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внесении изменений в решение от 27.05.2010 года №14 «</w:t>
      </w:r>
      <w:r>
        <w:rPr>
          <w:rFonts w:ascii="Times New Roman" w:hAnsi="Times New Roman"/>
          <w:sz w:val="28"/>
          <w:szCs w:val="28"/>
        </w:rPr>
        <w:t xml:space="preserve">Об установлении размеров оплаты труда муниципальных служащих в </w:t>
      </w:r>
      <w:r>
        <w:rPr>
          <w:rFonts w:ascii="Times New Roman" w:hAnsi="Times New Roman"/>
          <w:sz w:val="28"/>
          <w:szCs w:val="28"/>
        </w:rPr>
        <w:t>Николаев</w:t>
      </w:r>
      <w:r>
        <w:rPr>
          <w:rFonts w:ascii="Times New Roman" w:hAnsi="Times New Roman"/>
          <w:sz w:val="28"/>
          <w:szCs w:val="28"/>
        </w:rPr>
        <w:t xml:space="preserve">ском муниципальном образовании»    </w:t>
      </w:r>
    </w:p>
    <w:p>
      <w:pPr>
        <w:pStyle w:val="NoSpacing"/>
        <w:ind w:firstLine="708"/>
        <w:jc w:val="center"/>
        <w:rPr/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>
      <w:pPr>
        <w:pStyle w:val="ConsPlusTitle"/>
        <w:widowControl/>
        <w:ind w:firstLine="708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b w:val="false"/>
          <w:sz w:val="28"/>
          <w:szCs w:val="28"/>
        </w:rPr>
        <w:t xml:space="preserve"> Внести в постановлени</w:t>
      </w:r>
      <w:r>
        <w:rPr>
          <w:rFonts w:ascii="Times New Roman" w:hAnsi="Times New Roman"/>
          <w:b w:val="false"/>
          <w:sz w:val="28"/>
          <w:szCs w:val="28"/>
        </w:rPr>
        <w:t>е</w:t>
      </w:r>
      <w:r>
        <w:rPr>
          <w:rFonts w:ascii="Times New Roman" w:hAnsi="Times New Roman"/>
          <w:b w:val="false"/>
          <w:sz w:val="28"/>
          <w:szCs w:val="28"/>
        </w:rPr>
        <w:t xml:space="preserve"> от 28 мая 2010 года № 12 «</w:t>
      </w:r>
      <w:r>
        <w:rPr>
          <w:rFonts w:cs="Times New Roman" w:ascii="Times New Roman" w:hAnsi="Times New Roman"/>
          <w:b w:val="false"/>
          <w:sz w:val="28"/>
          <w:szCs w:val="28"/>
        </w:rPr>
        <w:t>Вопросы денежного содержания и материального стимулирования лиц, замещающих должности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муниципальной службы» 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(с учетом изменений от 20.12.2010г. №32, от 11.05.2016г. №36) </w:t>
      </w:r>
      <w:r>
        <w:rPr>
          <w:rFonts w:cs="Times New Roman" w:ascii="Times New Roman" w:hAnsi="Times New Roman"/>
          <w:b w:val="false"/>
          <w:sz w:val="28"/>
          <w:szCs w:val="28"/>
        </w:rPr>
        <w:t>следующие изменения:</w:t>
      </w:r>
    </w:p>
    <w:p>
      <w:pPr>
        <w:pStyle w:val="NoSpacing"/>
        <w:widowControl/>
        <w:spacing w:before="0" w:after="0"/>
        <w:ind w:firstLine="708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1.1.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ункт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 п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риложени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№ 4 «Порядок выплаты ежемесячного денежного поощрения муниципального служащего»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изложить в следующей редакции:</w:t>
      </w:r>
    </w:p>
    <w:p>
      <w:pPr>
        <w:pStyle w:val="NoSpacing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>«В соответствии с законодательством ежемесячное денежное поощрение муниципального служащего выплачивается за счет средств и в пределах фонда оплаты труда муниципальных служащих  в следующих размерах:</w:t>
      </w:r>
    </w:p>
    <w:p>
      <w:pPr>
        <w:pStyle w:val="NoSpacing"/>
        <w:ind w:left="708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по главным должностям –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должностного оклада;</w:t>
      </w:r>
    </w:p>
    <w:p>
      <w:pPr>
        <w:pStyle w:val="NoSpacing"/>
        <w:widowControl/>
        <w:spacing w:before="0" w:after="0"/>
        <w:ind w:firstLine="708"/>
        <w:jc w:val="both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444444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по младшим должностям –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1,5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должностного оклада.»</w:t>
      </w:r>
    </w:p>
    <w:p>
      <w:pPr>
        <w:pStyle w:val="NoSpacing"/>
        <w:widowControl/>
        <w:spacing w:before="0" w:after="0"/>
        <w:ind w:firstLine="708"/>
        <w:jc w:val="both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444444"/>
          <w:spacing w:val="0"/>
          <w:sz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2. </w:t>
      </w:r>
      <w:r>
        <w:rPr>
          <w:rStyle w:val="Strong"/>
          <w:rFonts w:eastAsia="Times New Roman CYR" w:cs="Times New Roman CYR" w:ascii="Times New Roman CYR" w:hAnsi="Times New Roman CYR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Настоящее </w:t>
      </w:r>
      <w:r>
        <w:rPr>
          <w:rStyle w:val="Strong"/>
          <w:rFonts w:eastAsia="Times New Roman CYR" w:cs="Times New Roman CYR" w:ascii="Times New Roman CYR" w:hAnsi="Times New Roman CYR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постановление</w:t>
      </w:r>
      <w:r>
        <w:rPr>
          <w:rStyle w:val="Strong"/>
          <w:rFonts w:eastAsia="Times New Roman CYR" w:cs="Times New Roman CYR" w:ascii="Times New Roman CYR" w:hAnsi="Times New Roman CYR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вступает в силу </w:t>
      </w:r>
      <w:r>
        <w:rPr>
          <w:rStyle w:val="Strong"/>
          <w:rFonts w:eastAsia="Calibri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ar-SA"/>
        </w:rPr>
        <w:t>с</w:t>
      </w:r>
      <w:r>
        <w:rPr>
          <w:rStyle w:val="Strong"/>
          <w:rFonts w:eastAsia="Calibri" w:cs="Times New Roman" w:ascii="Times New Roman" w:hAnsi="Times New Roman" w:eastAsiaTheme="minorHAnsi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ar-SA"/>
        </w:rPr>
        <w:t xml:space="preserve"> момента подписания и распространяется на правоотношения, возникшие с 01.07.2021 года.</w:t>
      </w:r>
      <w:r>
        <w:rPr>
          <w:rStyle w:val="Strong"/>
          <w:rFonts w:eastAsia="Times New Roman CYR" w:cs="Times New Roman CYR" w:ascii="Times New Roman CYR" w:hAnsi="Times New Roman CYR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</w:p>
    <w:p>
      <w:pPr>
        <w:pStyle w:val="NoSpacing"/>
        <w:widowControl/>
        <w:spacing w:before="0" w:after="0"/>
        <w:ind w:firstLine="708"/>
        <w:jc w:val="both"/>
        <w:rPr>
          <w:b w:val="false"/>
          <w:b w:val="false"/>
          <w:color w:val="000000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444444"/>
          <w:spacing w:val="0"/>
          <w:sz w:val="28"/>
        </w:rPr>
      </w:r>
    </w:p>
    <w:p>
      <w:pPr>
        <w:pStyle w:val="NoSpacing"/>
        <w:widowControl/>
        <w:spacing w:before="0" w:after="0"/>
        <w:ind w:firstLine="708"/>
        <w:jc w:val="both"/>
        <w:rPr>
          <w:b w:val="false"/>
          <w:b w:val="false"/>
          <w:color w:val="000000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444444"/>
          <w:spacing w:val="0"/>
          <w:sz w:val="28"/>
        </w:rPr>
      </w:r>
    </w:p>
    <w:p>
      <w:pPr>
        <w:pStyle w:val="NoSpacing"/>
        <w:widowControl/>
        <w:spacing w:before="0" w:after="0"/>
        <w:ind w:firstLine="708"/>
        <w:jc w:val="both"/>
        <w:rPr>
          <w:b w:val="false"/>
          <w:b w:val="false"/>
          <w:color w:val="000000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444444"/>
          <w:spacing w:val="0"/>
          <w:sz w:val="28"/>
        </w:rPr>
      </w:r>
    </w:p>
    <w:p>
      <w:pPr>
        <w:pStyle w:val="NormalWeb"/>
        <w:spacing w:beforeAutospacing="0" w:before="0" w:afterAutospacing="0" w:after="0"/>
        <w:rPr/>
      </w:pPr>
      <w:r>
        <w:rPr>
          <w:b/>
          <w:color w:val="000000"/>
          <w:sz w:val="28"/>
          <w:szCs w:val="28"/>
        </w:rPr>
        <w:t>Глава Николаевского</w:t>
      </w:r>
    </w:p>
    <w:p>
      <w:pPr>
        <w:pStyle w:val="NormalWeb"/>
        <w:widowControl/>
        <w:spacing w:beforeAutospacing="0" w:before="0" w:afterAutospacing="0" w:after="0"/>
        <w:ind w:left="0" w:right="0" w:hanging="0"/>
        <w:jc w:val="both"/>
        <w:rPr/>
      </w:pPr>
      <w:r>
        <w:rPr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муниципального образования                                                 А.А. Демидов</w:t>
      </w:r>
    </w:p>
    <w:p>
      <w:pPr>
        <w:pStyle w:val="Style15"/>
        <w:widowControl/>
        <w:spacing w:before="0" w:after="0"/>
        <w:ind w:left="0" w:right="0" w:firstLine="555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5"/>
        <w:widowControl/>
        <w:spacing w:before="0" w:after="0"/>
        <w:ind w:left="4248" w:right="0" w:firstLine="555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5"/>
        <w:widowControl/>
        <w:spacing w:before="0" w:after="0"/>
        <w:ind w:left="4248" w:right="0" w:firstLine="555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ConsPlusTitle"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Lucida Sans"/>
      <w:color w:val="00000A"/>
      <w:kern w:val="0"/>
      <w:sz w:val="24"/>
      <w:szCs w:val="24"/>
      <w:lang w:val="ru-RU" w:eastAsia="zh-CN" w:bidi="hi-IN"/>
    </w:rPr>
  </w:style>
  <w:style w:type="paragraph" w:styleId="1">
    <w:name w:val="Heading 1"/>
    <w:basedOn w:val="Style14"/>
    <w:qFormat/>
    <w:pPr>
      <w:spacing w:before="240" w:after="120"/>
      <w:outlineLvl w:val="0"/>
    </w:pPr>
    <w:rPr>
      <w:rFonts w:ascii="Liberation Serif" w:hAnsi="Liberation Serif" w:eastAsia="SimSun" w:cs="Lucida Sans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DefaultParagraphFont">
    <w:name w:val="Default Paragraph Font"/>
    <w:qFormat/>
    <w:rPr/>
  </w:style>
  <w:style w:type="character" w:styleId="Strong">
    <w:name w:val="Strong"/>
    <w:basedOn w:val="DefaultParagraphFont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ConsPlusTitle">
    <w:name w:val="ConsPlusTitle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" w:cs="Arial"/>
      <w:b/>
      <w:bCs/>
      <w:color w:val="00000A"/>
      <w:kern w:val="0"/>
      <w:sz w:val="24"/>
      <w:szCs w:val="24"/>
      <w:lang w:val="ru-RU" w:eastAsia="ru-RU" w:bidi="hi-IN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Header"/>
    <w:basedOn w:val="Normal"/>
    <w:pPr>
      <w:suppressLineNumbers/>
      <w:tabs>
        <w:tab w:val="center" w:pos="4677" w:leader="none"/>
        <w:tab w:val="right" w:pos="9355" w:leader="none"/>
      </w:tabs>
      <w:suppressAutoHyphens w:val="true"/>
      <w:spacing w:lineRule="atLeast" w:line="100"/>
    </w:pPr>
    <w:rPr>
      <w:rFonts w:ascii="Calibri" w:hAnsi="Calibri" w:eastAsia="Calibri" w:cs="Calibri"/>
      <w:sz w:val="22"/>
      <w:szCs w:val="22"/>
    </w:rPr>
  </w:style>
  <w:style w:type="paragraph" w:styleId="NoSpacing">
    <w:name w:val="No Spacing"/>
    <w:qFormat/>
    <w:pPr>
      <w:widowControl/>
      <w:bidi w:val="0"/>
      <w:spacing w:lineRule="auto" w:line="240" w:before="0" w:after="0"/>
      <w:jc w:val="left"/>
    </w:pPr>
    <w:rPr>
      <w:rFonts w:ascii="Liberation Serif" w:hAnsi="Liberation Serif" w:eastAsia="SimSun" w:cs="Lucida Sans"/>
      <w:color w:val="00000A"/>
      <w:kern w:val="0"/>
      <w:sz w:val="24"/>
      <w:szCs w:val="24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LibreOffice/5.4.3.2$Windows_X86_64 LibreOffice_project/92a7159f7e4af62137622921e809f8546db437e5</Application>
  <Pages>1</Pages>
  <Words>197</Words>
  <Characters>1327</Characters>
  <CharactersWithSpaces>1600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2021-07-29T16:06:48Z</dcterms:modified>
  <cp:revision>4</cp:revision>
  <dc:subject/>
  <dc:title/>
</cp:coreProperties>
</file>