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5" w:rsidRPr="008202AC" w:rsidRDefault="00195655" w:rsidP="008202AC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02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D7A8C7" wp14:editId="1672AF0A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2CB" w:rsidRPr="008202AC" w:rsidRDefault="000152CB" w:rsidP="008202AC">
      <w:pPr>
        <w:pStyle w:val="Oaenoaieoiaioa"/>
        <w:ind w:firstLine="0"/>
        <w:jc w:val="center"/>
        <w:rPr>
          <w:b/>
          <w:bCs/>
          <w:szCs w:val="28"/>
        </w:rPr>
      </w:pPr>
    </w:p>
    <w:p w:rsidR="000152CB" w:rsidRPr="008202AC" w:rsidRDefault="000152CB" w:rsidP="008202AC">
      <w:pPr>
        <w:pStyle w:val="Oaenoaieoiaioa"/>
        <w:ind w:firstLine="0"/>
        <w:jc w:val="center"/>
        <w:rPr>
          <w:b/>
          <w:bCs/>
          <w:szCs w:val="28"/>
        </w:rPr>
      </w:pPr>
    </w:p>
    <w:p w:rsidR="007E7F40" w:rsidRPr="008202AC" w:rsidRDefault="007E7F40" w:rsidP="008202AC">
      <w:pPr>
        <w:pStyle w:val="Oaenoaieoiaioa"/>
        <w:ind w:firstLine="0"/>
        <w:jc w:val="center"/>
        <w:rPr>
          <w:b/>
          <w:bCs/>
          <w:szCs w:val="28"/>
        </w:rPr>
      </w:pPr>
    </w:p>
    <w:p w:rsidR="000152CB" w:rsidRPr="008202AC" w:rsidRDefault="000152CB" w:rsidP="008202AC">
      <w:pPr>
        <w:pStyle w:val="Oaenoaieoiaioa"/>
        <w:ind w:firstLine="0"/>
        <w:jc w:val="center"/>
        <w:rPr>
          <w:b/>
          <w:bCs/>
          <w:szCs w:val="28"/>
        </w:rPr>
      </w:pPr>
    </w:p>
    <w:p w:rsidR="00195655" w:rsidRPr="008202AC" w:rsidRDefault="00195655" w:rsidP="008202AC">
      <w:pPr>
        <w:pStyle w:val="Oaenoaieoiaioa"/>
        <w:ind w:firstLine="0"/>
        <w:jc w:val="center"/>
        <w:rPr>
          <w:b/>
          <w:bCs/>
          <w:szCs w:val="28"/>
        </w:rPr>
      </w:pPr>
      <w:r w:rsidRPr="008202AC">
        <w:rPr>
          <w:b/>
          <w:bCs/>
          <w:szCs w:val="28"/>
        </w:rPr>
        <w:t>ИВАНТЕЕВСКОЕ РАЙОННОЕ СОБРАНИЕ</w:t>
      </w:r>
    </w:p>
    <w:p w:rsidR="00195655" w:rsidRPr="008202AC" w:rsidRDefault="00195655" w:rsidP="008202AC">
      <w:pPr>
        <w:pStyle w:val="Oaenoaieoiaioa"/>
        <w:ind w:firstLine="0"/>
        <w:jc w:val="center"/>
        <w:rPr>
          <w:b/>
          <w:bCs/>
          <w:szCs w:val="28"/>
        </w:rPr>
      </w:pPr>
      <w:r w:rsidRPr="008202AC">
        <w:rPr>
          <w:b/>
          <w:bCs/>
          <w:szCs w:val="28"/>
        </w:rPr>
        <w:t>ИВАНТЕЕВСКОГО МУНИЦИПАЛЬНОГО РАЙОНА</w:t>
      </w:r>
    </w:p>
    <w:p w:rsidR="00195655" w:rsidRPr="008202AC" w:rsidRDefault="00195655" w:rsidP="008202AC">
      <w:pPr>
        <w:pStyle w:val="Oaenoaieoiaioa"/>
        <w:ind w:firstLine="0"/>
        <w:jc w:val="center"/>
        <w:rPr>
          <w:b/>
          <w:bCs/>
          <w:szCs w:val="28"/>
        </w:rPr>
      </w:pPr>
      <w:r w:rsidRPr="008202AC">
        <w:rPr>
          <w:b/>
          <w:bCs/>
          <w:szCs w:val="28"/>
        </w:rPr>
        <w:t>САРАТОВСКОЙ ОБЛАСТИ</w:t>
      </w:r>
    </w:p>
    <w:p w:rsidR="00195655" w:rsidRPr="008202AC" w:rsidRDefault="00195655" w:rsidP="008202AC">
      <w:pPr>
        <w:pStyle w:val="Oaenoaieoiaioa"/>
        <w:ind w:firstLine="0"/>
        <w:jc w:val="center"/>
        <w:rPr>
          <w:b/>
          <w:bCs/>
          <w:szCs w:val="28"/>
        </w:rPr>
      </w:pPr>
    </w:p>
    <w:p w:rsidR="00195655" w:rsidRPr="008202AC" w:rsidRDefault="00AD4186" w:rsidP="008202AC">
      <w:pPr>
        <w:pStyle w:val="Oaenoaieoiaioa"/>
        <w:ind w:firstLine="0"/>
        <w:jc w:val="center"/>
        <w:rPr>
          <w:b/>
          <w:bCs/>
          <w:color w:val="000000"/>
          <w:szCs w:val="28"/>
        </w:rPr>
      </w:pPr>
      <w:r w:rsidRPr="008202AC">
        <w:rPr>
          <w:b/>
          <w:bCs/>
          <w:color w:val="000000"/>
          <w:szCs w:val="28"/>
        </w:rPr>
        <w:t>Третье</w:t>
      </w:r>
      <w:r w:rsidR="005E6D6A" w:rsidRPr="008202AC">
        <w:rPr>
          <w:b/>
          <w:bCs/>
          <w:color w:val="000000"/>
          <w:szCs w:val="28"/>
        </w:rPr>
        <w:t xml:space="preserve"> </w:t>
      </w:r>
      <w:r w:rsidR="00195655" w:rsidRPr="008202AC">
        <w:rPr>
          <w:b/>
          <w:bCs/>
          <w:color w:val="000000"/>
          <w:szCs w:val="28"/>
        </w:rPr>
        <w:t xml:space="preserve">заседание </w:t>
      </w:r>
    </w:p>
    <w:p w:rsidR="00195655" w:rsidRPr="008202AC" w:rsidRDefault="00195655" w:rsidP="008202A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Cs w:val="28"/>
        </w:rPr>
      </w:pPr>
      <w:r w:rsidRPr="008202AC">
        <w:rPr>
          <w:b/>
          <w:bCs/>
          <w:szCs w:val="28"/>
        </w:rPr>
        <w:tab/>
      </w:r>
      <w:r w:rsidR="00AD4186" w:rsidRPr="008202AC">
        <w:rPr>
          <w:b/>
          <w:bCs/>
          <w:szCs w:val="28"/>
        </w:rPr>
        <w:t xml:space="preserve">  </w:t>
      </w:r>
    </w:p>
    <w:p w:rsidR="00195655" w:rsidRPr="008202AC" w:rsidRDefault="00195655" w:rsidP="008202AC">
      <w:pPr>
        <w:pStyle w:val="Oaenoaieoiaioa"/>
        <w:ind w:firstLine="0"/>
        <w:jc w:val="center"/>
        <w:rPr>
          <w:b/>
          <w:bCs/>
          <w:szCs w:val="28"/>
        </w:rPr>
      </w:pPr>
      <w:r w:rsidRPr="008202AC">
        <w:rPr>
          <w:b/>
          <w:bCs/>
          <w:szCs w:val="28"/>
        </w:rPr>
        <w:t>РЕШЕНИЕ №</w:t>
      </w:r>
      <w:r w:rsidR="00447E16">
        <w:rPr>
          <w:b/>
          <w:bCs/>
          <w:szCs w:val="28"/>
        </w:rPr>
        <w:t>19</w:t>
      </w:r>
      <w:bookmarkStart w:id="0" w:name="_GoBack"/>
      <w:bookmarkEnd w:id="0"/>
      <w:r w:rsidRPr="008202AC">
        <w:rPr>
          <w:b/>
          <w:bCs/>
          <w:szCs w:val="28"/>
        </w:rPr>
        <w:t xml:space="preserve">                                                                                              </w:t>
      </w:r>
    </w:p>
    <w:p w:rsidR="00195655" w:rsidRPr="008202AC" w:rsidRDefault="00195655" w:rsidP="008202AC">
      <w:pPr>
        <w:pStyle w:val="Oaenoaieoiaioa"/>
        <w:ind w:firstLine="0"/>
        <w:rPr>
          <w:szCs w:val="28"/>
        </w:rPr>
      </w:pPr>
      <w:r w:rsidRPr="008202AC">
        <w:rPr>
          <w:szCs w:val="28"/>
        </w:rPr>
        <w:t xml:space="preserve">                                        </w:t>
      </w:r>
    </w:p>
    <w:p w:rsidR="00195655" w:rsidRPr="00BF08B5" w:rsidRDefault="00195655" w:rsidP="008202AC">
      <w:pPr>
        <w:pStyle w:val="Oaenoaieoiaioa"/>
        <w:ind w:firstLine="0"/>
        <w:jc w:val="left"/>
        <w:rPr>
          <w:sz w:val="24"/>
          <w:szCs w:val="24"/>
        </w:rPr>
      </w:pPr>
      <w:r w:rsidRPr="00BF08B5">
        <w:rPr>
          <w:sz w:val="24"/>
          <w:szCs w:val="24"/>
        </w:rPr>
        <w:t>от 2</w:t>
      </w:r>
      <w:r w:rsidR="00AD4186" w:rsidRPr="00BF08B5">
        <w:rPr>
          <w:sz w:val="24"/>
          <w:szCs w:val="24"/>
        </w:rPr>
        <w:t>2</w:t>
      </w:r>
      <w:r w:rsidRPr="00BF08B5">
        <w:rPr>
          <w:sz w:val="24"/>
          <w:szCs w:val="24"/>
        </w:rPr>
        <w:t xml:space="preserve"> ноября 20</w:t>
      </w:r>
      <w:r w:rsidR="005E6D6A" w:rsidRPr="00BF08B5">
        <w:rPr>
          <w:sz w:val="24"/>
          <w:szCs w:val="24"/>
        </w:rPr>
        <w:t>2</w:t>
      </w:r>
      <w:r w:rsidR="00AD4186" w:rsidRPr="00BF08B5">
        <w:rPr>
          <w:sz w:val="24"/>
          <w:szCs w:val="24"/>
        </w:rPr>
        <w:t>3</w:t>
      </w:r>
      <w:r w:rsidR="005E6D6A" w:rsidRPr="00BF08B5">
        <w:rPr>
          <w:sz w:val="24"/>
          <w:szCs w:val="24"/>
        </w:rPr>
        <w:t xml:space="preserve"> </w:t>
      </w:r>
      <w:r w:rsidRPr="00BF08B5">
        <w:rPr>
          <w:sz w:val="24"/>
          <w:szCs w:val="24"/>
        </w:rPr>
        <w:t xml:space="preserve"> года</w:t>
      </w:r>
    </w:p>
    <w:p w:rsidR="00195655" w:rsidRPr="008202AC" w:rsidRDefault="00195655" w:rsidP="008202AC">
      <w:pPr>
        <w:pStyle w:val="Oaenoaieoiaioa"/>
        <w:ind w:firstLine="0"/>
        <w:jc w:val="center"/>
        <w:rPr>
          <w:b/>
          <w:szCs w:val="28"/>
        </w:rPr>
      </w:pPr>
      <w:r w:rsidRPr="008202AC">
        <w:rPr>
          <w:szCs w:val="28"/>
        </w:rPr>
        <w:t>с. Ивантеевка</w:t>
      </w:r>
    </w:p>
    <w:p w:rsidR="00195655" w:rsidRPr="008202AC" w:rsidRDefault="00195655" w:rsidP="008202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1E5" w:rsidRPr="00646ACB" w:rsidRDefault="008F11E5" w:rsidP="008202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итогах сельскохозяйственного года, </w:t>
      </w:r>
    </w:p>
    <w:p w:rsidR="008F11E5" w:rsidRPr="00646ACB" w:rsidRDefault="008F11E5" w:rsidP="008202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ACB">
        <w:rPr>
          <w:rFonts w:ascii="Times New Roman" w:hAnsi="Times New Roman" w:cs="Times New Roman"/>
          <w:b/>
          <w:color w:val="000000"/>
          <w:sz w:val="24"/>
          <w:szCs w:val="24"/>
        </w:rPr>
        <w:t>выполнения плана вспашки зяби, сева озимых,</w:t>
      </w:r>
    </w:p>
    <w:p w:rsidR="008F11E5" w:rsidRPr="00646ACB" w:rsidRDefault="008F11E5" w:rsidP="008202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ACB">
        <w:rPr>
          <w:rFonts w:ascii="Times New Roman" w:hAnsi="Times New Roman" w:cs="Times New Roman"/>
          <w:b/>
          <w:color w:val="000000"/>
          <w:sz w:val="24"/>
          <w:szCs w:val="24"/>
        </w:rPr>
        <w:t>засыпки семян, выполнения целевых показателей</w:t>
      </w:r>
    </w:p>
    <w:p w:rsidR="001472F8" w:rsidRPr="00646ACB" w:rsidRDefault="008F11E5" w:rsidP="008202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ACB">
        <w:rPr>
          <w:rFonts w:ascii="Times New Roman" w:hAnsi="Times New Roman" w:cs="Times New Roman"/>
          <w:b/>
          <w:color w:val="000000"/>
          <w:sz w:val="24"/>
          <w:szCs w:val="24"/>
        </w:rPr>
        <w:t>по сохранению поголовья скота</w:t>
      </w:r>
    </w:p>
    <w:p w:rsidR="005E6D6A" w:rsidRPr="008202AC" w:rsidRDefault="005E6D6A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186" w:rsidRPr="008202AC" w:rsidRDefault="008F11E5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Ивантеевское районное Собрание отмечает, что в хозяйствах района на сегодняшний день убрано зерновых и бобовых культур на площади </w:t>
      </w:r>
      <w:r w:rsidR="00AD4186" w:rsidRPr="008202AC">
        <w:rPr>
          <w:rFonts w:ascii="Times New Roman" w:hAnsi="Times New Roman" w:cs="Times New Roman"/>
          <w:sz w:val="28"/>
          <w:szCs w:val="28"/>
        </w:rPr>
        <w:t>56412</w:t>
      </w:r>
      <w:r w:rsidRPr="008202AC">
        <w:rPr>
          <w:rFonts w:ascii="Times New Roman" w:hAnsi="Times New Roman" w:cs="Times New Roman"/>
          <w:sz w:val="28"/>
          <w:szCs w:val="28"/>
        </w:rPr>
        <w:t xml:space="preserve"> га или </w:t>
      </w:r>
      <w:r w:rsidR="00AD4186" w:rsidRPr="008202AC">
        <w:rPr>
          <w:rFonts w:ascii="Times New Roman" w:hAnsi="Times New Roman" w:cs="Times New Roman"/>
          <w:sz w:val="28"/>
          <w:szCs w:val="28"/>
        </w:rPr>
        <w:t>96,4</w:t>
      </w:r>
      <w:r w:rsidRPr="008202AC">
        <w:rPr>
          <w:rFonts w:ascii="Times New Roman" w:hAnsi="Times New Roman" w:cs="Times New Roman"/>
          <w:sz w:val="28"/>
          <w:szCs w:val="28"/>
        </w:rPr>
        <w:t>% от плана (</w:t>
      </w:r>
      <w:r w:rsidR="00AD4186" w:rsidRPr="008202AC">
        <w:rPr>
          <w:rFonts w:ascii="Times New Roman" w:hAnsi="Times New Roman" w:cs="Times New Roman"/>
          <w:sz w:val="28"/>
          <w:szCs w:val="28"/>
        </w:rPr>
        <w:t>58686</w:t>
      </w:r>
      <w:r w:rsidRPr="008202AC">
        <w:rPr>
          <w:rFonts w:ascii="Times New Roman" w:hAnsi="Times New Roman" w:cs="Times New Roman"/>
          <w:sz w:val="28"/>
          <w:szCs w:val="28"/>
        </w:rPr>
        <w:t xml:space="preserve"> га). Общий намолот зерна составляет </w:t>
      </w:r>
      <w:r w:rsidR="00AD4186" w:rsidRPr="008202AC">
        <w:rPr>
          <w:rFonts w:ascii="Times New Roman" w:hAnsi="Times New Roman" w:cs="Times New Roman"/>
          <w:sz w:val="28"/>
          <w:szCs w:val="28"/>
        </w:rPr>
        <w:t xml:space="preserve">110946 </w:t>
      </w:r>
      <w:r w:rsidRPr="008202AC">
        <w:rPr>
          <w:rFonts w:ascii="Times New Roman" w:hAnsi="Times New Roman" w:cs="Times New Roman"/>
          <w:sz w:val="28"/>
          <w:szCs w:val="28"/>
        </w:rPr>
        <w:t xml:space="preserve">тонн, средняя урожайность зерновых </w:t>
      </w:r>
      <w:r w:rsidR="00AD4186" w:rsidRPr="008202AC">
        <w:rPr>
          <w:rFonts w:ascii="Times New Roman" w:hAnsi="Times New Roman" w:cs="Times New Roman"/>
          <w:sz w:val="28"/>
          <w:szCs w:val="28"/>
        </w:rPr>
        <w:t>19,7</w:t>
      </w:r>
      <w:r w:rsidRPr="008202AC">
        <w:rPr>
          <w:rFonts w:ascii="Times New Roman" w:hAnsi="Times New Roman" w:cs="Times New Roman"/>
          <w:sz w:val="28"/>
          <w:szCs w:val="28"/>
        </w:rPr>
        <w:t xml:space="preserve"> ц/га.</w:t>
      </w:r>
      <w:r w:rsidR="008E3314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="00AD4186" w:rsidRPr="008202AC">
        <w:rPr>
          <w:rFonts w:ascii="Times New Roman" w:hAnsi="Times New Roman" w:cs="Times New Roman"/>
          <w:sz w:val="28"/>
          <w:szCs w:val="28"/>
        </w:rPr>
        <w:t>Осталось неубранных площадей 1700 гектар кукурузы на зерно</w:t>
      </w:r>
      <w:r w:rsidR="008E3314" w:rsidRPr="008202AC">
        <w:rPr>
          <w:rFonts w:ascii="Times New Roman" w:hAnsi="Times New Roman" w:cs="Times New Roman"/>
          <w:sz w:val="28"/>
          <w:szCs w:val="28"/>
        </w:rPr>
        <w:t>.</w:t>
      </w:r>
    </w:p>
    <w:p w:rsidR="00AD4186" w:rsidRPr="008202AC" w:rsidRDefault="00AD4186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По прогнозам валовый сбор зерновых составит 116345 тонн, средняя урожайность по району составит 20,0 ц\га.</w:t>
      </w:r>
    </w:p>
    <w:p w:rsidR="008F11E5" w:rsidRPr="008202AC" w:rsidRDefault="008F11E5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Наибольший объем зерна собран в ООО «Росток» </w:t>
      </w:r>
      <w:r w:rsidR="00AD4186" w:rsidRPr="008202AC">
        <w:rPr>
          <w:rFonts w:ascii="Times New Roman" w:hAnsi="Times New Roman" w:cs="Times New Roman"/>
          <w:sz w:val="28"/>
          <w:szCs w:val="28"/>
        </w:rPr>
        <w:t>24896</w:t>
      </w:r>
      <w:r w:rsidRPr="008202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8E3314" w:rsidRPr="008202AC">
        <w:rPr>
          <w:rFonts w:ascii="Times New Roman" w:hAnsi="Times New Roman" w:cs="Times New Roman"/>
          <w:sz w:val="28"/>
          <w:szCs w:val="28"/>
        </w:rPr>
        <w:t>ы</w:t>
      </w:r>
      <w:r w:rsidRPr="008202AC">
        <w:rPr>
          <w:rFonts w:ascii="Times New Roman" w:hAnsi="Times New Roman" w:cs="Times New Roman"/>
          <w:sz w:val="28"/>
          <w:szCs w:val="28"/>
        </w:rPr>
        <w:t xml:space="preserve">, </w:t>
      </w:r>
      <w:r w:rsidR="008E3314" w:rsidRPr="008202AC">
        <w:rPr>
          <w:rFonts w:ascii="Times New Roman" w:hAnsi="Times New Roman" w:cs="Times New Roman"/>
          <w:sz w:val="28"/>
          <w:szCs w:val="28"/>
        </w:rPr>
        <w:t xml:space="preserve">ООО «Урожай» - </w:t>
      </w:r>
      <w:r w:rsidR="00AD4186" w:rsidRPr="008202AC">
        <w:rPr>
          <w:rFonts w:ascii="Times New Roman" w:hAnsi="Times New Roman" w:cs="Times New Roman"/>
          <w:sz w:val="28"/>
          <w:szCs w:val="28"/>
        </w:rPr>
        <w:t>16792</w:t>
      </w:r>
      <w:r w:rsidR="008E3314" w:rsidRPr="008202AC">
        <w:rPr>
          <w:rFonts w:ascii="Times New Roman" w:hAnsi="Times New Roman" w:cs="Times New Roman"/>
          <w:sz w:val="28"/>
          <w:szCs w:val="28"/>
        </w:rPr>
        <w:t xml:space="preserve"> тонны, </w:t>
      </w:r>
      <w:r w:rsidR="00AD4186" w:rsidRPr="008202AC">
        <w:rPr>
          <w:rFonts w:ascii="Times New Roman" w:hAnsi="Times New Roman" w:cs="Times New Roman"/>
          <w:sz w:val="28"/>
          <w:szCs w:val="28"/>
        </w:rPr>
        <w:t>ИП глава КФХ Агаларов М.Т.</w:t>
      </w:r>
      <w:r w:rsidR="007F1DDE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="008E3314" w:rsidRPr="008202AC">
        <w:rPr>
          <w:rFonts w:ascii="Times New Roman" w:hAnsi="Times New Roman" w:cs="Times New Roman"/>
          <w:sz w:val="28"/>
          <w:szCs w:val="28"/>
        </w:rPr>
        <w:t xml:space="preserve">- </w:t>
      </w:r>
      <w:r w:rsidR="00AD4186" w:rsidRPr="008202AC">
        <w:rPr>
          <w:rFonts w:ascii="Times New Roman" w:hAnsi="Times New Roman" w:cs="Times New Roman"/>
          <w:sz w:val="28"/>
          <w:szCs w:val="28"/>
        </w:rPr>
        <w:t>12203</w:t>
      </w:r>
      <w:r w:rsidR="008E3314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тонн</w:t>
      </w:r>
      <w:r w:rsidR="00AD4186" w:rsidRPr="008202AC">
        <w:rPr>
          <w:rFonts w:ascii="Times New Roman" w:hAnsi="Times New Roman" w:cs="Times New Roman"/>
          <w:sz w:val="28"/>
          <w:szCs w:val="28"/>
        </w:rPr>
        <w:t>ы</w:t>
      </w:r>
      <w:r w:rsidRPr="00820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1E5" w:rsidRPr="008202AC" w:rsidRDefault="008F11E5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Наивысшая урожайность </w:t>
      </w:r>
      <w:r w:rsidR="00AD4186" w:rsidRPr="008202AC">
        <w:rPr>
          <w:rFonts w:ascii="Times New Roman" w:hAnsi="Times New Roman" w:cs="Times New Roman"/>
          <w:sz w:val="28"/>
          <w:szCs w:val="28"/>
        </w:rPr>
        <w:t>зерновых и зернобобовых культур</w:t>
      </w:r>
      <w:r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="009D54FD" w:rsidRPr="008202AC">
        <w:rPr>
          <w:rFonts w:ascii="Times New Roman" w:hAnsi="Times New Roman" w:cs="Times New Roman"/>
          <w:sz w:val="28"/>
          <w:szCs w:val="28"/>
        </w:rPr>
        <w:t xml:space="preserve">в </w:t>
      </w:r>
      <w:r w:rsidR="00AD4186" w:rsidRPr="008202AC">
        <w:rPr>
          <w:rFonts w:ascii="Times New Roman" w:hAnsi="Times New Roman" w:cs="Times New Roman"/>
          <w:sz w:val="28"/>
          <w:szCs w:val="28"/>
        </w:rPr>
        <w:t>ИП глава КФХ Горшенин В.А.</w:t>
      </w:r>
      <w:r w:rsidR="009D54FD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="00AD4186" w:rsidRPr="008202AC">
        <w:rPr>
          <w:rFonts w:ascii="Times New Roman" w:hAnsi="Times New Roman" w:cs="Times New Roman"/>
          <w:sz w:val="28"/>
          <w:szCs w:val="28"/>
        </w:rPr>
        <w:t>–</w:t>
      </w:r>
      <w:r w:rsidR="009D54FD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="00AD4186" w:rsidRPr="008202AC">
        <w:rPr>
          <w:rFonts w:ascii="Times New Roman" w:hAnsi="Times New Roman" w:cs="Times New Roman"/>
          <w:sz w:val="28"/>
          <w:szCs w:val="28"/>
        </w:rPr>
        <w:t>31,8</w:t>
      </w:r>
      <w:r w:rsidR="009D54FD" w:rsidRPr="008202AC">
        <w:rPr>
          <w:rFonts w:ascii="Times New Roman" w:hAnsi="Times New Roman" w:cs="Times New Roman"/>
          <w:sz w:val="28"/>
          <w:szCs w:val="28"/>
        </w:rPr>
        <w:t xml:space="preserve"> ц\га и ООО «П</w:t>
      </w:r>
      <w:r w:rsidR="00AD4186" w:rsidRPr="008202AC">
        <w:rPr>
          <w:rFonts w:ascii="Times New Roman" w:hAnsi="Times New Roman" w:cs="Times New Roman"/>
          <w:sz w:val="28"/>
          <w:szCs w:val="28"/>
        </w:rPr>
        <w:t>рактик</w:t>
      </w:r>
      <w:r w:rsidR="009D54FD" w:rsidRPr="008202AC">
        <w:rPr>
          <w:rFonts w:ascii="Times New Roman" w:hAnsi="Times New Roman" w:cs="Times New Roman"/>
          <w:sz w:val="28"/>
          <w:szCs w:val="28"/>
        </w:rPr>
        <w:t xml:space="preserve">» - </w:t>
      </w:r>
      <w:r w:rsidR="00AD4186" w:rsidRPr="008202AC">
        <w:rPr>
          <w:rFonts w:ascii="Times New Roman" w:hAnsi="Times New Roman" w:cs="Times New Roman"/>
          <w:sz w:val="28"/>
          <w:szCs w:val="28"/>
        </w:rPr>
        <w:t>24,7</w:t>
      </w:r>
      <w:r w:rsidR="009D54FD" w:rsidRPr="008202AC">
        <w:rPr>
          <w:rFonts w:ascii="Times New Roman" w:hAnsi="Times New Roman" w:cs="Times New Roman"/>
          <w:sz w:val="28"/>
          <w:szCs w:val="28"/>
        </w:rPr>
        <w:t xml:space="preserve"> ц/га</w:t>
      </w:r>
      <w:r w:rsidRPr="008202AC">
        <w:rPr>
          <w:rFonts w:ascii="Times New Roman" w:hAnsi="Times New Roman" w:cs="Times New Roman"/>
          <w:sz w:val="28"/>
          <w:szCs w:val="28"/>
        </w:rPr>
        <w:t>.</w:t>
      </w:r>
    </w:p>
    <w:p w:rsidR="008F11E5" w:rsidRPr="008202AC" w:rsidRDefault="009D54FD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На сегодняшний день не завершена уборка кукурузы на зерно. Убрано </w:t>
      </w:r>
      <w:r w:rsidR="009F46D7" w:rsidRPr="008202AC">
        <w:rPr>
          <w:rFonts w:ascii="Times New Roman" w:hAnsi="Times New Roman" w:cs="Times New Roman"/>
          <w:sz w:val="28"/>
          <w:szCs w:val="28"/>
        </w:rPr>
        <w:t>1214</w:t>
      </w:r>
      <w:r w:rsidRPr="008202AC">
        <w:rPr>
          <w:rFonts w:ascii="Times New Roman" w:hAnsi="Times New Roman" w:cs="Times New Roman"/>
          <w:sz w:val="28"/>
          <w:szCs w:val="28"/>
        </w:rPr>
        <w:t xml:space="preserve"> га или </w:t>
      </w:r>
      <w:r w:rsidR="009F46D7" w:rsidRPr="008202AC">
        <w:rPr>
          <w:rFonts w:ascii="Times New Roman" w:hAnsi="Times New Roman" w:cs="Times New Roman"/>
          <w:sz w:val="28"/>
          <w:szCs w:val="28"/>
        </w:rPr>
        <w:t>37,7</w:t>
      </w:r>
      <w:r w:rsidR="00F01E2C" w:rsidRPr="008202AC">
        <w:rPr>
          <w:rFonts w:ascii="Times New Roman" w:hAnsi="Times New Roman" w:cs="Times New Roman"/>
          <w:sz w:val="28"/>
          <w:szCs w:val="28"/>
        </w:rPr>
        <w:t>% от плана (</w:t>
      </w:r>
      <w:r w:rsidR="009F46D7" w:rsidRPr="008202AC">
        <w:rPr>
          <w:rFonts w:ascii="Times New Roman" w:hAnsi="Times New Roman" w:cs="Times New Roman"/>
          <w:sz w:val="28"/>
          <w:szCs w:val="28"/>
        </w:rPr>
        <w:t>3218</w:t>
      </w:r>
      <w:r w:rsidR="00F01E2C" w:rsidRPr="008202AC">
        <w:rPr>
          <w:rFonts w:ascii="Times New Roman" w:hAnsi="Times New Roman" w:cs="Times New Roman"/>
          <w:sz w:val="28"/>
          <w:szCs w:val="28"/>
        </w:rPr>
        <w:t xml:space="preserve"> га). Валовый сбор кукурузы на </w:t>
      </w:r>
      <w:r w:rsidR="009F46D7" w:rsidRPr="008202AC">
        <w:rPr>
          <w:rFonts w:ascii="Times New Roman" w:hAnsi="Times New Roman" w:cs="Times New Roman"/>
          <w:sz w:val="28"/>
          <w:szCs w:val="28"/>
        </w:rPr>
        <w:t>2</w:t>
      </w:r>
      <w:r w:rsidR="00C47C99">
        <w:rPr>
          <w:rFonts w:ascii="Times New Roman" w:hAnsi="Times New Roman" w:cs="Times New Roman"/>
          <w:sz w:val="28"/>
          <w:szCs w:val="28"/>
        </w:rPr>
        <w:t>2</w:t>
      </w:r>
      <w:r w:rsidR="009F46D7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="00F01E2C" w:rsidRPr="008202AC">
        <w:rPr>
          <w:rFonts w:ascii="Times New Roman" w:hAnsi="Times New Roman" w:cs="Times New Roman"/>
          <w:sz w:val="28"/>
          <w:szCs w:val="28"/>
        </w:rPr>
        <w:t xml:space="preserve">ноября составляет </w:t>
      </w:r>
      <w:r w:rsidR="009F46D7" w:rsidRPr="008202AC">
        <w:rPr>
          <w:rFonts w:ascii="Times New Roman" w:hAnsi="Times New Roman" w:cs="Times New Roman"/>
          <w:sz w:val="28"/>
          <w:szCs w:val="28"/>
        </w:rPr>
        <w:t>3422</w:t>
      </w:r>
      <w:r w:rsidR="00F01E2C" w:rsidRPr="008202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9F46D7" w:rsidRPr="008202AC">
        <w:rPr>
          <w:rFonts w:ascii="Times New Roman" w:hAnsi="Times New Roman" w:cs="Times New Roman"/>
          <w:sz w:val="28"/>
          <w:szCs w:val="28"/>
        </w:rPr>
        <w:t>ы</w:t>
      </w:r>
      <w:r w:rsidR="00F01E2C" w:rsidRPr="008202AC">
        <w:rPr>
          <w:rFonts w:ascii="Times New Roman" w:hAnsi="Times New Roman" w:cs="Times New Roman"/>
          <w:sz w:val="28"/>
          <w:szCs w:val="28"/>
        </w:rPr>
        <w:t xml:space="preserve">, при урожайности </w:t>
      </w:r>
      <w:r w:rsidR="009F46D7" w:rsidRPr="008202AC">
        <w:rPr>
          <w:rFonts w:ascii="Times New Roman" w:hAnsi="Times New Roman" w:cs="Times New Roman"/>
          <w:sz w:val="28"/>
          <w:szCs w:val="28"/>
        </w:rPr>
        <w:t>28,2</w:t>
      </w:r>
      <w:r w:rsidR="00F01E2C" w:rsidRPr="008202AC">
        <w:rPr>
          <w:rFonts w:ascii="Times New Roman" w:hAnsi="Times New Roman" w:cs="Times New Roman"/>
          <w:sz w:val="28"/>
          <w:szCs w:val="28"/>
        </w:rPr>
        <w:t xml:space="preserve"> ц\га.</w:t>
      </w:r>
    </w:p>
    <w:p w:rsidR="009F46D7" w:rsidRPr="008202AC" w:rsidRDefault="008F11E5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Подсолнечник в районе убран на площади </w:t>
      </w:r>
      <w:r w:rsidR="009F46D7" w:rsidRPr="008202AC">
        <w:rPr>
          <w:rFonts w:ascii="Times New Roman" w:hAnsi="Times New Roman" w:cs="Times New Roman"/>
          <w:sz w:val="28"/>
          <w:szCs w:val="28"/>
        </w:rPr>
        <w:t xml:space="preserve">42339 </w:t>
      </w:r>
      <w:r w:rsidR="00415E69" w:rsidRPr="008202AC"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 xml:space="preserve">га или </w:t>
      </w:r>
      <w:r w:rsidR="009F46D7" w:rsidRPr="008202AC">
        <w:rPr>
          <w:rFonts w:ascii="Times New Roman" w:hAnsi="Times New Roman" w:cs="Times New Roman"/>
          <w:sz w:val="28"/>
          <w:szCs w:val="28"/>
        </w:rPr>
        <w:t>74,1</w:t>
      </w:r>
      <w:r w:rsidRPr="008202AC">
        <w:rPr>
          <w:rFonts w:ascii="Times New Roman" w:hAnsi="Times New Roman" w:cs="Times New Roman"/>
          <w:sz w:val="28"/>
          <w:szCs w:val="28"/>
        </w:rPr>
        <w:t>% от плана (</w:t>
      </w:r>
      <w:r w:rsidR="009F46D7" w:rsidRPr="008202AC">
        <w:rPr>
          <w:rFonts w:ascii="Times New Roman" w:hAnsi="Times New Roman" w:cs="Times New Roman"/>
          <w:sz w:val="28"/>
          <w:szCs w:val="28"/>
        </w:rPr>
        <w:t xml:space="preserve">57102 </w:t>
      </w:r>
      <w:r w:rsidRPr="008202AC">
        <w:rPr>
          <w:rFonts w:ascii="Times New Roman" w:hAnsi="Times New Roman" w:cs="Times New Roman"/>
          <w:sz w:val="28"/>
          <w:szCs w:val="28"/>
        </w:rPr>
        <w:t xml:space="preserve">га). </w:t>
      </w:r>
      <w:r w:rsidR="00646ACB">
        <w:rPr>
          <w:rFonts w:ascii="Times New Roman" w:hAnsi="Times New Roman" w:cs="Times New Roman"/>
          <w:sz w:val="28"/>
          <w:szCs w:val="28"/>
        </w:rPr>
        <w:t>Валовый сбор составляет 53038 тонн, урожайность 12,5 ц\га.</w:t>
      </w:r>
    </w:p>
    <w:p w:rsidR="008F11E5" w:rsidRPr="008202AC" w:rsidRDefault="00F01E2C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Наибольший объем подсолнечника собран в колхоз</w:t>
      </w:r>
      <w:r w:rsidR="009F46D7" w:rsidRPr="008202AC">
        <w:rPr>
          <w:rFonts w:ascii="Times New Roman" w:hAnsi="Times New Roman" w:cs="Times New Roman"/>
          <w:sz w:val="28"/>
          <w:szCs w:val="28"/>
        </w:rPr>
        <w:t>е</w:t>
      </w:r>
      <w:r w:rsidRPr="008202AC">
        <w:rPr>
          <w:rFonts w:ascii="Times New Roman" w:hAnsi="Times New Roman" w:cs="Times New Roman"/>
          <w:sz w:val="28"/>
          <w:szCs w:val="28"/>
        </w:rPr>
        <w:t xml:space="preserve"> им. Чапаева – </w:t>
      </w:r>
      <w:r w:rsidR="009F46D7" w:rsidRPr="008202AC">
        <w:rPr>
          <w:rFonts w:ascii="Times New Roman" w:hAnsi="Times New Roman" w:cs="Times New Roman"/>
          <w:sz w:val="28"/>
          <w:szCs w:val="28"/>
        </w:rPr>
        <w:t>8446</w:t>
      </w:r>
      <w:r w:rsidRPr="008202AC">
        <w:rPr>
          <w:rFonts w:ascii="Times New Roman" w:hAnsi="Times New Roman" w:cs="Times New Roman"/>
          <w:sz w:val="28"/>
          <w:szCs w:val="28"/>
        </w:rPr>
        <w:t xml:space="preserve"> тонн, ООО «Урожай» - </w:t>
      </w:r>
      <w:r w:rsidR="009F46D7" w:rsidRPr="008202AC">
        <w:rPr>
          <w:rFonts w:ascii="Times New Roman" w:hAnsi="Times New Roman" w:cs="Times New Roman"/>
          <w:sz w:val="28"/>
          <w:szCs w:val="28"/>
        </w:rPr>
        <w:t>6346</w:t>
      </w:r>
      <w:r w:rsidRPr="008202AC">
        <w:rPr>
          <w:rFonts w:ascii="Times New Roman" w:hAnsi="Times New Roman" w:cs="Times New Roman"/>
          <w:sz w:val="28"/>
          <w:szCs w:val="28"/>
        </w:rPr>
        <w:t xml:space="preserve"> тонн</w:t>
      </w:r>
      <w:r w:rsidR="009F46D7" w:rsidRPr="008202AC">
        <w:rPr>
          <w:rFonts w:ascii="Times New Roman" w:hAnsi="Times New Roman" w:cs="Times New Roman"/>
          <w:sz w:val="28"/>
          <w:szCs w:val="28"/>
        </w:rPr>
        <w:t>, ООО «Победа»  - 5272 тонн</w:t>
      </w:r>
      <w:r w:rsidR="008F11E5" w:rsidRPr="008202AC">
        <w:rPr>
          <w:rFonts w:ascii="Times New Roman" w:hAnsi="Times New Roman" w:cs="Times New Roman"/>
          <w:sz w:val="28"/>
          <w:szCs w:val="28"/>
        </w:rPr>
        <w:t>.</w:t>
      </w:r>
    </w:p>
    <w:p w:rsidR="009F46D7" w:rsidRPr="008202AC" w:rsidRDefault="009F46D7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Наивысшая урожайность подсолнечника в ООО «Росток»  и ООО «Урожай» - 15,9 ц/га</w:t>
      </w:r>
      <w:r w:rsidR="008202AC" w:rsidRPr="008202AC">
        <w:rPr>
          <w:rFonts w:ascii="Times New Roman" w:hAnsi="Times New Roman" w:cs="Times New Roman"/>
          <w:sz w:val="28"/>
          <w:szCs w:val="28"/>
        </w:rPr>
        <w:t>.</w:t>
      </w:r>
    </w:p>
    <w:p w:rsidR="008202AC" w:rsidRPr="008202AC" w:rsidRDefault="008202AC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Всего по району вспахано зяби 37 тысяч 713 гектар. Под урожай 2024 года всего посеяно озимой пшеницы в объеме 22 тысячи 926 гектар. </w:t>
      </w:r>
    </w:p>
    <w:p w:rsidR="008202AC" w:rsidRPr="008202AC" w:rsidRDefault="008202AC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В хорошем состоянии находятся посевы озимых культур в СХА (колхоз) «Заречье», ООО «Победа, ООО «Практик», ООО Компания </w:t>
      </w:r>
      <w:r w:rsidRPr="008202AC">
        <w:rPr>
          <w:rFonts w:ascii="Times New Roman" w:hAnsi="Times New Roman" w:cs="Times New Roman"/>
          <w:sz w:val="28"/>
          <w:szCs w:val="28"/>
        </w:rPr>
        <w:lastRenderedPageBreak/>
        <w:t xml:space="preserve">«БИО-ТОН», в остальных хозяйствах чуть слабее. Наибольший объем озимых посеян в ООО «Росток» - 6301 гектар. </w:t>
      </w:r>
    </w:p>
    <w:p w:rsidR="008202AC" w:rsidRDefault="008202AC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Во всех хозяйствах проведена очистка и засыпка семян яровых зерновых и кормовых культур. Всего имеется семян в объеме 7,7 тыс. тонн или 100% к плану.</w:t>
      </w:r>
    </w:p>
    <w:p w:rsidR="008202AC" w:rsidRPr="008202AC" w:rsidRDefault="008202AC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На зимне-стойловый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202AC">
        <w:rPr>
          <w:rFonts w:ascii="Times New Roman" w:hAnsi="Times New Roman" w:cs="Times New Roman"/>
          <w:sz w:val="28"/>
          <w:szCs w:val="28"/>
        </w:rPr>
        <w:t>г. во всех категориях хозяйств заготовлено кормов: сена – 19600 тонн, соломы – 19500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Pr="008202AC">
        <w:rPr>
          <w:rFonts w:ascii="Times New Roman" w:hAnsi="Times New Roman" w:cs="Times New Roman"/>
          <w:sz w:val="28"/>
          <w:szCs w:val="28"/>
        </w:rPr>
        <w:t>, концентратов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202AC">
        <w:rPr>
          <w:rFonts w:ascii="Times New Roman" w:hAnsi="Times New Roman" w:cs="Times New Roman"/>
          <w:sz w:val="28"/>
          <w:szCs w:val="28"/>
        </w:rPr>
        <w:t xml:space="preserve"> 10800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Pr="008202AC">
        <w:rPr>
          <w:rFonts w:ascii="Times New Roman" w:hAnsi="Times New Roman" w:cs="Times New Roman"/>
          <w:sz w:val="28"/>
          <w:szCs w:val="28"/>
        </w:rPr>
        <w:t xml:space="preserve">, силоса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02AC">
        <w:rPr>
          <w:rFonts w:ascii="Times New Roman" w:hAnsi="Times New Roman" w:cs="Times New Roman"/>
          <w:sz w:val="28"/>
          <w:szCs w:val="28"/>
        </w:rPr>
        <w:t>14200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онн. Всего заготовлено на 1 условную</w:t>
      </w:r>
      <w:r w:rsidRPr="008202AC">
        <w:rPr>
          <w:rFonts w:ascii="Times New Roman" w:hAnsi="Times New Roman" w:cs="Times New Roman"/>
          <w:sz w:val="28"/>
          <w:szCs w:val="28"/>
        </w:rPr>
        <w:t xml:space="preserve"> голову 28,2  ц.к.ед, что составляет 100% от потребности, из общего объема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2AC">
        <w:rPr>
          <w:rFonts w:ascii="Times New Roman" w:hAnsi="Times New Roman" w:cs="Times New Roman"/>
          <w:sz w:val="28"/>
          <w:szCs w:val="28"/>
        </w:rPr>
        <w:t xml:space="preserve"> в СХП заготовлено сена – 7700 тонн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(100%), соломы – 13000 тонн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(100%), концентратов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202AC">
        <w:rPr>
          <w:rFonts w:ascii="Times New Roman" w:hAnsi="Times New Roman" w:cs="Times New Roman"/>
          <w:sz w:val="28"/>
          <w:szCs w:val="28"/>
        </w:rPr>
        <w:t xml:space="preserve"> 5800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онн (100%)</w:t>
      </w:r>
      <w:r w:rsidRPr="008202AC">
        <w:rPr>
          <w:rFonts w:ascii="Times New Roman" w:hAnsi="Times New Roman" w:cs="Times New Roman"/>
          <w:sz w:val="28"/>
          <w:szCs w:val="28"/>
        </w:rPr>
        <w:t>, силоса 14200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онн </w:t>
      </w:r>
      <w:r w:rsidRPr="008202AC">
        <w:rPr>
          <w:rFonts w:ascii="Times New Roman" w:hAnsi="Times New Roman" w:cs="Times New Roman"/>
          <w:sz w:val="28"/>
          <w:szCs w:val="28"/>
        </w:rPr>
        <w:t>(100%). Всего СХП заготовлено на 1 условную голову 28,5 ц.к.ед, что составляет 100% от потребности.</w:t>
      </w:r>
    </w:p>
    <w:p w:rsidR="008202AC" w:rsidRPr="008202AC" w:rsidRDefault="008202AC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 На 1 ноября поголовье КРС во всех категориях хозяйств составляет 8580 голов или 95% к уровню прошлого года, в том числе коров 3650 головы. Снижение произошло на</w:t>
      </w:r>
      <w:r>
        <w:rPr>
          <w:rFonts w:ascii="Times New Roman" w:hAnsi="Times New Roman" w:cs="Times New Roman"/>
          <w:sz w:val="28"/>
          <w:szCs w:val="28"/>
        </w:rPr>
        <w:t xml:space="preserve"> 333 головы, в хозяйствах ИП глава</w:t>
      </w:r>
      <w:r w:rsidRPr="008202AC">
        <w:rPr>
          <w:rFonts w:ascii="Times New Roman" w:hAnsi="Times New Roman" w:cs="Times New Roman"/>
          <w:sz w:val="28"/>
          <w:szCs w:val="28"/>
        </w:rPr>
        <w:t xml:space="preserve"> КФХ Ра</w:t>
      </w:r>
      <w:r>
        <w:rPr>
          <w:rFonts w:ascii="Times New Roman" w:hAnsi="Times New Roman" w:cs="Times New Roman"/>
          <w:sz w:val="28"/>
          <w:szCs w:val="28"/>
        </w:rPr>
        <w:t>мазанов М.А на 73 головы, ИП глава</w:t>
      </w:r>
      <w:r w:rsidRPr="008202AC">
        <w:rPr>
          <w:rFonts w:ascii="Times New Roman" w:hAnsi="Times New Roman" w:cs="Times New Roman"/>
          <w:sz w:val="28"/>
          <w:szCs w:val="28"/>
        </w:rPr>
        <w:t xml:space="preserve"> КФХ Стрепеткова В.В. на 260 голов. Из общего количества скота -  молочного направления 5858 гол, в том числе коров 2582 гол; скота мясного направления 2641 голов, из них коров 1068 голов; свиней - 3035</w:t>
      </w:r>
      <w:r>
        <w:rPr>
          <w:rFonts w:ascii="Times New Roman" w:hAnsi="Times New Roman" w:cs="Times New Roman"/>
          <w:sz w:val="28"/>
          <w:szCs w:val="28"/>
        </w:rPr>
        <w:t xml:space="preserve"> голов (</w:t>
      </w:r>
      <w:r w:rsidRPr="008202AC">
        <w:rPr>
          <w:rFonts w:ascii="Times New Roman" w:hAnsi="Times New Roman" w:cs="Times New Roman"/>
          <w:sz w:val="28"/>
          <w:szCs w:val="28"/>
        </w:rPr>
        <w:t>101 %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02AC">
        <w:rPr>
          <w:rFonts w:ascii="Times New Roman" w:hAnsi="Times New Roman" w:cs="Times New Roman"/>
          <w:sz w:val="28"/>
          <w:szCs w:val="28"/>
        </w:rPr>
        <w:t xml:space="preserve">, овец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2AC">
        <w:rPr>
          <w:rFonts w:ascii="Times New Roman" w:hAnsi="Times New Roman" w:cs="Times New Roman"/>
          <w:sz w:val="28"/>
          <w:szCs w:val="28"/>
        </w:rPr>
        <w:t>13921</w:t>
      </w:r>
      <w:r>
        <w:rPr>
          <w:rFonts w:ascii="Times New Roman" w:hAnsi="Times New Roman" w:cs="Times New Roman"/>
          <w:sz w:val="28"/>
          <w:szCs w:val="28"/>
        </w:rPr>
        <w:t xml:space="preserve"> голов (</w:t>
      </w:r>
      <w:r w:rsidRPr="008202AC">
        <w:rPr>
          <w:rFonts w:ascii="Times New Roman" w:hAnsi="Times New Roman" w:cs="Times New Roman"/>
          <w:sz w:val="28"/>
          <w:szCs w:val="28"/>
        </w:rPr>
        <w:t>102 %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0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2AC" w:rsidRPr="008202AC" w:rsidRDefault="008202AC" w:rsidP="008202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За текущий период 10 месяцев 2023 года произведено молока во всех категориях хозяйств  10200</w:t>
      </w:r>
      <w:r w:rsidR="003771CF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8202AC">
        <w:rPr>
          <w:rFonts w:ascii="Times New Roman" w:hAnsi="Times New Roman" w:cs="Times New Roman"/>
          <w:sz w:val="28"/>
          <w:szCs w:val="28"/>
        </w:rPr>
        <w:t>, что составляет 90% от целевого годового показателя</w:t>
      </w:r>
      <w:r w:rsidR="003771CF"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(11452т), в сельхозпредприятиях произведено молока 4065  тонн, что составляет 83%  к целевому показателю</w:t>
      </w:r>
      <w:r w:rsidR="003771CF">
        <w:rPr>
          <w:rFonts w:ascii="Times New Roman" w:hAnsi="Times New Roman" w:cs="Times New Roman"/>
          <w:sz w:val="28"/>
          <w:szCs w:val="28"/>
        </w:rPr>
        <w:t xml:space="preserve"> </w:t>
      </w:r>
      <w:r w:rsidRPr="008202AC">
        <w:rPr>
          <w:rFonts w:ascii="Times New Roman" w:hAnsi="Times New Roman" w:cs="Times New Roman"/>
          <w:sz w:val="28"/>
          <w:szCs w:val="28"/>
        </w:rPr>
        <w:t>(4920 т</w:t>
      </w:r>
      <w:r w:rsidR="003771CF">
        <w:rPr>
          <w:rFonts w:ascii="Times New Roman" w:hAnsi="Times New Roman" w:cs="Times New Roman"/>
          <w:sz w:val="28"/>
          <w:szCs w:val="28"/>
        </w:rPr>
        <w:t>онн</w:t>
      </w:r>
      <w:r w:rsidRPr="008202AC">
        <w:rPr>
          <w:rFonts w:ascii="Times New Roman" w:hAnsi="Times New Roman" w:cs="Times New Roman"/>
          <w:sz w:val="28"/>
          <w:szCs w:val="28"/>
        </w:rPr>
        <w:t>). Основными производителями молока в районе являются СХА (колхоз) «Заречь</w:t>
      </w:r>
      <w:r w:rsidR="003771CF">
        <w:rPr>
          <w:rFonts w:ascii="Times New Roman" w:hAnsi="Times New Roman" w:cs="Times New Roman"/>
          <w:sz w:val="28"/>
          <w:szCs w:val="28"/>
        </w:rPr>
        <w:t>е» и колхо</w:t>
      </w:r>
      <w:r w:rsidRPr="008202AC">
        <w:rPr>
          <w:rFonts w:ascii="Times New Roman" w:hAnsi="Times New Roman" w:cs="Times New Roman"/>
          <w:sz w:val="28"/>
          <w:szCs w:val="28"/>
        </w:rPr>
        <w:t>з им. Чапаева.</w:t>
      </w:r>
    </w:p>
    <w:p w:rsidR="008202AC" w:rsidRPr="008202AC" w:rsidRDefault="008202AC" w:rsidP="008202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Мяса во всех категориях хозяйств   произведено 1520 тонн, что составляет  70%  к целевому показателю, целевой показатель на 202</w:t>
      </w:r>
      <w:r w:rsidR="00A478ED">
        <w:rPr>
          <w:rFonts w:ascii="Times New Roman" w:hAnsi="Times New Roman" w:cs="Times New Roman"/>
          <w:sz w:val="28"/>
          <w:szCs w:val="28"/>
        </w:rPr>
        <w:t>3</w:t>
      </w:r>
      <w:r w:rsidRPr="008202AC">
        <w:rPr>
          <w:rFonts w:ascii="Times New Roman" w:hAnsi="Times New Roman" w:cs="Times New Roman"/>
          <w:sz w:val="28"/>
          <w:szCs w:val="28"/>
        </w:rPr>
        <w:t xml:space="preserve"> год составляет 2160 тонн.</w:t>
      </w:r>
    </w:p>
    <w:p w:rsidR="008C2F4B" w:rsidRPr="008202AC" w:rsidRDefault="008C2F4B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 xml:space="preserve">На основании статьи 19 Устава Ивантеевского муниципального района, Ивантеевское районное Собрание </w:t>
      </w:r>
      <w:r w:rsidRPr="008202A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41ACB" w:rsidRPr="008202AC" w:rsidRDefault="00F41ACB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1. Принять к сведению информацию начальника управления сельского хозяйства Ивантеевского муниципального района П.Б. Грачева «Об итогах сельскохозяйственного года,  выполнения плана вспашки зяби, сева озимых, засыпки семян, выполнения целевых показателей  по сохранению поголовья скота в Ивантеевском  муниципальном районе».</w:t>
      </w:r>
    </w:p>
    <w:p w:rsidR="00F41ACB" w:rsidRPr="008202AC" w:rsidRDefault="00F41ACB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2. Контроль за выполнением решения возложить на председателя постоянной  комиссии по промышленности, строительству, транспорту, сельскому хозяйству и продовольствию, жилищно-коммунальному хозяйству и связи   В.В. Целых.</w:t>
      </w:r>
    </w:p>
    <w:p w:rsidR="00F41ACB" w:rsidRPr="008202AC" w:rsidRDefault="00F41ACB" w:rsidP="00820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A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0152CB" w:rsidRPr="008202AC" w:rsidRDefault="000152CB" w:rsidP="00820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4A9" w:rsidRPr="008202AC" w:rsidRDefault="002374A9" w:rsidP="00820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1ACB" w:rsidRPr="008202AC" w:rsidRDefault="00F41ACB" w:rsidP="00820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AC">
        <w:rPr>
          <w:rFonts w:ascii="Times New Roman" w:hAnsi="Times New Roman" w:cs="Times New Roman"/>
          <w:b/>
          <w:sz w:val="28"/>
          <w:szCs w:val="28"/>
        </w:rPr>
        <w:t>Председатель Ивантеевского</w:t>
      </w:r>
    </w:p>
    <w:p w:rsidR="00F41ACB" w:rsidRPr="008202AC" w:rsidRDefault="00F41ACB" w:rsidP="00820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AC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</w:t>
      </w:r>
      <w:r w:rsidRPr="008202AC">
        <w:rPr>
          <w:rFonts w:ascii="Times New Roman" w:hAnsi="Times New Roman" w:cs="Times New Roman"/>
          <w:b/>
          <w:sz w:val="28"/>
          <w:szCs w:val="28"/>
        </w:rPr>
        <w:tab/>
      </w:r>
      <w:r w:rsidRPr="008202AC">
        <w:rPr>
          <w:rFonts w:ascii="Times New Roman" w:hAnsi="Times New Roman" w:cs="Times New Roman"/>
          <w:b/>
          <w:sz w:val="28"/>
          <w:szCs w:val="28"/>
        </w:rPr>
        <w:tab/>
      </w:r>
      <w:r w:rsidRPr="008202AC">
        <w:rPr>
          <w:rFonts w:ascii="Times New Roman" w:hAnsi="Times New Roman" w:cs="Times New Roman"/>
          <w:b/>
          <w:sz w:val="28"/>
          <w:szCs w:val="28"/>
        </w:rPr>
        <w:tab/>
      </w:r>
      <w:r w:rsidRPr="008202AC">
        <w:rPr>
          <w:rFonts w:ascii="Times New Roman" w:hAnsi="Times New Roman" w:cs="Times New Roman"/>
          <w:b/>
          <w:sz w:val="28"/>
          <w:szCs w:val="28"/>
        </w:rPr>
        <w:tab/>
      </w:r>
      <w:r w:rsidRPr="008202AC">
        <w:rPr>
          <w:rFonts w:ascii="Times New Roman" w:hAnsi="Times New Roman" w:cs="Times New Roman"/>
          <w:b/>
          <w:sz w:val="28"/>
          <w:szCs w:val="28"/>
        </w:rPr>
        <w:tab/>
      </w:r>
      <w:r w:rsidRPr="008202AC">
        <w:rPr>
          <w:rFonts w:ascii="Times New Roman" w:hAnsi="Times New Roman" w:cs="Times New Roman"/>
          <w:b/>
          <w:sz w:val="28"/>
          <w:szCs w:val="28"/>
        </w:rPr>
        <w:tab/>
      </w:r>
      <w:r w:rsidRPr="008202AC">
        <w:rPr>
          <w:rFonts w:ascii="Times New Roman" w:hAnsi="Times New Roman" w:cs="Times New Roman"/>
          <w:b/>
          <w:sz w:val="28"/>
          <w:szCs w:val="28"/>
        </w:rPr>
        <w:tab/>
        <w:t xml:space="preserve">    А.М. Нелин</w:t>
      </w:r>
    </w:p>
    <w:sectPr w:rsidR="00F41ACB" w:rsidRPr="008202AC" w:rsidSect="002374A9">
      <w:footerReference w:type="default" r:id="rId8"/>
      <w:pgSz w:w="11906" w:h="16838"/>
      <w:pgMar w:top="96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75" w:rsidRDefault="001E2775" w:rsidP="00BD3C62">
      <w:pPr>
        <w:spacing w:after="0" w:line="240" w:lineRule="auto"/>
      </w:pPr>
      <w:r>
        <w:separator/>
      </w:r>
    </w:p>
  </w:endnote>
  <w:endnote w:type="continuationSeparator" w:id="0">
    <w:p w:rsidR="001E2775" w:rsidRDefault="001E2775" w:rsidP="00BD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44295"/>
      <w:docPartObj>
        <w:docPartGallery w:val="Page Numbers (Bottom of Page)"/>
        <w:docPartUnique/>
      </w:docPartObj>
    </w:sdtPr>
    <w:sdtEndPr/>
    <w:sdtContent>
      <w:p w:rsidR="00BD3C62" w:rsidRDefault="00BD3C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16">
          <w:rPr>
            <w:noProof/>
          </w:rPr>
          <w:t>2</w:t>
        </w:r>
        <w:r>
          <w:fldChar w:fldCharType="end"/>
        </w:r>
      </w:p>
    </w:sdtContent>
  </w:sdt>
  <w:p w:rsidR="00BD3C62" w:rsidRDefault="00BD3C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75" w:rsidRDefault="001E2775" w:rsidP="00BD3C62">
      <w:pPr>
        <w:spacing w:after="0" w:line="240" w:lineRule="auto"/>
      </w:pPr>
      <w:r>
        <w:separator/>
      </w:r>
    </w:p>
  </w:footnote>
  <w:footnote w:type="continuationSeparator" w:id="0">
    <w:p w:rsidR="001E2775" w:rsidRDefault="001E2775" w:rsidP="00BD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1"/>
    <w:rsid w:val="000152CB"/>
    <w:rsid w:val="000E10D0"/>
    <w:rsid w:val="00136468"/>
    <w:rsid w:val="001472F8"/>
    <w:rsid w:val="0015326B"/>
    <w:rsid w:val="0017151E"/>
    <w:rsid w:val="00195655"/>
    <w:rsid w:val="001C7647"/>
    <w:rsid w:val="001E2775"/>
    <w:rsid w:val="00217887"/>
    <w:rsid w:val="002374A9"/>
    <w:rsid w:val="002429FA"/>
    <w:rsid w:val="00290F3F"/>
    <w:rsid w:val="002F2D6D"/>
    <w:rsid w:val="00370761"/>
    <w:rsid w:val="003771CF"/>
    <w:rsid w:val="003C2675"/>
    <w:rsid w:val="00415E69"/>
    <w:rsid w:val="00447E16"/>
    <w:rsid w:val="004B70C5"/>
    <w:rsid w:val="004C2BF8"/>
    <w:rsid w:val="005C7184"/>
    <w:rsid w:val="005E6D6A"/>
    <w:rsid w:val="00646ACB"/>
    <w:rsid w:val="00697386"/>
    <w:rsid w:val="00796E96"/>
    <w:rsid w:val="007E7F40"/>
    <w:rsid w:val="007F1DDE"/>
    <w:rsid w:val="008202AC"/>
    <w:rsid w:val="008B1B0D"/>
    <w:rsid w:val="008C285C"/>
    <w:rsid w:val="008C2F4B"/>
    <w:rsid w:val="008E3314"/>
    <w:rsid w:val="008F11E5"/>
    <w:rsid w:val="008F7579"/>
    <w:rsid w:val="00981894"/>
    <w:rsid w:val="00997B96"/>
    <w:rsid w:val="009D54FD"/>
    <w:rsid w:val="009F46D7"/>
    <w:rsid w:val="00A478ED"/>
    <w:rsid w:val="00A532AF"/>
    <w:rsid w:val="00A8631B"/>
    <w:rsid w:val="00A90FAF"/>
    <w:rsid w:val="00AD4186"/>
    <w:rsid w:val="00BD3C62"/>
    <w:rsid w:val="00BF08B5"/>
    <w:rsid w:val="00C47C99"/>
    <w:rsid w:val="00CF1B99"/>
    <w:rsid w:val="00D57856"/>
    <w:rsid w:val="00DB14B1"/>
    <w:rsid w:val="00DD7701"/>
    <w:rsid w:val="00E67A35"/>
    <w:rsid w:val="00F01E2C"/>
    <w:rsid w:val="00F4103F"/>
    <w:rsid w:val="00F41ACB"/>
    <w:rsid w:val="00F80721"/>
    <w:rsid w:val="00FA2560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paragraph" w:styleId="ab">
    <w:name w:val="List Paragraph"/>
    <w:basedOn w:val="a"/>
    <w:uiPriority w:val="34"/>
    <w:qFormat/>
    <w:rsid w:val="00195655"/>
    <w:pPr>
      <w:ind w:left="720"/>
      <w:contextualSpacing/>
    </w:pPr>
  </w:style>
  <w:style w:type="table" w:styleId="ac">
    <w:name w:val="Table Grid"/>
    <w:basedOn w:val="a1"/>
    <w:uiPriority w:val="59"/>
    <w:rsid w:val="00F4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paragraph" w:styleId="ab">
    <w:name w:val="List Paragraph"/>
    <w:basedOn w:val="a"/>
    <w:uiPriority w:val="34"/>
    <w:qFormat/>
    <w:rsid w:val="00195655"/>
    <w:pPr>
      <w:ind w:left="720"/>
      <w:contextualSpacing/>
    </w:pPr>
  </w:style>
  <w:style w:type="table" w:styleId="ac">
    <w:name w:val="Table Grid"/>
    <w:basedOn w:val="a1"/>
    <w:uiPriority w:val="59"/>
    <w:rsid w:val="00F4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41</cp:revision>
  <cp:lastPrinted>2023-11-21T06:28:00Z</cp:lastPrinted>
  <dcterms:created xsi:type="dcterms:W3CDTF">2018-07-04T07:42:00Z</dcterms:created>
  <dcterms:modified xsi:type="dcterms:W3CDTF">2023-11-22T09:23:00Z</dcterms:modified>
</cp:coreProperties>
</file>