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94" w:rsidRDefault="004A2A6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</w:p>
    <w:p w:rsidR="00642894" w:rsidRDefault="006428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2894" w:rsidRDefault="004A2A6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 ЧЕРНАВСКОГО МУНИЦИПАЛЬНОГО ОБРАЗОВАНИЯ  ИВАНТЕЕВСКОГО МУНИЦИПАЛЬНОГО РАЙОНА  </w:t>
      </w:r>
    </w:p>
    <w:p w:rsidR="00642894" w:rsidRDefault="004A2A65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642894" w:rsidRDefault="004A2A65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42894" w:rsidRDefault="004A2A65">
      <w:pPr>
        <w:tabs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т _____________года № </w:t>
      </w:r>
    </w:p>
    <w:p w:rsidR="00642894" w:rsidRDefault="004A2A65">
      <w:pPr>
        <w:tabs>
          <w:tab w:val="left" w:pos="4253"/>
        </w:tabs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Чернава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right="481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Чернавского муниципального образования на 202</w:t>
      </w:r>
      <w:r w:rsidR="0053172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ценностям», администрация Чернавского муниципального образования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Чернавского муниципального образования на 202</w:t>
      </w:r>
      <w:r w:rsidR="00474F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2894" w:rsidRDefault="004A2A6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бюллетене «</w:t>
      </w:r>
      <w:r w:rsidR="005317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естник».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его официального опубликования (обнародования).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 Глава  Чернавского</w:t>
      </w:r>
    </w:p>
    <w:p w:rsidR="00642894" w:rsidRDefault="004A2A6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proofErr w:type="spellStart"/>
      <w:r w:rsidR="0053172E">
        <w:rPr>
          <w:rFonts w:ascii="Times New Roman" w:hAnsi="Times New Roman" w:cs="Times New Roman"/>
          <w:b/>
          <w:sz w:val="28"/>
          <w:szCs w:val="28"/>
        </w:rPr>
        <w:t>В.Э.Камынин</w:t>
      </w:r>
      <w:proofErr w:type="spellEnd"/>
    </w:p>
    <w:p w:rsidR="00642894" w:rsidRDefault="0064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894" w:rsidRDefault="0064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894" w:rsidRDefault="004A2A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42894" w:rsidRDefault="004A2A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2894" w:rsidRDefault="004A2A65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Чернавского</w:t>
      </w:r>
    </w:p>
    <w:p w:rsidR="00642894" w:rsidRDefault="004A2A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2894" w:rsidRDefault="004A2A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 </w:t>
      </w:r>
    </w:p>
    <w:p w:rsidR="00642894" w:rsidRDefault="004A2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Чернавского муниципального образования</w:t>
      </w:r>
    </w:p>
    <w:p w:rsidR="00642894" w:rsidRDefault="004A2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53172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 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 на территории Чернавского муниципального образования на 202</w:t>
      </w:r>
      <w:r w:rsidR="00474F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2894" w:rsidRDefault="004A2A6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Органом муниципального контроля в сфере благоустройства по вопросам соблюдения Правил благоустройства является администрация Чернавского муниципального образования.</w:t>
      </w:r>
    </w:p>
    <w:p w:rsidR="00642894" w:rsidRDefault="004A2A6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осуществляется в отношении физических и юридических лиц,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которых 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благоустройства территории Чернавского муниципального образования, а также их деятельность, действия (бездействие) в рамках которых должны соблюдаться требования правил благоустройства территории Чернавского муниципального образования.</w:t>
      </w:r>
    </w:p>
    <w:p w:rsidR="00642894" w:rsidRDefault="004A2A6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Объектами муниципального контроля в сфере благоустройства являются территории различного функционального назначения, на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деятельность по благоустройству с расположенными на них элементами благоустройства и озеленения, а также здания, строения, сооружения (включая некапитальные строения, сооружения), находящиеся в границах Чернавского муниципального образования.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с 1 января по 31 декабря 202</w:t>
      </w:r>
      <w:r w:rsidR="00474FF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 проверок (плановых, внеплановых) по муниципальному контролю не проводилось.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Цели и задачи реализации программы профилактики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Проведение профилактических мероприятий программы профилактики направлено на решение следующих задач:</w:t>
      </w:r>
    </w:p>
    <w:p w:rsidR="00642894" w:rsidRDefault="004A2A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642894" w:rsidRDefault="004A2A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642894" w:rsidRDefault="004A2A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642894" w:rsidRDefault="004A2A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:rsidR="00642894" w:rsidRDefault="004A2A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консультирование.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9"/>
        <w:tblW w:w="957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4"/>
        <w:gridCol w:w="2616"/>
        <w:gridCol w:w="2632"/>
        <w:gridCol w:w="1661"/>
        <w:gridCol w:w="2088"/>
      </w:tblGrid>
      <w:tr w:rsidR="00642894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19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650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92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42894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right="-2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19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Ивантеевского муниципального района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размещает и поддерживает в актуальном состоянии на своем официальном сайте в сети «Интернет»: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мероприятий;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50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2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42894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19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Ивантеевского муниципального района до 1 апреля года, следующего за отчетным годом.</w:t>
            </w:r>
          </w:p>
        </w:tc>
        <w:tc>
          <w:tcPr>
            <w:tcW w:w="1650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92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42894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19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телефону,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642894" w:rsidRDefault="004A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</w:tc>
        <w:tc>
          <w:tcPr>
            <w:tcW w:w="1650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2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 профилактики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9"/>
        <w:tblW w:w="949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0"/>
        <w:gridCol w:w="7274"/>
        <w:gridCol w:w="1684"/>
      </w:tblGrid>
      <w:tr w:rsidR="00642894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74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642894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274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642894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274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42894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74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64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894" w:rsidRDefault="0064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894" w:rsidRDefault="0064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894" w:rsidRDefault="0064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894" w:rsidRDefault="00642894">
      <w:pPr>
        <w:spacing w:after="0" w:line="240" w:lineRule="auto"/>
        <w:ind w:firstLine="709"/>
        <w:jc w:val="both"/>
      </w:pPr>
    </w:p>
    <w:sectPr w:rsidR="0064289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894"/>
    <w:rsid w:val="00474FFA"/>
    <w:rsid w:val="004A2A65"/>
    <w:rsid w:val="0053172E"/>
    <w:rsid w:val="0064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D8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5331A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331A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331A8"/>
    <w:rPr>
      <w:color w:val="0000FF"/>
      <w:u w:val="single"/>
    </w:rPr>
  </w:style>
  <w:style w:type="character" w:customStyle="1" w:styleId="ya-share-blocktext">
    <w:name w:val="ya-share-block__text"/>
    <w:basedOn w:val="a0"/>
    <w:qFormat/>
    <w:rsid w:val="005331A8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unhideWhenUsed/>
    <w:qFormat/>
    <w:rsid w:val="005331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4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1383</Words>
  <Characters>7887</Characters>
  <Application>Microsoft Office Word</Application>
  <DocSecurity>0</DocSecurity>
  <Lines>65</Lines>
  <Paragraphs>18</Paragraphs>
  <ScaleCrop>false</ScaleCrop>
  <Company>MultiDVD Team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r580</dc:creator>
  <dc:description/>
  <cp:lastModifiedBy>User</cp:lastModifiedBy>
  <cp:revision>10</cp:revision>
  <dcterms:created xsi:type="dcterms:W3CDTF">2022-10-05T11:47:00Z</dcterms:created>
  <dcterms:modified xsi:type="dcterms:W3CDTF">2023-09-27T11:18:00Z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