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5" w:rsidRDefault="00C77125" w:rsidP="00C7712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20"/>
        </w:rPr>
      </w:pP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20"/>
        </w:rPr>
      </w:pPr>
    </w:p>
    <w:p w:rsidR="00C77125" w:rsidRDefault="003E3449" w:rsidP="00C7712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Четвертое </w:t>
      </w:r>
      <w:r w:rsidR="00C77125">
        <w:rPr>
          <w:b/>
          <w:bCs/>
        </w:rPr>
        <w:t xml:space="preserve"> заседание </w:t>
      </w:r>
    </w:p>
    <w:p w:rsidR="00C77125" w:rsidRPr="003E3449" w:rsidRDefault="00C77125" w:rsidP="00C7712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E3449">
        <w:rPr>
          <w:b/>
          <w:bCs/>
        </w:rPr>
        <w:t xml:space="preserve">    </w:t>
      </w:r>
      <w:r w:rsidRPr="003E3449">
        <w:rPr>
          <w:b/>
          <w:bCs/>
          <w:sz w:val="24"/>
          <w:szCs w:val="24"/>
        </w:rPr>
        <w:t xml:space="preserve">     </w:t>
      </w:r>
      <w:r w:rsidRPr="003E3449">
        <w:rPr>
          <w:b/>
          <w:bCs/>
          <w:sz w:val="24"/>
          <w:szCs w:val="24"/>
        </w:rPr>
        <w:tab/>
        <w:t xml:space="preserve"> 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6D66C6">
        <w:rPr>
          <w:b/>
          <w:bCs/>
          <w:sz w:val="32"/>
          <w:szCs w:val="32"/>
        </w:rPr>
        <w:t>32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</w:t>
      </w:r>
    </w:p>
    <w:p w:rsidR="00C77125" w:rsidRDefault="00C77125" w:rsidP="00C77125">
      <w:pPr>
        <w:pStyle w:val="Oaenoaieoiaioa"/>
        <w:ind w:firstLine="0"/>
      </w:pPr>
      <w:r>
        <w:t xml:space="preserve">                                          </w:t>
      </w:r>
    </w:p>
    <w:p w:rsidR="00C77125" w:rsidRDefault="00C77125" w:rsidP="00C7712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65F4">
        <w:rPr>
          <w:sz w:val="24"/>
          <w:szCs w:val="24"/>
        </w:rPr>
        <w:t>25</w:t>
      </w:r>
      <w:r w:rsidR="003E3449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2023 года</w:t>
      </w:r>
    </w:p>
    <w:p w:rsidR="00C77125" w:rsidRDefault="00C77125" w:rsidP="00C7712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C77125" w:rsidRDefault="00C77125" w:rsidP="00C77125">
      <w:pPr>
        <w:jc w:val="both"/>
        <w:rPr>
          <w:sz w:val="24"/>
          <w:szCs w:val="24"/>
        </w:rPr>
      </w:pPr>
    </w:p>
    <w:p w:rsidR="00C77125" w:rsidRDefault="00C77125" w:rsidP="00C771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C77125" w:rsidRDefault="00C77125" w:rsidP="00C771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C77125" w:rsidRDefault="00C77125" w:rsidP="00C771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77125" w:rsidRDefault="00C77125" w:rsidP="00C77125">
      <w:pPr>
        <w:pStyle w:val="1"/>
        <w:ind w:firstLine="709"/>
        <w:jc w:val="both"/>
        <w:rPr>
          <w:sz w:val="24"/>
          <w:szCs w:val="24"/>
        </w:rPr>
      </w:pPr>
    </w:p>
    <w:p w:rsidR="003E3449" w:rsidRDefault="003E3449" w:rsidP="003E3449">
      <w:pPr>
        <w:ind w:firstLine="709"/>
        <w:jc w:val="both"/>
        <w:rPr>
          <w:b/>
          <w:color w:val="000000" w:themeColor="text1"/>
          <w:szCs w:val="28"/>
        </w:rPr>
      </w:pPr>
      <w:r w:rsidRPr="00D00B30">
        <w:rPr>
          <w:color w:val="000000" w:themeColor="text1"/>
          <w:szCs w:val="28"/>
        </w:rPr>
        <w:t xml:space="preserve">В соответствии  с  Федеральными законами  </w:t>
      </w:r>
      <w:r w:rsidRPr="00D00B30">
        <w:rPr>
          <w:szCs w:val="28"/>
        </w:rPr>
        <w:t xml:space="preserve">от 06.10.2003 № 131-ФЗ «Об общих принципах организации местного самоуправления </w:t>
      </w:r>
      <w:proofErr w:type="gramStart"/>
      <w:r w:rsidRPr="00D00B30">
        <w:rPr>
          <w:szCs w:val="28"/>
        </w:rPr>
        <w:t>в</w:t>
      </w:r>
      <w:proofErr w:type="gramEnd"/>
      <w:r w:rsidRPr="00D00B30">
        <w:rPr>
          <w:szCs w:val="28"/>
        </w:rPr>
        <w:t xml:space="preserve"> Российской </w:t>
      </w:r>
      <w:proofErr w:type="gramStart"/>
      <w:r w:rsidRPr="00D00B30">
        <w:rPr>
          <w:szCs w:val="28"/>
        </w:rPr>
        <w:t>Федерации», от 21.07.2005 № 97-ФЗ «О государственной регистрации уставов муниципальных образований»</w:t>
      </w:r>
      <w:r>
        <w:rPr>
          <w:szCs w:val="28"/>
        </w:rPr>
        <w:t xml:space="preserve">, от 10.07.2023 </w:t>
      </w:r>
      <w:r w:rsidRPr="00D00B30">
        <w:rPr>
          <w:szCs w:val="28"/>
        </w:rPr>
        <w:t>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</w:t>
      </w:r>
      <w:r>
        <w:rPr>
          <w:szCs w:val="28"/>
        </w:rPr>
        <w:t xml:space="preserve">атью 44 Федерального закона  </w:t>
      </w:r>
      <w:r w:rsidRPr="00D00B30">
        <w:rPr>
          <w:szCs w:val="28"/>
        </w:rPr>
        <w:t>«Об общих принципах организации публичной власти в субъектах Российской Федерации», от 04.08.2023 № 449-ФЗ «О внесении</w:t>
      </w:r>
      <w:proofErr w:type="gramEnd"/>
      <w:r w:rsidRPr="00D00B30">
        <w:rPr>
          <w:szCs w:val="28"/>
        </w:rPr>
        <w:t xml:space="preserve"> </w:t>
      </w:r>
      <w:proofErr w:type="gramStart"/>
      <w:r w:rsidRPr="00D00B30">
        <w:rPr>
          <w:szCs w:val="28"/>
        </w:rPr>
        <w:t>изменений в отдельные законодательные акты Российской Федерации», от</w:t>
      </w:r>
      <w:r>
        <w:rPr>
          <w:szCs w:val="28"/>
        </w:rPr>
        <w:t xml:space="preserve"> 04.08.2023 № 469-ФЗ </w:t>
      </w:r>
      <w:r w:rsidRPr="00D00B30">
        <w:rPr>
          <w:szCs w:val="28"/>
        </w:rPr>
        <w:t>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  <w:proofErr w:type="gramEnd"/>
    </w:p>
    <w:p w:rsidR="00C77125" w:rsidRDefault="00C77125" w:rsidP="00C77125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24 декабря 2021 года №38 (с  изменениями от 2 ноября 2022 года №39</w:t>
      </w:r>
      <w:r w:rsidR="00E465F4">
        <w:rPr>
          <w:szCs w:val="28"/>
        </w:rPr>
        <w:t>, 24 мая 2023 года №31</w:t>
      </w:r>
      <w:r>
        <w:rPr>
          <w:szCs w:val="28"/>
        </w:rPr>
        <w:t>) следующие изменения и дополнения:</w:t>
      </w:r>
    </w:p>
    <w:p w:rsidR="003E3449" w:rsidRDefault="003E3449" w:rsidP="003E3449">
      <w:pPr>
        <w:ind w:left="708"/>
      </w:pPr>
      <w:r>
        <w:t>1.1. Статья 3. Вопросы местного значения муниципального района:</w:t>
      </w:r>
    </w:p>
    <w:p w:rsidR="003E3449" w:rsidRDefault="003E3449" w:rsidP="003E3449">
      <w:pPr>
        <w:ind w:left="708"/>
      </w:pPr>
      <w:r>
        <w:t>1) пункт 29  части 1 изложить в следующей редакции:</w:t>
      </w:r>
    </w:p>
    <w:p w:rsidR="003E3449" w:rsidRPr="003B39EC" w:rsidRDefault="003E3449" w:rsidP="003E3449">
      <w:pPr>
        <w:ind w:firstLine="709"/>
        <w:jc w:val="both"/>
        <w:rPr>
          <w:szCs w:val="28"/>
        </w:rPr>
      </w:pPr>
      <w:r w:rsidRPr="003B39EC">
        <w:rPr>
          <w:szCs w:val="28"/>
        </w:rPr>
        <w:lastRenderedPageBreak/>
        <w:t>«</w:t>
      </w:r>
      <w:r>
        <w:rPr>
          <w:szCs w:val="28"/>
        </w:rPr>
        <w:t>29)</w:t>
      </w:r>
      <w:r w:rsidRPr="003B39EC">
        <w:rPr>
          <w:szCs w:val="28"/>
        </w:rPr>
        <w:t xml:space="preserve">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3E3449" w:rsidRDefault="003E3449" w:rsidP="003E3449">
      <w:pPr>
        <w:ind w:left="708"/>
      </w:pPr>
      <w:r>
        <w:t>2) часть 1 дополнить пунктом 41 следующего содержания: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t>«</w:t>
      </w:r>
      <w:r>
        <w:rPr>
          <w:szCs w:val="28"/>
        </w:rPr>
        <w:t>41)</w:t>
      </w:r>
      <w:r w:rsidRPr="003B39EC">
        <w:rPr>
          <w:szCs w:val="28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3) пункт 12 части 4 изложить в следующей редакции:</w:t>
      </w:r>
    </w:p>
    <w:p w:rsidR="003E3449" w:rsidRDefault="003E3449" w:rsidP="003E3449">
      <w:pPr>
        <w:ind w:firstLine="709"/>
        <w:jc w:val="both"/>
        <w:rPr>
          <w:szCs w:val="28"/>
        </w:rPr>
      </w:pPr>
      <w:r w:rsidRPr="007A52A5">
        <w:rPr>
          <w:szCs w:val="28"/>
        </w:rPr>
        <w:t>«12)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4) часть 4  дополнить пунктом 25 следующего содержания:</w:t>
      </w:r>
    </w:p>
    <w:p w:rsidR="003E3449" w:rsidRPr="007A52A5" w:rsidRDefault="003E3449" w:rsidP="003E3449">
      <w:pPr>
        <w:ind w:firstLine="709"/>
        <w:jc w:val="both"/>
        <w:rPr>
          <w:szCs w:val="28"/>
        </w:rPr>
      </w:pPr>
      <w:r w:rsidRPr="007A52A5">
        <w:rPr>
          <w:szCs w:val="28"/>
        </w:rPr>
        <w:t>«25)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3E3449" w:rsidRDefault="003E3449" w:rsidP="003E3449">
      <w:pPr>
        <w:ind w:firstLine="709"/>
        <w:jc w:val="both"/>
        <w:rPr>
          <w:color w:val="000000"/>
        </w:rPr>
      </w:pPr>
      <w:r w:rsidRPr="007F35B8">
        <w:rPr>
          <w:szCs w:val="28"/>
        </w:rPr>
        <w:t>1.</w:t>
      </w:r>
      <w:r>
        <w:rPr>
          <w:szCs w:val="28"/>
        </w:rPr>
        <w:t>2</w:t>
      </w:r>
      <w:r w:rsidRPr="005D2425">
        <w:rPr>
          <w:szCs w:val="28"/>
        </w:rPr>
        <w:t xml:space="preserve">. Статью 23. </w:t>
      </w:r>
      <w:r w:rsidRPr="005D2425">
        <w:rPr>
          <w:color w:val="000000"/>
        </w:rPr>
        <w:t xml:space="preserve">Глава </w:t>
      </w:r>
      <w:proofErr w:type="spellStart"/>
      <w:r w:rsidRPr="005D2425">
        <w:rPr>
          <w:color w:val="000000"/>
        </w:rPr>
        <w:t>Ивантеевского</w:t>
      </w:r>
      <w:proofErr w:type="spellEnd"/>
      <w:r w:rsidRPr="005D2425">
        <w:rPr>
          <w:color w:val="000000"/>
        </w:rPr>
        <w:t xml:space="preserve"> муниципального района Саратовской области</w:t>
      </w:r>
      <w:r>
        <w:rPr>
          <w:color w:val="000000"/>
        </w:rPr>
        <w:t xml:space="preserve"> дополнить частью 5.1. следующего содержания:</w:t>
      </w:r>
    </w:p>
    <w:p w:rsidR="003E3449" w:rsidRDefault="003E3449" w:rsidP="003E3449">
      <w:pPr>
        <w:ind w:firstLine="709"/>
        <w:jc w:val="both"/>
        <w:rPr>
          <w:szCs w:val="28"/>
        </w:rPr>
      </w:pPr>
      <w:r w:rsidRPr="005D2425">
        <w:rPr>
          <w:color w:val="000000"/>
          <w:szCs w:val="28"/>
        </w:rPr>
        <w:t xml:space="preserve">«5.1. </w:t>
      </w:r>
      <w:proofErr w:type="gramStart"/>
      <w:r w:rsidRPr="005D2425">
        <w:rPr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5D2425">
        <w:rPr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 xml:space="preserve">1.3. Статья 28. Полномочия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области: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1) Пункт 18 части 1 изложить в следующей редакции:</w:t>
      </w:r>
    </w:p>
    <w:p w:rsidR="003E3449" w:rsidRPr="007A52A5" w:rsidRDefault="003E3449" w:rsidP="003E3449">
      <w:pPr>
        <w:ind w:firstLine="709"/>
        <w:jc w:val="both"/>
        <w:rPr>
          <w:szCs w:val="28"/>
        </w:rPr>
      </w:pPr>
      <w:r w:rsidRPr="007A52A5">
        <w:rPr>
          <w:szCs w:val="28"/>
        </w:rPr>
        <w:t>«18)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8"/>
        </w:rPr>
        <w:t>;</w:t>
      </w:r>
    </w:p>
    <w:p w:rsidR="003E3449" w:rsidRPr="005D2425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 xml:space="preserve">1.4. Статью 34. Статус депутата районного Собрания, выборного должностного лица местного самоуправления дополнить частью 9.1. </w:t>
      </w:r>
      <w:r w:rsidRPr="005D2425">
        <w:rPr>
          <w:szCs w:val="28"/>
        </w:rPr>
        <w:t>следующего содержания:</w:t>
      </w:r>
    </w:p>
    <w:p w:rsidR="003E3449" w:rsidRDefault="003E3449" w:rsidP="003E3449">
      <w:pPr>
        <w:ind w:firstLine="709"/>
        <w:jc w:val="both"/>
        <w:rPr>
          <w:szCs w:val="28"/>
        </w:rPr>
      </w:pPr>
      <w:r w:rsidRPr="005D2425">
        <w:rPr>
          <w:szCs w:val="28"/>
        </w:rPr>
        <w:t xml:space="preserve">«9.1. </w:t>
      </w:r>
      <w:proofErr w:type="gramStart"/>
      <w:r w:rsidRPr="005D2425">
        <w:rPr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</w:t>
      </w:r>
      <w:r w:rsidRPr="005D2425">
        <w:rPr>
          <w:szCs w:val="28"/>
        </w:rPr>
        <w:lastRenderedPageBreak/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5D2425">
        <w:rPr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</w:t>
      </w:r>
      <w:r>
        <w:rPr>
          <w:szCs w:val="28"/>
        </w:rPr>
        <w:t>З «О противодействии коррупции»;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1.5. Статья 69. Переходные положения: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1) пункт 1 изложить  в следующей редакции:</w:t>
      </w:r>
    </w:p>
    <w:p w:rsidR="003E3449" w:rsidRPr="005D2425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 xml:space="preserve">«1) </w:t>
      </w:r>
      <w:r>
        <w:t xml:space="preserve">пункт 29  части 1 статьи 3, </w:t>
      </w:r>
      <w:r>
        <w:rPr>
          <w:szCs w:val="28"/>
        </w:rPr>
        <w:t>пункт 12 части 4 статьи 3 настоящего Устава вступают в силу с 01.09.2024 года».</w:t>
      </w:r>
    </w:p>
    <w:p w:rsidR="003E3449" w:rsidRDefault="003E3449" w:rsidP="00922532">
      <w:pPr>
        <w:jc w:val="both"/>
      </w:pPr>
    </w:p>
    <w:p w:rsidR="00C77125" w:rsidRDefault="00C77125" w:rsidP="00C77125">
      <w:pPr>
        <w:ind w:firstLine="709"/>
        <w:jc w:val="both"/>
        <w:rPr>
          <w:szCs w:val="28"/>
        </w:rPr>
      </w:pPr>
      <w:r>
        <w:rPr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77125" w:rsidRDefault="00C77125" w:rsidP="00C77125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 Настоящее решение вступает в силу с момента официального опубликования после его государственной регистрац</w:t>
      </w:r>
      <w:r w:rsidR="00922532">
        <w:rPr>
          <w:szCs w:val="28"/>
        </w:rPr>
        <w:t xml:space="preserve">ии, за исключением подпунктов 1), 3) </w:t>
      </w:r>
      <w:r>
        <w:rPr>
          <w:color w:val="000000" w:themeColor="text1"/>
          <w:szCs w:val="28"/>
        </w:rPr>
        <w:t>пункта 1.</w:t>
      </w:r>
      <w:r w:rsidR="0092253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. части 1, которые вступают в силу </w:t>
      </w:r>
      <w:r w:rsidR="00922532">
        <w:rPr>
          <w:rFonts w:eastAsiaTheme="minorHAnsi"/>
          <w:szCs w:val="28"/>
          <w:lang w:eastAsia="en-US"/>
        </w:rPr>
        <w:t>с 1 сентября 2024 года</w:t>
      </w:r>
      <w:r>
        <w:rPr>
          <w:rFonts w:eastAsiaTheme="minorHAnsi"/>
          <w:szCs w:val="28"/>
          <w:lang w:eastAsia="en-US"/>
        </w:rPr>
        <w:t>.</w:t>
      </w:r>
    </w:p>
    <w:p w:rsidR="00C77125" w:rsidRDefault="00C77125" w:rsidP="00C77125">
      <w:pPr>
        <w:jc w:val="both"/>
        <w:rPr>
          <w:color w:val="000000" w:themeColor="text1"/>
          <w:szCs w:val="28"/>
        </w:rPr>
      </w:pPr>
    </w:p>
    <w:p w:rsidR="00C77125" w:rsidRDefault="00C77125" w:rsidP="00C77125">
      <w:pPr>
        <w:jc w:val="both"/>
        <w:rPr>
          <w:color w:val="000000" w:themeColor="text1"/>
          <w:szCs w:val="28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C77125" w:rsidTr="00C77125">
        <w:tc>
          <w:tcPr>
            <w:tcW w:w="8755" w:type="dxa"/>
          </w:tcPr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b/>
                <w:color w:val="000000" w:themeColor="text1"/>
                <w:szCs w:val="28"/>
                <w:lang w:eastAsia="en-US"/>
              </w:rPr>
              <w:t>Ивантеевского</w:t>
            </w:r>
            <w:proofErr w:type="spellEnd"/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 w:themeColor="text1"/>
                <w:szCs w:val="28"/>
                <w:lang w:eastAsia="en-US"/>
              </w:rPr>
              <w:tab/>
              <w:t xml:space="preserve">                                                            А.М. </w:t>
            </w:r>
            <w:proofErr w:type="gramStart"/>
            <w:r>
              <w:rPr>
                <w:b/>
                <w:color w:val="000000" w:themeColor="text1"/>
                <w:szCs w:val="28"/>
                <w:lang w:eastAsia="en-US"/>
              </w:rPr>
              <w:t>Нелин</w:t>
            </w:r>
            <w:proofErr w:type="gramEnd"/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b/>
                <w:color w:val="000000" w:themeColor="text1"/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C77125" w:rsidRDefault="00C7712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C77125" w:rsidRDefault="00C77125">
            <w:pPr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Саратовской области                                                             </w:t>
            </w:r>
            <w:r>
              <w:rPr>
                <w:b/>
                <w:color w:val="000000" w:themeColor="text1"/>
                <w:szCs w:val="28"/>
                <w:lang w:eastAsia="en-US"/>
              </w:rPr>
              <w:tab/>
              <w:t xml:space="preserve">В.В. Басов  </w:t>
            </w:r>
          </w:p>
          <w:p w:rsidR="00C77125" w:rsidRDefault="00C7712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179" w:type="dxa"/>
          </w:tcPr>
          <w:p w:rsidR="00C77125" w:rsidRDefault="00C77125">
            <w:pPr>
              <w:pStyle w:val="Oaenoaieoiaioa"/>
              <w:spacing w:line="276" w:lineRule="auto"/>
              <w:ind w:firstLine="0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C77125" w:rsidRDefault="00C77125" w:rsidP="00C77125">
      <w:pPr>
        <w:pStyle w:val="Oaenoaieoiaioa"/>
        <w:ind w:firstLine="0"/>
        <w:rPr>
          <w:b/>
          <w:szCs w:val="28"/>
        </w:rPr>
      </w:pPr>
    </w:p>
    <w:p w:rsidR="00596BD6" w:rsidRDefault="00596BD6"/>
    <w:sectPr w:rsidR="00596BD6" w:rsidSect="00415F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61" w:rsidRDefault="000A6F61" w:rsidP="00415F42">
      <w:r>
        <w:separator/>
      </w:r>
    </w:p>
  </w:endnote>
  <w:endnote w:type="continuationSeparator" w:id="0">
    <w:p w:rsidR="000A6F61" w:rsidRDefault="000A6F61" w:rsidP="0041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3970"/>
      <w:docPartObj>
        <w:docPartGallery w:val="Page Numbers (Bottom of Page)"/>
        <w:docPartUnique/>
      </w:docPartObj>
    </w:sdtPr>
    <w:sdtEndPr/>
    <w:sdtContent>
      <w:p w:rsidR="00415F42" w:rsidRDefault="00415F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C6">
          <w:rPr>
            <w:noProof/>
          </w:rPr>
          <w:t>3</w:t>
        </w:r>
        <w:r>
          <w:fldChar w:fldCharType="end"/>
        </w:r>
      </w:p>
    </w:sdtContent>
  </w:sdt>
  <w:p w:rsidR="00415F42" w:rsidRDefault="00415F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61" w:rsidRDefault="000A6F61" w:rsidP="00415F42">
      <w:r>
        <w:separator/>
      </w:r>
    </w:p>
  </w:footnote>
  <w:footnote w:type="continuationSeparator" w:id="0">
    <w:p w:rsidR="000A6F61" w:rsidRDefault="000A6F61" w:rsidP="0041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64"/>
    <w:rsid w:val="000A6F61"/>
    <w:rsid w:val="003E3449"/>
    <w:rsid w:val="00415F42"/>
    <w:rsid w:val="00512464"/>
    <w:rsid w:val="00596BD6"/>
    <w:rsid w:val="006D66C6"/>
    <w:rsid w:val="00922532"/>
    <w:rsid w:val="00B0071C"/>
    <w:rsid w:val="00C77125"/>
    <w:rsid w:val="00E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1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1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C7712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Title">
    <w:name w:val="ConsPlusTitle"/>
    <w:rsid w:val="00C7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C77125"/>
    <w:pPr>
      <w:widowControl w:val="0"/>
      <w:jc w:val="both"/>
    </w:pPr>
    <w:rPr>
      <w:rFonts w:ascii="Courier New" w:hAnsi="Courier New"/>
      <w:sz w:val="20"/>
    </w:rPr>
  </w:style>
  <w:style w:type="character" w:customStyle="1" w:styleId="blk">
    <w:name w:val="blk"/>
    <w:basedOn w:val="a0"/>
    <w:rsid w:val="00C77125"/>
  </w:style>
  <w:style w:type="character" w:customStyle="1" w:styleId="11">
    <w:name w:val="Основной шрифт абзаца1"/>
    <w:rsid w:val="00C77125"/>
  </w:style>
  <w:style w:type="paragraph" w:styleId="a4">
    <w:name w:val="Balloon Text"/>
    <w:basedOn w:val="a"/>
    <w:link w:val="a5"/>
    <w:uiPriority w:val="99"/>
    <w:semiHidden/>
    <w:unhideWhenUsed/>
    <w:rsid w:val="00C7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34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1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1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C7712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Title">
    <w:name w:val="ConsPlusTitle"/>
    <w:rsid w:val="00C7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C77125"/>
    <w:pPr>
      <w:widowControl w:val="0"/>
      <w:jc w:val="both"/>
    </w:pPr>
    <w:rPr>
      <w:rFonts w:ascii="Courier New" w:hAnsi="Courier New"/>
      <w:sz w:val="20"/>
    </w:rPr>
  </w:style>
  <w:style w:type="character" w:customStyle="1" w:styleId="blk">
    <w:name w:val="blk"/>
    <w:basedOn w:val="a0"/>
    <w:rsid w:val="00C77125"/>
  </w:style>
  <w:style w:type="character" w:customStyle="1" w:styleId="11">
    <w:name w:val="Основной шрифт абзаца1"/>
    <w:rsid w:val="00C77125"/>
  </w:style>
  <w:style w:type="paragraph" w:styleId="a4">
    <w:name w:val="Balloon Text"/>
    <w:basedOn w:val="a"/>
    <w:link w:val="a5"/>
    <w:uiPriority w:val="99"/>
    <w:semiHidden/>
    <w:unhideWhenUsed/>
    <w:rsid w:val="00C7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34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2023-12-14T05:13:00Z</dcterms:created>
  <dcterms:modified xsi:type="dcterms:W3CDTF">2023-12-25T10:59:00Z</dcterms:modified>
</cp:coreProperties>
</file>