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38A" w:rsidRPr="00BD738A" w:rsidRDefault="00BD738A" w:rsidP="00BD738A">
      <w:pPr>
        <w:tabs>
          <w:tab w:val="left" w:pos="7230"/>
        </w:tabs>
        <w:spacing w:before="1332" w:line="300" w:lineRule="exact"/>
        <w:jc w:val="center"/>
        <w:rPr>
          <w:rFonts w:ascii="Times New Roman" w:hAnsi="Times New Roman"/>
          <w:snapToGrid w:val="0"/>
        </w:rPr>
      </w:pPr>
      <w:r w:rsidRPr="00BD738A">
        <w:rPr>
          <w:rFonts w:ascii="Times New Roman" w:hAnsi="Times New Roman"/>
          <w:noProof/>
        </w:rPr>
        <w:drawing>
          <wp:inline distT="0" distB="0" distL="0" distR="0" wp14:anchorId="104E9A7C" wp14:editId="32894204">
            <wp:extent cx="807720" cy="10210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38A" w:rsidRPr="00BD738A" w:rsidRDefault="00BD738A" w:rsidP="00BD738A">
      <w:pPr>
        <w:pStyle w:val="Oaenoaieoiaioa"/>
        <w:ind w:firstLine="0"/>
        <w:jc w:val="center"/>
        <w:rPr>
          <w:rFonts w:ascii="Times New Roman" w:hAnsi="Times New Roman"/>
          <w:b/>
          <w:bCs/>
          <w:sz w:val="20"/>
        </w:rPr>
      </w:pPr>
    </w:p>
    <w:p w:rsidR="00BD738A" w:rsidRPr="00BD738A" w:rsidRDefault="00BD738A" w:rsidP="00BD738A">
      <w:pPr>
        <w:pStyle w:val="Oaenoaieoiaioa"/>
        <w:ind w:firstLine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BD738A">
        <w:rPr>
          <w:rFonts w:ascii="Times New Roman" w:hAnsi="Times New Roman"/>
          <w:b/>
          <w:bCs/>
          <w:sz w:val="32"/>
          <w:szCs w:val="32"/>
        </w:rPr>
        <w:t>ИВАНТЕЕВСКОЕ РАЙОННОЕ СОБРАНИЕ</w:t>
      </w:r>
    </w:p>
    <w:p w:rsidR="00BD738A" w:rsidRPr="00BD738A" w:rsidRDefault="00BD738A" w:rsidP="00BD738A">
      <w:pPr>
        <w:pStyle w:val="Oaenoaieoiaioa"/>
        <w:ind w:firstLine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BD738A">
        <w:rPr>
          <w:rFonts w:ascii="Times New Roman" w:hAnsi="Times New Roman"/>
          <w:b/>
          <w:bCs/>
          <w:sz w:val="32"/>
          <w:szCs w:val="32"/>
        </w:rPr>
        <w:t>ИВАНТЕЕВСКОГО МУНИЦИПАЛЬНОГО РАЙОНА</w:t>
      </w:r>
    </w:p>
    <w:p w:rsidR="00BD738A" w:rsidRPr="00BD738A" w:rsidRDefault="00BD738A" w:rsidP="00BD738A">
      <w:pPr>
        <w:pStyle w:val="Oaenoaieoiaioa"/>
        <w:ind w:firstLine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BD738A">
        <w:rPr>
          <w:rFonts w:ascii="Times New Roman" w:hAnsi="Times New Roman"/>
          <w:b/>
          <w:bCs/>
          <w:sz w:val="32"/>
          <w:szCs w:val="32"/>
        </w:rPr>
        <w:t>САРАТОВСКОЙ ОБЛАСТИ</w:t>
      </w:r>
    </w:p>
    <w:p w:rsidR="00BD738A" w:rsidRPr="00BD738A" w:rsidRDefault="00BD738A" w:rsidP="00BD738A">
      <w:pPr>
        <w:pStyle w:val="Oaenoaieoiaioa"/>
        <w:ind w:firstLine="0"/>
        <w:jc w:val="center"/>
        <w:rPr>
          <w:rFonts w:ascii="Times New Roman" w:hAnsi="Times New Roman"/>
          <w:b/>
          <w:bCs/>
          <w:sz w:val="20"/>
        </w:rPr>
      </w:pPr>
    </w:p>
    <w:p w:rsidR="00BD738A" w:rsidRPr="00925690" w:rsidRDefault="00BD738A" w:rsidP="00BD738A">
      <w:pPr>
        <w:pStyle w:val="Oaenoaieoiaioa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925690">
        <w:rPr>
          <w:rFonts w:ascii="Times New Roman" w:hAnsi="Times New Roman"/>
          <w:b/>
          <w:bCs/>
          <w:sz w:val="28"/>
          <w:szCs w:val="28"/>
        </w:rPr>
        <w:t xml:space="preserve">Двадцать  восьмое заседание </w:t>
      </w:r>
    </w:p>
    <w:p w:rsidR="00BD738A" w:rsidRPr="00BD738A" w:rsidRDefault="00BD738A" w:rsidP="00BD738A">
      <w:pPr>
        <w:pStyle w:val="Oaenoaieoiaioa"/>
        <w:tabs>
          <w:tab w:val="left" w:pos="7720"/>
          <w:tab w:val="right" w:pos="9355"/>
        </w:tabs>
        <w:ind w:firstLine="0"/>
        <w:jc w:val="right"/>
        <w:rPr>
          <w:rFonts w:ascii="Times New Roman" w:hAnsi="Times New Roman"/>
          <w:b/>
          <w:bCs/>
        </w:rPr>
      </w:pPr>
      <w:r w:rsidRPr="00BD738A">
        <w:rPr>
          <w:rFonts w:ascii="Times New Roman" w:hAnsi="Times New Roman"/>
          <w:b/>
          <w:bCs/>
        </w:rPr>
        <w:tab/>
        <w:t xml:space="preserve">      </w:t>
      </w:r>
      <w:r w:rsidRPr="00BD738A">
        <w:rPr>
          <w:rFonts w:ascii="Times New Roman" w:hAnsi="Times New Roman"/>
          <w:b/>
          <w:bCs/>
        </w:rPr>
        <w:tab/>
        <w:t xml:space="preserve"> </w:t>
      </w:r>
    </w:p>
    <w:p w:rsidR="00BD738A" w:rsidRPr="00BD738A" w:rsidRDefault="00BD738A" w:rsidP="00BD738A">
      <w:pPr>
        <w:pStyle w:val="Oaenoaieoiaioa"/>
        <w:ind w:firstLine="0"/>
        <w:jc w:val="center"/>
        <w:rPr>
          <w:rFonts w:ascii="Times New Roman" w:hAnsi="Times New Roman"/>
          <w:b/>
          <w:bCs/>
        </w:rPr>
      </w:pPr>
      <w:r w:rsidRPr="00BD738A">
        <w:rPr>
          <w:rFonts w:ascii="Times New Roman" w:hAnsi="Times New Roman"/>
          <w:b/>
          <w:bCs/>
          <w:sz w:val="32"/>
          <w:szCs w:val="32"/>
        </w:rPr>
        <w:t>РЕШЕНИЕ №</w:t>
      </w:r>
      <w:r w:rsidR="00925690">
        <w:rPr>
          <w:rFonts w:ascii="Times New Roman" w:hAnsi="Times New Roman"/>
          <w:b/>
          <w:bCs/>
          <w:sz w:val="32"/>
          <w:szCs w:val="32"/>
        </w:rPr>
        <w:t>3</w:t>
      </w:r>
      <w:r w:rsidR="00BC3B9A">
        <w:rPr>
          <w:rFonts w:ascii="Times New Roman" w:hAnsi="Times New Roman"/>
          <w:b/>
          <w:bCs/>
          <w:sz w:val="32"/>
          <w:szCs w:val="32"/>
        </w:rPr>
        <w:t>2</w:t>
      </w:r>
      <w:r w:rsidRPr="00BD738A">
        <w:rPr>
          <w:rFonts w:ascii="Times New Roman" w:hAnsi="Times New Roman"/>
          <w:b/>
          <w:bCs/>
          <w:sz w:val="32"/>
          <w:szCs w:val="32"/>
        </w:rPr>
        <w:t xml:space="preserve">                                                                        </w:t>
      </w:r>
    </w:p>
    <w:p w:rsidR="00BD738A" w:rsidRPr="00BD738A" w:rsidRDefault="00BD738A" w:rsidP="00BD738A">
      <w:pPr>
        <w:pStyle w:val="Oaenoaieoiaioa"/>
        <w:ind w:firstLine="0"/>
        <w:rPr>
          <w:rFonts w:ascii="Times New Roman" w:hAnsi="Times New Roman"/>
        </w:rPr>
      </w:pPr>
      <w:r w:rsidRPr="00BD738A">
        <w:rPr>
          <w:rFonts w:ascii="Times New Roman" w:hAnsi="Times New Roman"/>
        </w:rPr>
        <w:t xml:space="preserve">                                          </w:t>
      </w:r>
    </w:p>
    <w:p w:rsidR="00BD738A" w:rsidRPr="00BD738A" w:rsidRDefault="00BD738A" w:rsidP="00BD738A">
      <w:pPr>
        <w:pStyle w:val="Oaenoaieoiaioa"/>
        <w:ind w:firstLine="0"/>
        <w:jc w:val="left"/>
        <w:rPr>
          <w:rFonts w:ascii="Times New Roman" w:hAnsi="Times New Roman"/>
        </w:rPr>
      </w:pPr>
      <w:r w:rsidRPr="00BD738A">
        <w:rPr>
          <w:rFonts w:ascii="Times New Roman" w:hAnsi="Times New Roman"/>
        </w:rPr>
        <w:t>от 2</w:t>
      </w:r>
      <w:r>
        <w:rPr>
          <w:rFonts w:ascii="Times New Roman" w:hAnsi="Times New Roman"/>
        </w:rPr>
        <w:t>7 июня</w:t>
      </w:r>
      <w:r w:rsidRPr="00BD738A">
        <w:rPr>
          <w:rFonts w:ascii="Times New Roman" w:hAnsi="Times New Roman"/>
        </w:rPr>
        <w:t xml:space="preserve"> 2023 года</w:t>
      </w:r>
    </w:p>
    <w:p w:rsidR="00BD738A" w:rsidRPr="00BD738A" w:rsidRDefault="00BD738A" w:rsidP="00BD738A">
      <w:pPr>
        <w:pStyle w:val="Oaenoaieoiaioa"/>
        <w:ind w:firstLine="0"/>
        <w:jc w:val="center"/>
        <w:rPr>
          <w:rFonts w:ascii="Times New Roman" w:hAnsi="Times New Roman"/>
        </w:rPr>
      </w:pPr>
      <w:proofErr w:type="gramStart"/>
      <w:r w:rsidRPr="00BD738A">
        <w:rPr>
          <w:rFonts w:ascii="Times New Roman" w:hAnsi="Times New Roman"/>
        </w:rPr>
        <w:t>с</w:t>
      </w:r>
      <w:proofErr w:type="gramEnd"/>
      <w:r w:rsidRPr="00BD738A">
        <w:rPr>
          <w:rFonts w:ascii="Times New Roman" w:hAnsi="Times New Roman"/>
        </w:rPr>
        <w:t>. Ивантеевка</w:t>
      </w:r>
    </w:p>
    <w:p w:rsidR="00254ADD" w:rsidRPr="00BD738A" w:rsidRDefault="00254ADD" w:rsidP="00185661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2E5191" w:rsidRPr="00BD738A" w:rsidRDefault="002E5191" w:rsidP="00BD738A">
      <w:pPr>
        <w:ind w:firstLine="0"/>
        <w:rPr>
          <w:rFonts w:ascii="Times New Roman" w:hAnsi="Times New Roman"/>
          <w:b/>
          <w:color w:val="000000" w:themeColor="text1"/>
        </w:rPr>
      </w:pPr>
      <w:r w:rsidRPr="00BD738A">
        <w:rPr>
          <w:rFonts w:ascii="Times New Roman" w:hAnsi="Times New Roman"/>
          <w:b/>
          <w:color w:val="000000" w:themeColor="text1"/>
        </w:rPr>
        <w:t>О внесении изменений и дополнений</w:t>
      </w:r>
    </w:p>
    <w:p w:rsidR="002E5191" w:rsidRPr="00BD738A" w:rsidRDefault="002E5191" w:rsidP="00BD738A">
      <w:pPr>
        <w:ind w:firstLine="0"/>
        <w:rPr>
          <w:rFonts w:ascii="Times New Roman" w:hAnsi="Times New Roman"/>
          <w:b/>
          <w:color w:val="000000" w:themeColor="text1"/>
        </w:rPr>
      </w:pPr>
      <w:r w:rsidRPr="00BD738A">
        <w:rPr>
          <w:rFonts w:ascii="Times New Roman" w:hAnsi="Times New Roman"/>
          <w:b/>
          <w:color w:val="000000" w:themeColor="text1"/>
        </w:rPr>
        <w:t>в решение районного Собрания</w:t>
      </w:r>
    </w:p>
    <w:p w:rsidR="002E5191" w:rsidRPr="00BD738A" w:rsidRDefault="002E5191" w:rsidP="00BD738A">
      <w:pPr>
        <w:ind w:firstLine="0"/>
        <w:rPr>
          <w:rFonts w:ascii="Times New Roman" w:hAnsi="Times New Roman"/>
          <w:b/>
          <w:color w:val="000000" w:themeColor="text1"/>
        </w:rPr>
      </w:pPr>
      <w:r w:rsidRPr="00BD738A">
        <w:rPr>
          <w:rFonts w:ascii="Times New Roman" w:hAnsi="Times New Roman"/>
          <w:b/>
          <w:color w:val="000000" w:themeColor="text1"/>
        </w:rPr>
        <w:t xml:space="preserve">от </w:t>
      </w:r>
      <w:hyperlink r:id="rId10" w:tooltip="решение от 20.07.2012 0:00:00 №50 Ивантеевское районное Собрание Ивантеевского муниципального района Саратовской области&#10;&#10;Об утверждении схемы &#10;территориального планирования &#10;Ивантеевского муниципального района &#10;Саратовской области" w:history="1">
        <w:r w:rsidRPr="00BD738A">
          <w:rPr>
            <w:rStyle w:val="af"/>
            <w:rFonts w:ascii="Times New Roman" w:hAnsi="Times New Roman"/>
            <w:b/>
            <w:color w:val="000000" w:themeColor="text1"/>
          </w:rPr>
          <w:t>20.07.201</w:t>
        </w:r>
        <w:r w:rsidR="00BB72DC" w:rsidRPr="00BD738A">
          <w:rPr>
            <w:rStyle w:val="af"/>
            <w:rFonts w:ascii="Times New Roman" w:hAnsi="Times New Roman"/>
            <w:b/>
            <w:color w:val="000000" w:themeColor="text1"/>
          </w:rPr>
          <w:t>2</w:t>
        </w:r>
        <w:r w:rsidR="00440234" w:rsidRPr="00BD738A">
          <w:rPr>
            <w:rStyle w:val="af"/>
            <w:rFonts w:ascii="Times New Roman" w:hAnsi="Times New Roman"/>
            <w:b/>
            <w:color w:val="000000" w:themeColor="text1"/>
          </w:rPr>
          <w:t xml:space="preserve"> </w:t>
        </w:r>
        <w:r w:rsidRPr="00BD738A">
          <w:rPr>
            <w:rStyle w:val="af"/>
            <w:rFonts w:ascii="Times New Roman" w:hAnsi="Times New Roman"/>
            <w:b/>
            <w:color w:val="000000" w:themeColor="text1"/>
          </w:rPr>
          <w:t>г. №50</w:t>
        </w:r>
      </w:hyperlink>
    </w:p>
    <w:p w:rsidR="000F30CB" w:rsidRPr="00BD738A" w:rsidRDefault="002E5191" w:rsidP="00BD738A">
      <w:pPr>
        <w:ind w:firstLine="0"/>
        <w:rPr>
          <w:rFonts w:ascii="Times New Roman" w:hAnsi="Times New Roman"/>
          <w:b/>
          <w:color w:val="000000" w:themeColor="text1"/>
        </w:rPr>
      </w:pPr>
      <w:r w:rsidRPr="00BD738A">
        <w:rPr>
          <w:rFonts w:ascii="Times New Roman" w:hAnsi="Times New Roman"/>
          <w:b/>
          <w:color w:val="000000" w:themeColor="text1"/>
        </w:rPr>
        <w:t>«</w:t>
      </w:r>
      <w:r w:rsidR="000F30CB" w:rsidRPr="00BD738A">
        <w:rPr>
          <w:rFonts w:ascii="Times New Roman" w:hAnsi="Times New Roman"/>
          <w:b/>
          <w:color w:val="000000" w:themeColor="text1"/>
        </w:rPr>
        <w:t xml:space="preserve">Об утверждении схемы </w:t>
      </w:r>
      <w:bookmarkStart w:id="0" w:name="_GoBack"/>
      <w:bookmarkEnd w:id="0"/>
    </w:p>
    <w:p w:rsidR="000F30CB" w:rsidRPr="00BD738A" w:rsidRDefault="000F30CB" w:rsidP="00BD738A">
      <w:pPr>
        <w:ind w:firstLine="0"/>
        <w:rPr>
          <w:rFonts w:ascii="Times New Roman" w:hAnsi="Times New Roman"/>
          <w:b/>
          <w:color w:val="000000" w:themeColor="text1"/>
        </w:rPr>
      </w:pPr>
      <w:r w:rsidRPr="00BD738A">
        <w:rPr>
          <w:rFonts w:ascii="Times New Roman" w:hAnsi="Times New Roman"/>
          <w:b/>
          <w:color w:val="000000" w:themeColor="text1"/>
        </w:rPr>
        <w:t xml:space="preserve">территориального планирования </w:t>
      </w:r>
    </w:p>
    <w:p w:rsidR="000F30CB" w:rsidRPr="00BD738A" w:rsidRDefault="000F30CB" w:rsidP="00BD738A">
      <w:pPr>
        <w:ind w:firstLine="0"/>
        <w:rPr>
          <w:rFonts w:ascii="Times New Roman" w:hAnsi="Times New Roman"/>
          <w:b/>
          <w:color w:val="000000" w:themeColor="text1"/>
        </w:rPr>
      </w:pPr>
      <w:proofErr w:type="spellStart"/>
      <w:r w:rsidRPr="00BD738A">
        <w:rPr>
          <w:rFonts w:ascii="Times New Roman" w:hAnsi="Times New Roman"/>
          <w:b/>
          <w:color w:val="000000" w:themeColor="text1"/>
        </w:rPr>
        <w:t>Ивантеевского</w:t>
      </w:r>
      <w:proofErr w:type="spellEnd"/>
      <w:r w:rsidRPr="00BD738A">
        <w:rPr>
          <w:rFonts w:ascii="Times New Roman" w:hAnsi="Times New Roman"/>
          <w:b/>
          <w:color w:val="000000" w:themeColor="text1"/>
        </w:rPr>
        <w:t xml:space="preserve"> муниципального района </w:t>
      </w:r>
    </w:p>
    <w:p w:rsidR="000F30CB" w:rsidRPr="00BD738A" w:rsidRDefault="000F30CB" w:rsidP="00BD738A">
      <w:pPr>
        <w:ind w:firstLine="0"/>
        <w:rPr>
          <w:rFonts w:ascii="Times New Roman" w:hAnsi="Times New Roman"/>
          <w:b/>
          <w:color w:val="000000" w:themeColor="text1"/>
        </w:rPr>
      </w:pPr>
      <w:r w:rsidRPr="00BD738A">
        <w:rPr>
          <w:rFonts w:ascii="Times New Roman" w:hAnsi="Times New Roman"/>
          <w:b/>
          <w:color w:val="000000" w:themeColor="text1"/>
        </w:rPr>
        <w:t>Саратовской области</w:t>
      </w:r>
      <w:r w:rsidR="002E5191" w:rsidRPr="00BD738A">
        <w:rPr>
          <w:rFonts w:ascii="Times New Roman" w:hAnsi="Times New Roman"/>
          <w:b/>
          <w:color w:val="000000" w:themeColor="text1"/>
        </w:rPr>
        <w:t>»</w:t>
      </w:r>
    </w:p>
    <w:p w:rsidR="000F30CB" w:rsidRPr="00BD738A" w:rsidRDefault="000F30CB" w:rsidP="00185661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0F30CB" w:rsidRPr="00BD738A" w:rsidRDefault="000F30CB" w:rsidP="00254ADD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В соответствии </w:t>
      </w:r>
      <w:r w:rsidR="00273470" w:rsidRPr="00BD738A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 Градостроительн</w:t>
      </w:r>
      <w:r w:rsidR="00273470" w:rsidRPr="00BD738A">
        <w:rPr>
          <w:rFonts w:ascii="Times New Roman" w:hAnsi="Times New Roman"/>
          <w:color w:val="000000" w:themeColor="text1"/>
          <w:sz w:val="28"/>
          <w:szCs w:val="28"/>
        </w:rPr>
        <w:t>ым</w:t>
      </w:r>
      <w:r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 Кодекс</w:t>
      </w:r>
      <w:r w:rsidR="00273470" w:rsidRPr="00BD738A">
        <w:rPr>
          <w:rFonts w:ascii="Times New Roman" w:hAnsi="Times New Roman"/>
          <w:color w:val="000000" w:themeColor="text1"/>
          <w:sz w:val="28"/>
          <w:szCs w:val="28"/>
        </w:rPr>
        <w:t>ом</w:t>
      </w:r>
      <w:r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 Российской Федерации, </w:t>
      </w:r>
      <w:r w:rsidR="00273470" w:rsidRPr="00BD738A">
        <w:rPr>
          <w:rFonts w:ascii="Times New Roman" w:hAnsi="Times New Roman"/>
          <w:color w:val="000000" w:themeColor="text1"/>
          <w:sz w:val="28"/>
          <w:szCs w:val="28"/>
        </w:rPr>
        <w:t>Федеральным законом  от 6 октября 2003  №131-ФЗ «Об общих принципах организации местного самоуправления в Российской Федерации»</w:t>
      </w:r>
      <w:r w:rsidR="00254ADD"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hyperlink r:id="rId11" w:tooltip="УСТАВ МО от 22.12.1996 0:00:00 №бн Принят на референдуме Ивантеевского района Саратовской области&#10;&#10;УСТАВ ИВАНТЕЕВСКОГО МУНИЦИПАЛЬНОГО РАЙОНА САРАТОВСКОЙ ОБЛАСТИ" w:history="1">
        <w:r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Устав</w:t>
        </w:r>
        <w:r w:rsidR="00254ADD"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ом</w:t>
        </w:r>
        <w:r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 </w:t>
        </w:r>
        <w:proofErr w:type="spellStart"/>
        <w:r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Ивантеевского</w:t>
        </w:r>
        <w:proofErr w:type="spellEnd"/>
        <w:r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  муниципального района </w:t>
        </w:r>
      </w:hyperlink>
      <w:r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 и рассмотрев проект схемы территориального планирования </w:t>
      </w:r>
      <w:proofErr w:type="spellStart"/>
      <w:r w:rsidRPr="00BD738A">
        <w:rPr>
          <w:rFonts w:ascii="Times New Roman" w:hAnsi="Times New Roman"/>
          <w:color w:val="000000" w:themeColor="text1"/>
          <w:sz w:val="28"/>
          <w:szCs w:val="28"/>
        </w:rPr>
        <w:t>Ивантеевского</w:t>
      </w:r>
      <w:proofErr w:type="spellEnd"/>
      <w:r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Саратовской области, </w:t>
      </w:r>
      <w:proofErr w:type="spellStart"/>
      <w:r w:rsidRPr="00BD738A">
        <w:rPr>
          <w:rFonts w:ascii="Times New Roman" w:hAnsi="Times New Roman"/>
          <w:color w:val="000000" w:themeColor="text1"/>
          <w:sz w:val="28"/>
          <w:szCs w:val="28"/>
        </w:rPr>
        <w:t>Ивантеевское</w:t>
      </w:r>
      <w:proofErr w:type="spellEnd"/>
      <w:r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  районное Собрание </w:t>
      </w:r>
      <w:r w:rsidRPr="00BD738A">
        <w:rPr>
          <w:rFonts w:ascii="Times New Roman" w:hAnsi="Times New Roman"/>
          <w:b/>
          <w:color w:val="000000" w:themeColor="text1"/>
          <w:sz w:val="28"/>
          <w:szCs w:val="28"/>
        </w:rPr>
        <w:t>РЕШИЛО</w:t>
      </w:r>
      <w:r w:rsidRPr="00BD738A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0F30CB" w:rsidRPr="00BD738A" w:rsidRDefault="000F30CB" w:rsidP="00254ADD">
      <w:pPr>
        <w:pStyle w:val="Oaenoaieoiaioa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1. </w:t>
      </w:r>
      <w:proofErr w:type="gramStart"/>
      <w:r w:rsidR="009B51DA"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Внести в Приложение №1 к решению районного Собрания от  </w:t>
      </w:r>
      <w:hyperlink r:id="rId12" w:tooltip="решение от 20.07.2012 0:00:00 №50 Ивантеевское районное Собрание Ивантеевского муниципального района Саратовской области&#10;&#10;Об утверждении схемы &#10;территориального планирования &#10;Ивантеевского муниципального района &#10;Саратовской области" w:history="1">
        <w:r w:rsidR="009B51DA"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20.07.201</w:t>
        </w:r>
        <w:r w:rsidR="00BB72DC"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2</w:t>
        </w:r>
        <w:r w:rsidR="009B51DA"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 г. №50</w:t>
        </w:r>
      </w:hyperlink>
      <w:r w:rsidR="009B51DA"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 «Об утверждении схемы территориального планирования </w:t>
      </w:r>
      <w:proofErr w:type="spellStart"/>
      <w:r w:rsidR="009B51DA" w:rsidRPr="00BD738A">
        <w:rPr>
          <w:rFonts w:ascii="Times New Roman" w:hAnsi="Times New Roman"/>
          <w:color w:val="000000" w:themeColor="text1"/>
          <w:sz w:val="28"/>
          <w:szCs w:val="28"/>
        </w:rPr>
        <w:t>Ивантеевского</w:t>
      </w:r>
      <w:proofErr w:type="spellEnd"/>
      <w:r w:rsidR="009B51DA"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 Саратовской области»</w:t>
      </w:r>
      <w:r w:rsidR="00787B73"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 (с учетом изменений от </w:t>
      </w:r>
      <w:hyperlink r:id="rId13" w:tooltip="решение от 19.07.2017 0:00:00 №48 Ивантеевское районное Собрание Ивантеевского муниципального района Саратовской области&#10;&#10;О внесении изменений и дополнений&#10;в решение районного Собрания&#10;от 20.07.2012 г. №50&#10;" w:history="1">
        <w:r w:rsidR="00787B73"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19.07.2017 </w:t>
        </w:r>
        <w:r w:rsidR="00254ADD"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года </w:t>
        </w:r>
        <w:r w:rsidR="00787B73"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№48</w:t>
        </w:r>
      </w:hyperlink>
      <w:r w:rsidR="00787B73"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254ADD"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hyperlink r:id="rId14" w:tooltip="решение от 18.08.2017 0:00:00 №57 Ивантеевское районное Собрание Ивантеевского муниципального района Саратовской области&#10;&#10;О внесении изменений и дополнений&#10;в решение районного Собрания&#10;от 20.07.2012 г. №50&#10;" w:history="1">
        <w:r w:rsidR="00787B73"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18.08.2017 </w:t>
        </w:r>
        <w:r w:rsidR="00254ADD"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года </w:t>
        </w:r>
        <w:r w:rsidR="00787B73"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№57</w:t>
        </w:r>
      </w:hyperlink>
      <w:r w:rsidR="00787B73"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254ADD"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hyperlink r:id="rId15" w:tooltip="решение от 26.02.2018 0:00:00 №7 Ивантеевское районное Собрание Ивантеевского муниципального района Саратовской области&#10;&#10;О внесении изменений и дополнени&#10;в решение районного Собрания&#10;от 19.07.2017 г. №48&#10;" w:history="1">
        <w:r w:rsidR="00787B73"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26.02.2018 </w:t>
        </w:r>
        <w:r w:rsidR="00254ADD"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года </w:t>
        </w:r>
        <w:r w:rsidR="00787B73"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№7</w:t>
        </w:r>
      </w:hyperlink>
      <w:r w:rsidR="00254ADD" w:rsidRPr="00BD738A">
        <w:rPr>
          <w:rFonts w:ascii="Times New Roman" w:hAnsi="Times New Roman"/>
          <w:color w:val="000000" w:themeColor="text1"/>
          <w:sz w:val="28"/>
          <w:szCs w:val="28"/>
        </w:rPr>
        <w:t>, от</w:t>
      </w:r>
      <w:proofErr w:type="gramEnd"/>
      <w:r w:rsidR="00254ADD"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hyperlink r:id="rId16" w:tooltip="решение от 29.07.2019 0:00:00 №41 Ивантеевское районное Собрание Ивантеевского муниципального района Саратовской области&#10;&#10;О внесении изменений и дополнений&#10;в решение районного Собрания&#10;от 20.07.2012 г. №50&#10;" w:history="1">
        <w:r w:rsidR="00254ADD"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29.07.</w:t>
        </w:r>
        <w:r w:rsidR="008371A6"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2019 </w:t>
        </w:r>
        <w:r w:rsidR="00254ADD"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года </w:t>
        </w:r>
        <w:r w:rsidR="008371A6"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№41</w:t>
        </w:r>
      </w:hyperlink>
      <w:r w:rsidR="00FE253A"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254ADD"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hyperlink r:id="rId17" w:tooltip="решение от 28.10.2020 0:00:00 №32 Ивантеевское районное Собрание Ивантеевского муниципального района Саратовской области&#10;&#10;О внесении изменений и дополнений&#10;в решение районного Собрания&#10;от 20.07.2012 г. №50&#10;" w:history="1">
        <w:r w:rsidR="00254ADD"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28.10.</w:t>
        </w:r>
        <w:r w:rsidR="00FE253A"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2020 года</w:t>
        </w:r>
        <w:r w:rsidR="00254ADD"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 xml:space="preserve"> </w:t>
        </w:r>
        <w:r w:rsidR="00FE253A"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№32</w:t>
        </w:r>
      </w:hyperlink>
      <w:r w:rsidR="00254ADD"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, от </w:t>
      </w:r>
      <w:hyperlink r:id="rId18" w:tooltip="решение от 26.02.2021 0:00:00 №8 Ивантеевское районное Собрание Ивантеевского муниципального района Саратовской области&#10;&#10;О внесении изменений и дополнений&#10;в решение районного Собрания&#10;от 20.07.2012 г. №50&#10;" w:history="1">
        <w:r w:rsidR="00254ADD" w:rsidRPr="00BD738A">
          <w:rPr>
            <w:rStyle w:val="af"/>
            <w:rFonts w:ascii="Times New Roman" w:hAnsi="Times New Roman"/>
            <w:color w:val="000000" w:themeColor="text1"/>
            <w:sz w:val="28"/>
            <w:szCs w:val="28"/>
          </w:rPr>
          <w:t>26.02.2021 года №8</w:t>
        </w:r>
      </w:hyperlink>
      <w:r w:rsidR="00BD738A">
        <w:rPr>
          <w:rStyle w:val="af"/>
          <w:rFonts w:ascii="Times New Roman" w:hAnsi="Times New Roman"/>
          <w:color w:val="000000" w:themeColor="text1"/>
          <w:sz w:val="28"/>
          <w:szCs w:val="28"/>
        </w:rPr>
        <w:t>, от 24.12.2021 года №29</w:t>
      </w:r>
      <w:r w:rsidR="00787B73" w:rsidRPr="00BD738A">
        <w:rPr>
          <w:rFonts w:ascii="Times New Roman" w:hAnsi="Times New Roman"/>
          <w:color w:val="000000" w:themeColor="text1"/>
          <w:sz w:val="28"/>
          <w:szCs w:val="28"/>
        </w:rPr>
        <w:t>) следующие изменения и дополнения:</w:t>
      </w:r>
    </w:p>
    <w:p w:rsidR="009F18D2" w:rsidRPr="00BD738A" w:rsidRDefault="009F18D2" w:rsidP="00254ADD">
      <w:pPr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1.1. Таблица 1. «Состав проекта схемы территориального планирования </w:t>
      </w:r>
      <w:proofErr w:type="spellStart"/>
      <w:r w:rsidRPr="00BD738A">
        <w:rPr>
          <w:rFonts w:ascii="Times New Roman" w:hAnsi="Times New Roman"/>
          <w:color w:val="000000" w:themeColor="text1"/>
          <w:sz w:val="28"/>
          <w:szCs w:val="28"/>
        </w:rPr>
        <w:t>Ивантеевского</w:t>
      </w:r>
      <w:proofErr w:type="spellEnd"/>
      <w:r w:rsidRPr="00BD738A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муниципального района»:</w:t>
      </w:r>
    </w:p>
    <w:p w:rsidR="009F18D2" w:rsidRPr="00BD738A" w:rsidRDefault="009F18D2" w:rsidP="00254ADD">
      <w:pPr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BD738A">
        <w:rPr>
          <w:rFonts w:ascii="Times New Roman" w:hAnsi="Times New Roman"/>
          <w:color w:val="000000" w:themeColor="text1"/>
          <w:sz w:val="28"/>
          <w:szCs w:val="28"/>
        </w:rPr>
        <w:t>а) Графические материалы (демонстрационные материалы) «Материалы по обоснованию схемы территориального планирования» дополнить текстами следующего содержания: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93"/>
        <w:gridCol w:w="5670"/>
        <w:gridCol w:w="850"/>
        <w:gridCol w:w="709"/>
        <w:gridCol w:w="1984"/>
      </w:tblGrid>
      <w:tr w:rsidR="009F18D2" w:rsidRPr="00BC0FF8" w:rsidTr="00BD738A">
        <w:trPr>
          <w:trHeight w:val="23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8D2" w:rsidRPr="00BC0FF8" w:rsidRDefault="009F18D2" w:rsidP="00185661">
            <w:pPr>
              <w:snapToGri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0FF8">
              <w:rPr>
                <w:rFonts w:ascii="Times New Roman" w:hAnsi="Times New Roman"/>
                <w:color w:val="000000"/>
                <w:sz w:val="28"/>
                <w:szCs w:val="28"/>
              </w:rPr>
              <w:t>Графические материалы</w:t>
            </w:r>
          </w:p>
        </w:tc>
      </w:tr>
      <w:tr w:rsidR="009F18D2" w:rsidRPr="00BC0FF8" w:rsidTr="00BD738A">
        <w:trPr>
          <w:trHeight w:val="7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BC0FF8" w:rsidRDefault="00254ADD" w:rsidP="00BD738A">
            <w:pPr>
              <w:snapToGrid w:val="0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0FF8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="00BD738A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BC0FF8" w:rsidRDefault="009F18D2" w:rsidP="00BD738A">
            <w:pPr>
              <w:snapToGrid w:val="0"/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0FF8">
              <w:rPr>
                <w:rFonts w:ascii="Times New Roman" w:hAnsi="Times New Roman"/>
                <w:color w:val="000000"/>
                <w:sz w:val="28"/>
                <w:szCs w:val="28"/>
              </w:rPr>
              <w:t>Схема границ территорий с особыми условиями использования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BC0FF8" w:rsidRDefault="009F18D2" w:rsidP="00BD738A">
            <w:pPr>
              <w:snapToGrid w:val="0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0FF8">
              <w:rPr>
                <w:rFonts w:ascii="Times New Roman" w:hAnsi="Times New Roman"/>
                <w:color w:val="000000"/>
                <w:sz w:val="28"/>
                <w:szCs w:val="28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BC0FF8" w:rsidRDefault="009F18D2" w:rsidP="00185661">
            <w:pPr>
              <w:snapToGri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8D2" w:rsidRPr="00BC0FF8" w:rsidRDefault="009F18D2" w:rsidP="00BD738A">
            <w:pPr>
              <w:snapToGrid w:val="0"/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0FF8">
              <w:rPr>
                <w:rFonts w:ascii="Times New Roman" w:hAnsi="Times New Roman"/>
                <w:color w:val="000000"/>
                <w:sz w:val="28"/>
                <w:szCs w:val="28"/>
              </w:rPr>
              <w:t>М 1:50 000</w:t>
            </w:r>
          </w:p>
        </w:tc>
      </w:tr>
      <w:tr w:rsidR="009F18D2" w:rsidRPr="00BC0FF8" w:rsidTr="00BD738A">
        <w:trPr>
          <w:trHeight w:val="7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BC0FF8" w:rsidRDefault="00254ADD" w:rsidP="00BD738A">
            <w:pPr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0FF8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="00BD738A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BC0FF8" w:rsidRDefault="009F18D2" w:rsidP="00BD738A">
            <w:pPr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0FF8">
              <w:rPr>
                <w:rFonts w:ascii="Times New Roman" w:hAnsi="Times New Roman"/>
                <w:color w:val="000000"/>
                <w:sz w:val="28"/>
                <w:szCs w:val="28"/>
              </w:rPr>
              <w:t>Схема использования территории муниципального района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BC0FF8" w:rsidRDefault="009F18D2" w:rsidP="00BD738A">
            <w:pPr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0FF8">
              <w:rPr>
                <w:rFonts w:ascii="Times New Roman" w:hAnsi="Times New Roman"/>
                <w:color w:val="000000"/>
                <w:sz w:val="28"/>
                <w:szCs w:val="28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BC0FF8" w:rsidRDefault="009F18D2" w:rsidP="0018566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8D2" w:rsidRPr="00BC0FF8" w:rsidRDefault="009F18D2" w:rsidP="00BD738A">
            <w:pPr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0FF8">
              <w:rPr>
                <w:rFonts w:ascii="Times New Roman" w:hAnsi="Times New Roman"/>
                <w:color w:val="000000"/>
                <w:sz w:val="28"/>
                <w:szCs w:val="28"/>
              </w:rPr>
              <w:t>М 1:50 000</w:t>
            </w:r>
          </w:p>
        </w:tc>
      </w:tr>
      <w:tr w:rsidR="009F18D2" w:rsidRPr="00BC0FF8" w:rsidTr="00BD738A">
        <w:trPr>
          <w:trHeight w:val="7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BC0FF8" w:rsidRDefault="00254ADD" w:rsidP="00BD738A">
            <w:pPr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0FF8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="00BD738A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BC0FF8" w:rsidRDefault="009F18D2" w:rsidP="00BD738A">
            <w:pPr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0FF8">
              <w:rPr>
                <w:rFonts w:ascii="Times New Roman" w:hAnsi="Times New Roman"/>
                <w:color w:val="000000"/>
                <w:sz w:val="28"/>
                <w:szCs w:val="28"/>
              </w:rPr>
              <w:t>Комплексная оценка экологической ситуации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BC0FF8" w:rsidRDefault="009F18D2" w:rsidP="00BD738A">
            <w:pPr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0FF8">
              <w:rPr>
                <w:rFonts w:ascii="Times New Roman" w:hAnsi="Times New Roman"/>
                <w:color w:val="000000"/>
                <w:sz w:val="28"/>
                <w:szCs w:val="28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18D2" w:rsidRPr="00BC0FF8" w:rsidRDefault="009F18D2" w:rsidP="0018566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8D2" w:rsidRPr="00BC0FF8" w:rsidRDefault="009F18D2" w:rsidP="00BD738A">
            <w:pPr>
              <w:ind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0FF8">
              <w:rPr>
                <w:rFonts w:ascii="Times New Roman" w:hAnsi="Times New Roman"/>
                <w:color w:val="000000"/>
                <w:sz w:val="28"/>
                <w:szCs w:val="28"/>
              </w:rPr>
              <w:t>М 1:100 000</w:t>
            </w:r>
          </w:p>
        </w:tc>
      </w:tr>
    </w:tbl>
    <w:p w:rsidR="009F18D2" w:rsidRPr="00BC0FF8" w:rsidRDefault="00EC2A40" w:rsidP="006C738B">
      <w:pPr>
        <w:ind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480810" cy="7241638"/>
            <wp:effectExtent l="0" t="0" r="0" b="0"/>
            <wp:docPr id="4" name="Рисунок 4" descr="C:\Users\Architector\Desktop\Для ФГИС ТП Бартеневка Балабашин\территории с особыми условиями использ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chitector\Desktop\Для ФГИС ТП Бартеневка Балабашин\территории с особыми условиями использован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724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DA9" w:rsidRPr="00BC0FF8" w:rsidRDefault="00EC2A40" w:rsidP="006C738B">
      <w:pPr>
        <w:ind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480810" cy="7220647"/>
            <wp:effectExtent l="0" t="0" r="0" b="0"/>
            <wp:docPr id="5" name="Рисунок 5" descr="C:\Users\Architector\Desktop\Для ФГИС ТП Бартеневка Балабашин\Использование территории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chitector\Desktop\Для ФГИС ТП Бартеневка Балабашин\Использование территории 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722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DA9" w:rsidRPr="00BC0FF8" w:rsidRDefault="00EC2A40" w:rsidP="006C738B">
      <w:pPr>
        <w:ind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480810" cy="7126296"/>
            <wp:effectExtent l="0" t="0" r="0" b="0"/>
            <wp:docPr id="6" name="Рисунок 6" descr="C:\Users\Architector\Desktop\Для ФГИС ТП Бартеневка Балабашин\Комплексная оценка экологической ситу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chitector\Desktop\Для ФГИС ТП Бартеневка Балабашин\Комплексная оценка экологической ситуации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712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CEE" w:rsidRPr="00BC0FF8" w:rsidRDefault="00AC4F44" w:rsidP="00DE2768">
      <w:pPr>
        <w:rPr>
          <w:rFonts w:ascii="Times New Roman" w:hAnsi="Times New Roman"/>
          <w:color w:val="000000"/>
          <w:sz w:val="28"/>
          <w:szCs w:val="28"/>
        </w:rPr>
      </w:pPr>
      <w:r w:rsidRPr="00BC0FF8">
        <w:rPr>
          <w:rFonts w:ascii="Times New Roman" w:hAnsi="Times New Roman"/>
          <w:color w:val="000000"/>
          <w:sz w:val="28"/>
          <w:szCs w:val="28"/>
        </w:rPr>
        <w:t>1.</w:t>
      </w:r>
      <w:r w:rsidR="002A0CBC" w:rsidRPr="00BC0FF8">
        <w:rPr>
          <w:rFonts w:ascii="Times New Roman" w:hAnsi="Times New Roman"/>
          <w:color w:val="000000"/>
          <w:sz w:val="28"/>
          <w:szCs w:val="28"/>
        </w:rPr>
        <w:t>2</w:t>
      </w:r>
      <w:r w:rsidRPr="00BC0FF8">
        <w:rPr>
          <w:rFonts w:ascii="Times New Roman" w:hAnsi="Times New Roman"/>
          <w:color w:val="000000"/>
          <w:sz w:val="28"/>
          <w:szCs w:val="28"/>
        </w:rPr>
        <w:t>.</w:t>
      </w:r>
      <w:r w:rsidR="00D866BA" w:rsidRPr="00BC0FF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C0FF8">
        <w:rPr>
          <w:rFonts w:ascii="Times New Roman" w:hAnsi="Times New Roman"/>
          <w:color w:val="000000"/>
          <w:sz w:val="28"/>
          <w:szCs w:val="28"/>
        </w:rPr>
        <w:t>«</w:t>
      </w:r>
      <w:r w:rsidR="00D866BA" w:rsidRPr="00BC0FF8">
        <w:rPr>
          <w:rFonts w:ascii="Times New Roman" w:hAnsi="Times New Roman"/>
          <w:color w:val="000000"/>
          <w:sz w:val="28"/>
          <w:szCs w:val="28"/>
        </w:rPr>
        <w:t>Введени</w:t>
      </w:r>
      <w:r w:rsidR="003C1CEE" w:rsidRPr="00BC0FF8">
        <w:rPr>
          <w:rFonts w:ascii="Times New Roman" w:hAnsi="Times New Roman"/>
          <w:color w:val="000000"/>
          <w:sz w:val="28"/>
          <w:szCs w:val="28"/>
        </w:rPr>
        <w:t>е»</w:t>
      </w:r>
      <w:r w:rsidR="00787B73" w:rsidRPr="00BC0FF8">
        <w:rPr>
          <w:rFonts w:ascii="Times New Roman" w:hAnsi="Times New Roman"/>
          <w:color w:val="000000"/>
          <w:sz w:val="28"/>
          <w:szCs w:val="28"/>
        </w:rPr>
        <w:t xml:space="preserve"> дополнить частью </w:t>
      </w:r>
      <w:r w:rsidR="00BD738A">
        <w:rPr>
          <w:rFonts w:ascii="Times New Roman" w:hAnsi="Times New Roman"/>
          <w:color w:val="000000"/>
          <w:sz w:val="28"/>
          <w:szCs w:val="28"/>
        </w:rPr>
        <w:t>8</w:t>
      </w:r>
      <w:r w:rsidR="00787B73" w:rsidRPr="00BC0FF8">
        <w:rPr>
          <w:rFonts w:ascii="Times New Roman" w:hAnsi="Times New Roman"/>
          <w:color w:val="000000"/>
          <w:sz w:val="28"/>
          <w:szCs w:val="28"/>
        </w:rPr>
        <w:t xml:space="preserve"> следующего содержания</w:t>
      </w:r>
      <w:r w:rsidR="003C1CEE" w:rsidRPr="00BC0FF8">
        <w:rPr>
          <w:rFonts w:ascii="Times New Roman" w:hAnsi="Times New Roman"/>
          <w:color w:val="000000"/>
          <w:sz w:val="28"/>
          <w:szCs w:val="28"/>
        </w:rPr>
        <w:t>:</w:t>
      </w:r>
    </w:p>
    <w:p w:rsidR="006C738B" w:rsidRPr="006C738B" w:rsidRDefault="00254ADD" w:rsidP="006C738B">
      <w:pPr>
        <w:pStyle w:val="23"/>
        <w:spacing w:after="0"/>
        <w:ind w:firstLine="567"/>
        <w:contextualSpacing/>
        <w:rPr>
          <w:rFonts w:ascii="Times New Roman" w:hAnsi="Times New Roman"/>
          <w:sz w:val="28"/>
          <w:szCs w:val="28"/>
        </w:rPr>
      </w:pPr>
      <w:r w:rsidRPr="006C738B">
        <w:rPr>
          <w:rFonts w:ascii="Times New Roman" w:hAnsi="Times New Roman"/>
          <w:sz w:val="28"/>
          <w:szCs w:val="28"/>
        </w:rPr>
        <w:t>«</w:t>
      </w:r>
      <w:r w:rsidR="00BD738A">
        <w:rPr>
          <w:rFonts w:ascii="Times New Roman" w:hAnsi="Times New Roman"/>
          <w:sz w:val="28"/>
          <w:szCs w:val="28"/>
        </w:rPr>
        <w:t>8</w:t>
      </w:r>
      <w:r w:rsidRPr="006C738B">
        <w:rPr>
          <w:rFonts w:ascii="Times New Roman" w:hAnsi="Times New Roman"/>
          <w:sz w:val="28"/>
          <w:szCs w:val="28"/>
        </w:rPr>
        <w:t xml:space="preserve">. </w:t>
      </w:r>
      <w:r w:rsidR="006C738B" w:rsidRPr="006C738B">
        <w:rPr>
          <w:rFonts w:ascii="Times New Roman" w:hAnsi="Times New Roman"/>
          <w:sz w:val="28"/>
          <w:szCs w:val="28"/>
        </w:rPr>
        <w:t xml:space="preserve">Проект внесения изменений в схему территориального планирования </w:t>
      </w:r>
      <w:proofErr w:type="spellStart"/>
      <w:r w:rsidR="006C738B" w:rsidRPr="006C738B">
        <w:rPr>
          <w:rFonts w:ascii="Times New Roman" w:hAnsi="Times New Roman"/>
          <w:sz w:val="28"/>
          <w:szCs w:val="28"/>
        </w:rPr>
        <w:t>Ивантеевского</w:t>
      </w:r>
      <w:proofErr w:type="spellEnd"/>
      <w:r w:rsidR="006C738B" w:rsidRPr="006C738B">
        <w:rPr>
          <w:rFonts w:ascii="Times New Roman" w:hAnsi="Times New Roman"/>
          <w:sz w:val="28"/>
          <w:szCs w:val="28"/>
        </w:rPr>
        <w:t xml:space="preserve"> муниципального района Саратовской области разработан ООО «</w:t>
      </w:r>
      <w:proofErr w:type="spellStart"/>
      <w:r w:rsidR="006C738B" w:rsidRPr="006C738B">
        <w:rPr>
          <w:rFonts w:ascii="Times New Roman" w:hAnsi="Times New Roman"/>
          <w:iCs/>
          <w:sz w:val="28"/>
          <w:szCs w:val="28"/>
        </w:rPr>
        <w:t>АйБи</w:t>
      </w:r>
      <w:proofErr w:type="spellEnd"/>
      <w:r w:rsidR="006C738B" w:rsidRPr="006C738B">
        <w:rPr>
          <w:rFonts w:ascii="Times New Roman" w:hAnsi="Times New Roman"/>
          <w:iCs/>
          <w:sz w:val="28"/>
          <w:szCs w:val="28"/>
        </w:rPr>
        <w:t>-Самара</w:t>
      </w:r>
      <w:r w:rsidR="006C738B" w:rsidRPr="006C738B">
        <w:rPr>
          <w:rFonts w:ascii="Times New Roman" w:hAnsi="Times New Roman"/>
          <w:sz w:val="28"/>
          <w:szCs w:val="28"/>
        </w:rPr>
        <w:t>».</w:t>
      </w:r>
    </w:p>
    <w:p w:rsidR="006C738B" w:rsidRPr="006C738B" w:rsidRDefault="006C738B" w:rsidP="006C738B">
      <w:pPr>
        <w:pStyle w:val="ad"/>
        <w:ind w:firstLine="567"/>
        <w:contextualSpacing/>
        <w:rPr>
          <w:rFonts w:ascii="Times New Roman" w:hAnsi="Times New Roman"/>
          <w:sz w:val="28"/>
          <w:szCs w:val="28"/>
        </w:rPr>
      </w:pPr>
      <w:r w:rsidRPr="006C738B">
        <w:rPr>
          <w:rFonts w:ascii="Times New Roman" w:hAnsi="Times New Roman"/>
          <w:sz w:val="28"/>
          <w:szCs w:val="28"/>
        </w:rPr>
        <w:t xml:space="preserve">Схема территориального планирования </w:t>
      </w:r>
      <w:r w:rsidR="00BD738A">
        <w:rPr>
          <w:rFonts w:ascii="Times New Roman" w:hAnsi="Times New Roman"/>
          <w:sz w:val="28"/>
          <w:szCs w:val="28"/>
        </w:rPr>
        <w:t>-</w:t>
      </w:r>
      <w:r w:rsidRPr="006C738B">
        <w:rPr>
          <w:rFonts w:ascii="Times New Roman" w:hAnsi="Times New Roman"/>
          <w:sz w:val="28"/>
          <w:szCs w:val="28"/>
        </w:rPr>
        <w:t xml:space="preserve"> основной документ территориального планирования муниципального района, нацеленный на определение назначения территорий исходя из совокупности социальных, экономических, экологических и иных факторов в целях обеспечения устойчивого развития территорий, обеспечения интересов граждан и их объединений, Российской Федерации, субъектов Российской Федерации, муниципальных образований.</w:t>
      </w:r>
    </w:p>
    <w:p w:rsidR="006C738B" w:rsidRPr="006C738B" w:rsidRDefault="006C738B" w:rsidP="006C738B">
      <w:pPr>
        <w:pStyle w:val="ad"/>
        <w:ind w:firstLine="567"/>
        <w:contextualSpacing/>
        <w:rPr>
          <w:rFonts w:ascii="Times New Roman" w:hAnsi="Times New Roman"/>
          <w:sz w:val="28"/>
          <w:szCs w:val="28"/>
        </w:rPr>
      </w:pPr>
      <w:r w:rsidRPr="006C738B">
        <w:rPr>
          <w:rFonts w:ascii="Times New Roman" w:hAnsi="Times New Roman"/>
          <w:sz w:val="28"/>
          <w:szCs w:val="28"/>
        </w:rPr>
        <w:t>Целью схемы территориального планирования является разработка мероприятий по улучшению среды жизнедеятельности человека путем развития инженерной, транспортной и социальной инфраструктур, совершенствования пространственной организации муниципального района.</w:t>
      </w:r>
    </w:p>
    <w:p w:rsidR="006C738B" w:rsidRPr="006C738B" w:rsidRDefault="006C738B" w:rsidP="006C738B">
      <w:pPr>
        <w:pStyle w:val="23"/>
        <w:spacing w:after="0"/>
        <w:ind w:firstLine="567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C738B">
        <w:rPr>
          <w:rFonts w:ascii="Times New Roman" w:hAnsi="Times New Roman"/>
          <w:sz w:val="28"/>
          <w:szCs w:val="28"/>
        </w:rPr>
        <w:lastRenderedPageBreak/>
        <w:t xml:space="preserve">Корректировка схемы территориального планирования </w:t>
      </w:r>
      <w:proofErr w:type="spellStart"/>
      <w:r w:rsidRPr="006C738B">
        <w:rPr>
          <w:rFonts w:ascii="Times New Roman" w:hAnsi="Times New Roman"/>
          <w:sz w:val="28"/>
          <w:szCs w:val="28"/>
        </w:rPr>
        <w:t>Ивантеевского</w:t>
      </w:r>
      <w:proofErr w:type="spellEnd"/>
      <w:r w:rsidRPr="006C738B">
        <w:rPr>
          <w:rFonts w:ascii="Times New Roman" w:hAnsi="Times New Roman"/>
          <w:sz w:val="28"/>
          <w:szCs w:val="28"/>
        </w:rPr>
        <w:t xml:space="preserve"> муниципального района выполнена в соответствии со статьей 20, п. 9 Градостроительного кодекса Российской Федерации и вызвана необходимостью отражения в графических материалах границы земельных участков </w:t>
      </w:r>
      <w:r w:rsidRPr="006C738B">
        <w:rPr>
          <w:rFonts w:ascii="Times New Roman" w:hAnsi="Times New Roman"/>
          <w:sz w:val="28"/>
          <w:szCs w:val="28"/>
          <w:lang w:val="en-US"/>
        </w:rPr>
        <w:t>c</w:t>
      </w:r>
      <w:r w:rsidRPr="006C738B">
        <w:rPr>
          <w:rFonts w:ascii="Times New Roman" w:hAnsi="Times New Roman"/>
          <w:sz w:val="28"/>
          <w:szCs w:val="28"/>
        </w:rPr>
        <w:t xml:space="preserve"> кадастровыми номерами </w:t>
      </w:r>
      <w:r w:rsidRPr="006C738B">
        <w:rPr>
          <w:rFonts w:ascii="Times New Roman" w:hAnsi="Times New Roman"/>
          <w:bCs/>
          <w:caps/>
          <w:spacing w:val="10"/>
          <w:sz w:val="28"/>
          <w:szCs w:val="28"/>
        </w:rPr>
        <w:t>64:14:080201:756, 64:14:010101:359</w:t>
      </w:r>
      <w:r w:rsidRPr="006C738B">
        <w:rPr>
          <w:rFonts w:ascii="Times New Roman" w:hAnsi="Times New Roman"/>
          <w:sz w:val="28"/>
          <w:szCs w:val="28"/>
        </w:rPr>
        <w:t xml:space="preserve"> расположенных на территории </w:t>
      </w:r>
      <w:proofErr w:type="spellStart"/>
      <w:r w:rsidRPr="006C738B">
        <w:rPr>
          <w:rFonts w:ascii="Times New Roman" w:hAnsi="Times New Roman"/>
          <w:sz w:val="28"/>
          <w:szCs w:val="28"/>
        </w:rPr>
        <w:t>Ивантеевского</w:t>
      </w:r>
      <w:proofErr w:type="spellEnd"/>
      <w:r w:rsidRPr="006C738B">
        <w:rPr>
          <w:rFonts w:ascii="Times New Roman" w:hAnsi="Times New Roman"/>
          <w:sz w:val="28"/>
          <w:szCs w:val="28"/>
        </w:rPr>
        <w:t xml:space="preserve"> муниципального района, </w:t>
      </w:r>
      <w:r w:rsidRPr="006C738B">
        <w:rPr>
          <w:rFonts w:ascii="Times New Roman" w:eastAsia="Arial" w:hAnsi="Times New Roman"/>
          <w:sz w:val="28"/>
          <w:szCs w:val="28"/>
        </w:rPr>
        <w:t>с категорией земель – земли сельскохозяйственного назначения, в границах, указанных в выписках из ЕГРН.</w:t>
      </w:r>
      <w:proofErr w:type="gramEnd"/>
      <w:r w:rsidRPr="006C738B">
        <w:rPr>
          <w:rFonts w:ascii="Times New Roman" w:eastAsia="Arial" w:hAnsi="Times New Roman"/>
          <w:sz w:val="28"/>
          <w:szCs w:val="28"/>
        </w:rPr>
        <w:t xml:space="preserve"> Остальные положения Схемы территориального планирования </w:t>
      </w:r>
      <w:proofErr w:type="spellStart"/>
      <w:r w:rsidRPr="006C738B">
        <w:rPr>
          <w:rFonts w:ascii="Times New Roman" w:hAnsi="Times New Roman"/>
          <w:sz w:val="28"/>
          <w:szCs w:val="28"/>
        </w:rPr>
        <w:t>Ивантеевского</w:t>
      </w:r>
      <w:proofErr w:type="spellEnd"/>
      <w:r w:rsidRPr="006C738B">
        <w:rPr>
          <w:rFonts w:ascii="Times New Roman" w:hAnsi="Times New Roman"/>
          <w:sz w:val="28"/>
          <w:szCs w:val="28"/>
        </w:rPr>
        <w:t xml:space="preserve"> </w:t>
      </w:r>
      <w:r w:rsidRPr="006C738B">
        <w:rPr>
          <w:rFonts w:ascii="Times New Roman" w:eastAsia="Arial" w:hAnsi="Times New Roman"/>
          <w:sz w:val="28"/>
          <w:szCs w:val="28"/>
        </w:rPr>
        <w:t>муниципального района остаются без изменений.</w:t>
      </w:r>
    </w:p>
    <w:p w:rsidR="006C738B" w:rsidRPr="006C738B" w:rsidRDefault="006C738B" w:rsidP="006C738B">
      <w:pPr>
        <w:autoSpaceDE w:val="0"/>
        <w:autoSpaceDN w:val="0"/>
        <w:adjustRightInd w:val="0"/>
        <w:ind w:firstLine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6C738B" w:rsidRPr="006C738B" w:rsidRDefault="006C738B" w:rsidP="006C738B">
      <w:pPr>
        <w:autoSpaceDE w:val="0"/>
        <w:autoSpaceDN w:val="0"/>
        <w:adjustRightInd w:val="0"/>
        <w:ind w:firstLine="72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C738B">
        <w:rPr>
          <w:rFonts w:ascii="Times New Roman" w:hAnsi="Times New Roman"/>
          <w:b/>
          <w:sz w:val="28"/>
          <w:szCs w:val="28"/>
        </w:rPr>
        <w:t>МАТЕРИАЛЫ ПО ОБОСНОВАНИЮ ВНЕСЕНИЯ ИЗМЕНЕНИЙ В СХЕМУ ТЕРРИТОРИАЛЬНОГО ПЛАНИРОВАНИЯ ИВАНТЕЕВСКОГО МУНИЦИПАЛЬНОГО РАЙОНА</w:t>
      </w:r>
    </w:p>
    <w:p w:rsidR="006C738B" w:rsidRPr="006C738B" w:rsidRDefault="006C738B" w:rsidP="006C738B">
      <w:pPr>
        <w:contextualSpacing/>
        <w:rPr>
          <w:rFonts w:ascii="Times New Roman" w:hAnsi="Times New Roman"/>
          <w:sz w:val="28"/>
          <w:szCs w:val="28"/>
        </w:rPr>
      </w:pPr>
      <w:proofErr w:type="spellStart"/>
      <w:r w:rsidRPr="006C738B">
        <w:rPr>
          <w:rFonts w:ascii="Times New Roman" w:hAnsi="Times New Roman"/>
          <w:sz w:val="28"/>
          <w:szCs w:val="28"/>
        </w:rPr>
        <w:t>Ивантеевский</w:t>
      </w:r>
      <w:proofErr w:type="spellEnd"/>
      <w:r w:rsidRPr="006C738B">
        <w:rPr>
          <w:rFonts w:ascii="Times New Roman" w:hAnsi="Times New Roman"/>
          <w:sz w:val="28"/>
          <w:szCs w:val="28"/>
        </w:rPr>
        <w:t xml:space="preserve"> муниципальный район занимает территорию — 2,0 тыс. км² в северной части Левобережья. На севере граничит с Самарской областью, Духовницким районом на западе, на юге — с Пугачевским и на востоке с </w:t>
      </w:r>
      <w:proofErr w:type="spellStart"/>
      <w:r w:rsidRPr="006C738B">
        <w:rPr>
          <w:rFonts w:ascii="Times New Roman" w:hAnsi="Times New Roman"/>
          <w:sz w:val="28"/>
          <w:szCs w:val="28"/>
        </w:rPr>
        <w:t>Перелюбским</w:t>
      </w:r>
      <w:proofErr w:type="spellEnd"/>
      <w:r w:rsidRPr="006C738B">
        <w:rPr>
          <w:rFonts w:ascii="Times New Roman" w:hAnsi="Times New Roman"/>
          <w:sz w:val="28"/>
          <w:szCs w:val="28"/>
        </w:rPr>
        <w:t xml:space="preserve"> районом Саратовской области. Районный центр — </w:t>
      </w:r>
      <w:proofErr w:type="gramStart"/>
      <w:r w:rsidRPr="006C738B">
        <w:rPr>
          <w:rFonts w:ascii="Times New Roman" w:hAnsi="Times New Roman"/>
          <w:sz w:val="28"/>
          <w:szCs w:val="28"/>
        </w:rPr>
        <w:t>с</w:t>
      </w:r>
      <w:proofErr w:type="gramEnd"/>
      <w:r w:rsidRPr="006C738B">
        <w:rPr>
          <w:rFonts w:ascii="Times New Roman" w:hAnsi="Times New Roman"/>
          <w:sz w:val="28"/>
          <w:szCs w:val="28"/>
        </w:rPr>
        <w:t>. Ивантеевка.</w:t>
      </w:r>
    </w:p>
    <w:p w:rsidR="006C738B" w:rsidRPr="006C738B" w:rsidRDefault="006C738B" w:rsidP="006C738B">
      <w:pPr>
        <w:contextualSpacing/>
        <w:rPr>
          <w:rFonts w:ascii="Times New Roman" w:hAnsi="Times New Roman"/>
          <w:sz w:val="28"/>
          <w:szCs w:val="28"/>
        </w:rPr>
      </w:pPr>
      <w:r w:rsidRPr="006C738B">
        <w:rPr>
          <w:rFonts w:ascii="Times New Roman" w:hAnsi="Times New Roman"/>
          <w:sz w:val="28"/>
          <w:szCs w:val="28"/>
        </w:rPr>
        <w:t xml:space="preserve">На основании обращения </w:t>
      </w:r>
      <w:proofErr w:type="spellStart"/>
      <w:r w:rsidRPr="006C738B">
        <w:rPr>
          <w:rFonts w:ascii="Times New Roman" w:hAnsi="Times New Roman"/>
          <w:bCs/>
          <w:iCs/>
          <w:sz w:val="28"/>
          <w:szCs w:val="28"/>
        </w:rPr>
        <w:t>Бартеневского</w:t>
      </w:r>
      <w:proofErr w:type="spellEnd"/>
      <w:r w:rsidRPr="006C738B">
        <w:rPr>
          <w:rFonts w:ascii="Times New Roman" w:hAnsi="Times New Roman"/>
          <w:bCs/>
          <w:iCs/>
          <w:sz w:val="28"/>
          <w:szCs w:val="28"/>
        </w:rPr>
        <w:t xml:space="preserve"> муниципального образования </w:t>
      </w:r>
      <w:proofErr w:type="spellStart"/>
      <w:r w:rsidRPr="006C738B">
        <w:rPr>
          <w:rFonts w:ascii="Times New Roman" w:hAnsi="Times New Roman"/>
          <w:bCs/>
          <w:iCs/>
          <w:sz w:val="28"/>
          <w:szCs w:val="28"/>
        </w:rPr>
        <w:t>Ивантеевского</w:t>
      </w:r>
      <w:proofErr w:type="spellEnd"/>
      <w:r w:rsidRPr="006C738B">
        <w:rPr>
          <w:rFonts w:ascii="Times New Roman" w:hAnsi="Times New Roman"/>
          <w:bCs/>
          <w:iCs/>
          <w:sz w:val="28"/>
          <w:szCs w:val="28"/>
        </w:rPr>
        <w:t xml:space="preserve"> муниципального района Саратовской области</w:t>
      </w:r>
      <w:r w:rsidRPr="006C738B">
        <w:rPr>
          <w:rFonts w:ascii="Times New Roman" w:hAnsi="Times New Roman"/>
          <w:sz w:val="28"/>
          <w:szCs w:val="28"/>
        </w:rPr>
        <w:t xml:space="preserve">, границы земельного участка </w:t>
      </w:r>
      <w:r w:rsidRPr="006C738B">
        <w:rPr>
          <w:rFonts w:ascii="Times New Roman" w:hAnsi="Times New Roman"/>
          <w:sz w:val="28"/>
          <w:szCs w:val="28"/>
          <w:lang w:val="en-US"/>
        </w:rPr>
        <w:t>c</w:t>
      </w:r>
      <w:r w:rsidRPr="006C738B">
        <w:rPr>
          <w:rFonts w:ascii="Times New Roman" w:hAnsi="Times New Roman"/>
          <w:sz w:val="28"/>
          <w:szCs w:val="28"/>
        </w:rPr>
        <w:t xml:space="preserve"> кадастровым номером </w:t>
      </w:r>
      <w:r w:rsidRPr="006C738B">
        <w:rPr>
          <w:rFonts w:ascii="Times New Roman" w:hAnsi="Times New Roman"/>
          <w:bCs/>
          <w:caps/>
          <w:spacing w:val="10"/>
          <w:sz w:val="28"/>
          <w:szCs w:val="28"/>
        </w:rPr>
        <w:t>64:14:080201:756</w:t>
      </w:r>
      <w:r w:rsidRPr="006C738B">
        <w:rPr>
          <w:rFonts w:ascii="Times New Roman" w:hAnsi="Times New Roman"/>
          <w:sz w:val="28"/>
          <w:szCs w:val="28"/>
        </w:rPr>
        <w:t xml:space="preserve">, расположенного на территории </w:t>
      </w:r>
      <w:proofErr w:type="spellStart"/>
      <w:r w:rsidRPr="006C738B">
        <w:rPr>
          <w:rFonts w:ascii="Times New Roman" w:hAnsi="Times New Roman"/>
          <w:sz w:val="28"/>
          <w:szCs w:val="28"/>
        </w:rPr>
        <w:t>Ивантеевского</w:t>
      </w:r>
      <w:proofErr w:type="spellEnd"/>
      <w:r w:rsidRPr="006C738B">
        <w:rPr>
          <w:rFonts w:ascii="Times New Roman" w:hAnsi="Times New Roman"/>
          <w:sz w:val="28"/>
          <w:szCs w:val="28"/>
        </w:rPr>
        <w:t xml:space="preserve"> муниципального района, тер. </w:t>
      </w:r>
      <w:proofErr w:type="spellStart"/>
      <w:r w:rsidRPr="006C738B">
        <w:rPr>
          <w:rFonts w:ascii="Times New Roman" w:hAnsi="Times New Roman"/>
          <w:sz w:val="28"/>
          <w:szCs w:val="28"/>
        </w:rPr>
        <w:t>Бартеневского</w:t>
      </w:r>
      <w:proofErr w:type="spellEnd"/>
      <w:r w:rsidRPr="006C738B">
        <w:rPr>
          <w:rFonts w:ascii="Times New Roman" w:hAnsi="Times New Roman"/>
          <w:sz w:val="28"/>
          <w:szCs w:val="28"/>
        </w:rPr>
        <w:t xml:space="preserve"> МО, </w:t>
      </w:r>
      <w:r w:rsidRPr="006C738B">
        <w:rPr>
          <w:rFonts w:ascii="Times New Roman" w:eastAsia="Arial" w:hAnsi="Times New Roman"/>
          <w:sz w:val="28"/>
          <w:szCs w:val="28"/>
        </w:rPr>
        <w:t xml:space="preserve">в границе, указанной в выписке ЕГРН </w:t>
      </w:r>
      <w:r w:rsidRPr="006C738B">
        <w:rPr>
          <w:rFonts w:ascii="Times New Roman" w:hAnsi="Times New Roman"/>
          <w:sz w:val="28"/>
          <w:szCs w:val="28"/>
        </w:rPr>
        <w:t xml:space="preserve">возникла необходимость внесения изменений в материалы Схемы территориального планирования </w:t>
      </w:r>
      <w:proofErr w:type="spellStart"/>
      <w:r w:rsidRPr="006C738B">
        <w:rPr>
          <w:rFonts w:ascii="Times New Roman" w:hAnsi="Times New Roman"/>
          <w:sz w:val="28"/>
          <w:szCs w:val="28"/>
        </w:rPr>
        <w:t>Ивантеевского</w:t>
      </w:r>
      <w:proofErr w:type="spellEnd"/>
      <w:r w:rsidRPr="006C738B">
        <w:rPr>
          <w:rFonts w:ascii="Times New Roman" w:hAnsi="Times New Roman"/>
          <w:sz w:val="28"/>
          <w:szCs w:val="28"/>
        </w:rPr>
        <w:t xml:space="preserve"> муниципального района в части отражения месторасположения границ земельного участка.</w:t>
      </w:r>
    </w:p>
    <w:p w:rsidR="006C738B" w:rsidRPr="006C738B" w:rsidRDefault="006C738B" w:rsidP="006C738B">
      <w:pPr>
        <w:contextualSpacing/>
        <w:rPr>
          <w:rFonts w:ascii="Times New Roman" w:hAnsi="Times New Roman"/>
          <w:sz w:val="28"/>
          <w:szCs w:val="28"/>
        </w:rPr>
      </w:pPr>
      <w:r w:rsidRPr="006C738B">
        <w:rPr>
          <w:rFonts w:ascii="Times New Roman" w:hAnsi="Times New Roman"/>
          <w:sz w:val="28"/>
          <w:szCs w:val="28"/>
        </w:rPr>
        <w:t xml:space="preserve">Перевод земельного участка из земель сельскохозяйственного назначения с кадастровым номером </w:t>
      </w:r>
      <w:r w:rsidRPr="006C738B">
        <w:rPr>
          <w:rFonts w:ascii="Times New Roman" w:hAnsi="Times New Roman"/>
          <w:bCs/>
          <w:caps/>
          <w:spacing w:val="10"/>
          <w:sz w:val="28"/>
          <w:szCs w:val="28"/>
        </w:rPr>
        <w:t>64:14:080201:756</w:t>
      </w:r>
      <w:r w:rsidRPr="006C738B">
        <w:rPr>
          <w:rFonts w:ascii="Times New Roman" w:hAnsi="Times New Roman"/>
          <w:sz w:val="28"/>
          <w:szCs w:val="28"/>
        </w:rPr>
        <w:t xml:space="preserve"> для коммунального обслуживания.</w:t>
      </w:r>
    </w:p>
    <w:p w:rsidR="006C738B" w:rsidRPr="006C738B" w:rsidRDefault="006C738B" w:rsidP="006C738B">
      <w:pPr>
        <w:contextualSpacing/>
        <w:rPr>
          <w:rFonts w:ascii="Times New Roman" w:hAnsi="Times New Roman"/>
          <w:sz w:val="28"/>
          <w:szCs w:val="28"/>
        </w:rPr>
      </w:pPr>
      <w:r w:rsidRPr="006C738B">
        <w:rPr>
          <w:rFonts w:ascii="Times New Roman" w:hAnsi="Times New Roman"/>
          <w:sz w:val="28"/>
          <w:szCs w:val="28"/>
        </w:rPr>
        <w:t xml:space="preserve">На основании обращения </w:t>
      </w:r>
      <w:proofErr w:type="spellStart"/>
      <w:r w:rsidRPr="006C738B">
        <w:rPr>
          <w:rFonts w:ascii="Times New Roman" w:hAnsi="Times New Roman"/>
          <w:bCs/>
          <w:iCs/>
          <w:sz w:val="28"/>
          <w:szCs w:val="28"/>
        </w:rPr>
        <w:t>Балабашина</w:t>
      </w:r>
      <w:proofErr w:type="spellEnd"/>
      <w:r w:rsidRPr="006C738B">
        <w:rPr>
          <w:rFonts w:ascii="Times New Roman" w:hAnsi="Times New Roman"/>
          <w:bCs/>
          <w:iCs/>
          <w:sz w:val="28"/>
          <w:szCs w:val="28"/>
        </w:rPr>
        <w:t xml:space="preserve"> Павла Владимировича</w:t>
      </w:r>
      <w:r w:rsidRPr="006C738B">
        <w:rPr>
          <w:rFonts w:ascii="Times New Roman" w:hAnsi="Times New Roman"/>
          <w:sz w:val="28"/>
          <w:szCs w:val="28"/>
        </w:rPr>
        <w:t xml:space="preserve">, границы земельного участка </w:t>
      </w:r>
      <w:r w:rsidRPr="006C738B">
        <w:rPr>
          <w:rFonts w:ascii="Times New Roman" w:hAnsi="Times New Roman"/>
          <w:sz w:val="28"/>
          <w:szCs w:val="28"/>
          <w:lang w:val="en-US"/>
        </w:rPr>
        <w:t>c</w:t>
      </w:r>
      <w:r w:rsidRPr="006C738B">
        <w:rPr>
          <w:rFonts w:ascii="Times New Roman" w:hAnsi="Times New Roman"/>
          <w:sz w:val="28"/>
          <w:szCs w:val="28"/>
        </w:rPr>
        <w:t xml:space="preserve"> кадастровым номером </w:t>
      </w:r>
      <w:r w:rsidRPr="006C738B">
        <w:rPr>
          <w:rFonts w:ascii="Times New Roman" w:hAnsi="Times New Roman"/>
          <w:bCs/>
          <w:caps/>
          <w:spacing w:val="10"/>
          <w:sz w:val="28"/>
          <w:szCs w:val="28"/>
        </w:rPr>
        <w:t>64:14:010101:359</w:t>
      </w:r>
      <w:r w:rsidRPr="006C738B">
        <w:rPr>
          <w:rFonts w:ascii="Times New Roman" w:hAnsi="Times New Roman"/>
          <w:sz w:val="28"/>
          <w:szCs w:val="28"/>
        </w:rPr>
        <w:t xml:space="preserve">, расположенного на территории </w:t>
      </w:r>
      <w:proofErr w:type="spellStart"/>
      <w:r w:rsidRPr="006C738B">
        <w:rPr>
          <w:rFonts w:ascii="Times New Roman" w:hAnsi="Times New Roman"/>
          <w:sz w:val="28"/>
          <w:szCs w:val="28"/>
        </w:rPr>
        <w:t>Ивантеевского</w:t>
      </w:r>
      <w:proofErr w:type="spellEnd"/>
      <w:r w:rsidRPr="006C738B">
        <w:rPr>
          <w:rFonts w:ascii="Times New Roman" w:hAnsi="Times New Roman"/>
          <w:sz w:val="28"/>
          <w:szCs w:val="28"/>
        </w:rPr>
        <w:t xml:space="preserve"> муниципального района, </w:t>
      </w:r>
      <w:proofErr w:type="spellStart"/>
      <w:r w:rsidRPr="006C738B">
        <w:rPr>
          <w:rFonts w:ascii="Times New Roman" w:hAnsi="Times New Roman"/>
          <w:sz w:val="28"/>
          <w:szCs w:val="28"/>
        </w:rPr>
        <w:t>Ивантеевского</w:t>
      </w:r>
      <w:proofErr w:type="spellEnd"/>
      <w:r w:rsidRPr="006C738B">
        <w:rPr>
          <w:rFonts w:ascii="Times New Roman" w:hAnsi="Times New Roman"/>
          <w:sz w:val="28"/>
          <w:szCs w:val="28"/>
        </w:rPr>
        <w:t xml:space="preserve"> МО, </w:t>
      </w:r>
      <w:r w:rsidRPr="006C738B">
        <w:rPr>
          <w:rFonts w:ascii="Times New Roman" w:eastAsia="Arial" w:hAnsi="Times New Roman"/>
          <w:sz w:val="28"/>
          <w:szCs w:val="28"/>
        </w:rPr>
        <w:t xml:space="preserve">в границе, указанной в выписке ЕГРН </w:t>
      </w:r>
      <w:r w:rsidRPr="006C738B">
        <w:rPr>
          <w:rFonts w:ascii="Times New Roman" w:hAnsi="Times New Roman"/>
          <w:sz w:val="28"/>
          <w:szCs w:val="28"/>
        </w:rPr>
        <w:t xml:space="preserve">возникла необходимость внесения изменений в материалы Схемы территориального планирования </w:t>
      </w:r>
      <w:proofErr w:type="spellStart"/>
      <w:r w:rsidRPr="006C738B">
        <w:rPr>
          <w:rFonts w:ascii="Times New Roman" w:hAnsi="Times New Roman"/>
          <w:sz w:val="28"/>
          <w:szCs w:val="28"/>
        </w:rPr>
        <w:t>Ивантеевского</w:t>
      </w:r>
      <w:proofErr w:type="spellEnd"/>
      <w:r w:rsidRPr="006C738B">
        <w:rPr>
          <w:rFonts w:ascii="Times New Roman" w:hAnsi="Times New Roman"/>
          <w:sz w:val="28"/>
          <w:szCs w:val="28"/>
        </w:rPr>
        <w:t xml:space="preserve"> муниципального района в части отражения месторасположения границ земельного участка.</w:t>
      </w:r>
    </w:p>
    <w:p w:rsidR="006C738B" w:rsidRPr="006C738B" w:rsidRDefault="006C738B" w:rsidP="006C738B">
      <w:pPr>
        <w:contextualSpacing/>
        <w:rPr>
          <w:rFonts w:ascii="Times New Roman" w:hAnsi="Times New Roman"/>
          <w:sz w:val="28"/>
          <w:szCs w:val="28"/>
        </w:rPr>
      </w:pPr>
      <w:r w:rsidRPr="006C738B">
        <w:rPr>
          <w:rFonts w:ascii="Times New Roman" w:hAnsi="Times New Roman"/>
          <w:sz w:val="28"/>
          <w:szCs w:val="28"/>
        </w:rPr>
        <w:t xml:space="preserve">Перевод земельного участка из земель сельскохозяйственного назначения с кадастровым номером </w:t>
      </w:r>
      <w:r w:rsidRPr="006C738B">
        <w:rPr>
          <w:rFonts w:ascii="Times New Roman" w:hAnsi="Times New Roman"/>
          <w:bCs/>
          <w:caps/>
          <w:spacing w:val="10"/>
          <w:sz w:val="28"/>
          <w:szCs w:val="28"/>
        </w:rPr>
        <w:t>64:14:010101:359</w:t>
      </w:r>
      <w:r w:rsidRPr="006C738B">
        <w:rPr>
          <w:rFonts w:ascii="Times New Roman" w:hAnsi="Times New Roman"/>
          <w:sz w:val="28"/>
          <w:szCs w:val="28"/>
        </w:rPr>
        <w:t xml:space="preserve"> для производственной деятельности, склада и складских площадок.</w:t>
      </w:r>
    </w:p>
    <w:p w:rsidR="006C738B" w:rsidRPr="006C738B" w:rsidRDefault="006C738B" w:rsidP="006C738B">
      <w:pPr>
        <w:contextualSpacing/>
        <w:rPr>
          <w:rFonts w:ascii="Times New Roman" w:hAnsi="Times New Roman"/>
          <w:bCs/>
          <w:caps/>
          <w:spacing w:val="10"/>
          <w:sz w:val="28"/>
          <w:szCs w:val="28"/>
        </w:rPr>
      </w:pPr>
      <w:r w:rsidRPr="006C738B">
        <w:rPr>
          <w:rFonts w:ascii="Times New Roman" w:hAnsi="Times New Roman"/>
          <w:sz w:val="28"/>
          <w:szCs w:val="28"/>
        </w:rPr>
        <w:t>Использование земельных участков возможно только после перевода земельных участков из категории земель сельскохозяйственного назначения в категорию земель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назначения.</w:t>
      </w:r>
    </w:p>
    <w:p w:rsidR="006C738B" w:rsidRPr="006C738B" w:rsidRDefault="006C738B" w:rsidP="006C738B">
      <w:pPr>
        <w:contextualSpacing/>
        <w:rPr>
          <w:rFonts w:ascii="Times New Roman" w:hAnsi="Times New Roman"/>
          <w:sz w:val="28"/>
          <w:szCs w:val="28"/>
        </w:rPr>
      </w:pPr>
      <w:r w:rsidRPr="006C738B">
        <w:rPr>
          <w:rFonts w:ascii="Times New Roman" w:hAnsi="Times New Roman"/>
          <w:sz w:val="28"/>
          <w:szCs w:val="28"/>
        </w:rPr>
        <w:t>Следует учесть требования Федерального закона № 73-ФЗ «Об объектах культурного наследия (памятниках истории и культуры) народов Российской Федерации» по сохранению объектов археологического наследия.</w:t>
      </w:r>
    </w:p>
    <w:p w:rsidR="006C738B" w:rsidRPr="006C738B" w:rsidRDefault="006C738B" w:rsidP="006C738B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6C738B" w:rsidRPr="006C738B" w:rsidRDefault="006C738B" w:rsidP="006C738B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C738B">
        <w:rPr>
          <w:rFonts w:ascii="Times New Roman" w:hAnsi="Times New Roman"/>
          <w:b/>
          <w:sz w:val="28"/>
          <w:szCs w:val="28"/>
        </w:rPr>
        <w:t>ПОЛОЖЕНИЕ О ТЕРРИТОРИАЛЬНОМ ПЛАНИРОВАНИИ</w:t>
      </w:r>
    </w:p>
    <w:p w:rsidR="006C738B" w:rsidRPr="006C738B" w:rsidRDefault="006C738B" w:rsidP="006C738B">
      <w:pPr>
        <w:pStyle w:val="23"/>
        <w:spacing w:after="0"/>
        <w:ind w:firstLine="567"/>
        <w:contextualSpacing/>
        <w:rPr>
          <w:rFonts w:ascii="Times New Roman" w:hAnsi="Times New Roman"/>
          <w:sz w:val="28"/>
          <w:szCs w:val="28"/>
        </w:rPr>
      </w:pPr>
    </w:p>
    <w:p w:rsidR="006C738B" w:rsidRPr="006C738B" w:rsidRDefault="006C738B" w:rsidP="006C738B">
      <w:pPr>
        <w:pStyle w:val="23"/>
        <w:spacing w:after="0"/>
        <w:ind w:firstLine="567"/>
        <w:contextualSpacing/>
        <w:rPr>
          <w:rFonts w:ascii="Times New Roman" w:hAnsi="Times New Roman"/>
          <w:sz w:val="28"/>
          <w:szCs w:val="28"/>
        </w:rPr>
      </w:pPr>
      <w:r w:rsidRPr="006C738B">
        <w:rPr>
          <w:rFonts w:ascii="Times New Roman" w:hAnsi="Times New Roman"/>
          <w:sz w:val="28"/>
          <w:szCs w:val="28"/>
        </w:rPr>
        <w:t xml:space="preserve">С учетом требования Федерального закона № 73-ФЗ «Об объектах культурного наследия (памятниках истории и культуры) народов Российской Федерации» по </w:t>
      </w:r>
      <w:r w:rsidRPr="006C738B">
        <w:rPr>
          <w:rFonts w:ascii="Times New Roman" w:hAnsi="Times New Roman"/>
          <w:sz w:val="28"/>
          <w:szCs w:val="28"/>
        </w:rPr>
        <w:lastRenderedPageBreak/>
        <w:t xml:space="preserve">сохранению объектов археологического наследия: при проведении землеустроительных, земляных, строительных, мелиоративных, хозяйственных и иных работ существует возможность обнаружения объектов, обладающих признаками объекта культурного наследия в соответствии со статьей 3 Федерального закона. </w:t>
      </w:r>
    </w:p>
    <w:p w:rsidR="006C738B" w:rsidRPr="006C738B" w:rsidRDefault="006C738B" w:rsidP="006C738B">
      <w:pPr>
        <w:pStyle w:val="23"/>
        <w:spacing w:after="0"/>
        <w:ind w:firstLine="567"/>
        <w:contextualSpacing/>
        <w:rPr>
          <w:rFonts w:ascii="Times New Roman" w:hAnsi="Times New Roman"/>
          <w:sz w:val="28"/>
          <w:szCs w:val="28"/>
        </w:rPr>
      </w:pPr>
      <w:r w:rsidRPr="006C738B">
        <w:rPr>
          <w:rFonts w:ascii="Times New Roman" w:hAnsi="Times New Roman"/>
          <w:sz w:val="28"/>
          <w:szCs w:val="28"/>
        </w:rPr>
        <w:t>В случае</w:t>
      </w:r>
      <w:proofErr w:type="gramStart"/>
      <w:r w:rsidRPr="006C738B">
        <w:rPr>
          <w:rFonts w:ascii="Times New Roman" w:hAnsi="Times New Roman"/>
          <w:sz w:val="28"/>
          <w:szCs w:val="28"/>
        </w:rPr>
        <w:t>,</w:t>
      </w:r>
      <w:proofErr w:type="gramEnd"/>
      <w:r w:rsidRPr="006C738B">
        <w:rPr>
          <w:rFonts w:ascii="Times New Roman" w:hAnsi="Times New Roman"/>
          <w:sz w:val="28"/>
          <w:szCs w:val="28"/>
        </w:rPr>
        <w:t xml:space="preserve"> если региональный орган охраны объектов культурного наследия не имеет данных об отсутствии на земельных участках, подлежащих воздействию земляных, строительных, мелиоративных, хозяйственных работ, объектов, обладающих признаками объекта культурного наследия, проводится историко-культурная экспертиза в целях определения наличия или отсутствия таковых объектов. </w:t>
      </w:r>
    </w:p>
    <w:p w:rsidR="006C738B" w:rsidRPr="006C738B" w:rsidRDefault="006C738B" w:rsidP="006C738B">
      <w:pPr>
        <w:pStyle w:val="23"/>
        <w:spacing w:after="0"/>
        <w:ind w:firstLine="567"/>
        <w:contextualSpacing/>
        <w:rPr>
          <w:rFonts w:ascii="Times New Roman" w:hAnsi="Times New Roman"/>
          <w:sz w:val="28"/>
          <w:szCs w:val="28"/>
        </w:rPr>
      </w:pPr>
      <w:r w:rsidRPr="006C738B">
        <w:rPr>
          <w:rFonts w:ascii="Times New Roman" w:hAnsi="Times New Roman"/>
          <w:sz w:val="28"/>
          <w:szCs w:val="28"/>
        </w:rPr>
        <w:t>Уничтожение или повреждение объектов культурного наследия влечет за собой уголовную ответственность по ст. 243, ст. 243.1 Уголовного кодекса Российской Федерации.</w:t>
      </w:r>
    </w:p>
    <w:p w:rsidR="006C738B" w:rsidRPr="006C738B" w:rsidRDefault="006C738B" w:rsidP="006C738B">
      <w:pPr>
        <w:pStyle w:val="23"/>
        <w:spacing w:after="0"/>
        <w:ind w:firstLine="567"/>
        <w:contextualSpacing/>
        <w:rPr>
          <w:rFonts w:ascii="Times New Roman" w:hAnsi="Times New Roman"/>
          <w:sz w:val="28"/>
          <w:szCs w:val="28"/>
        </w:rPr>
      </w:pPr>
      <w:r w:rsidRPr="006C738B">
        <w:rPr>
          <w:rFonts w:ascii="Times New Roman" w:hAnsi="Times New Roman"/>
          <w:sz w:val="28"/>
          <w:szCs w:val="28"/>
        </w:rPr>
        <w:t xml:space="preserve">Таким образом, до принятия Постановления администрации </w:t>
      </w:r>
      <w:proofErr w:type="spellStart"/>
      <w:r w:rsidRPr="006C738B">
        <w:rPr>
          <w:rFonts w:ascii="Times New Roman" w:hAnsi="Times New Roman"/>
          <w:sz w:val="28"/>
          <w:szCs w:val="28"/>
        </w:rPr>
        <w:t>Ивантеевского</w:t>
      </w:r>
      <w:proofErr w:type="spellEnd"/>
      <w:r w:rsidRPr="006C738B">
        <w:rPr>
          <w:rFonts w:ascii="Times New Roman" w:hAnsi="Times New Roman"/>
          <w:sz w:val="28"/>
          <w:szCs w:val="28"/>
        </w:rPr>
        <w:t xml:space="preserve"> муниципального района об утверждении схем расположения земельного участка в </w:t>
      </w:r>
      <w:proofErr w:type="spellStart"/>
      <w:r w:rsidRPr="006C738B">
        <w:rPr>
          <w:rFonts w:ascii="Times New Roman" w:hAnsi="Times New Roman"/>
          <w:sz w:val="28"/>
          <w:szCs w:val="28"/>
        </w:rPr>
        <w:t>Ивантеевском</w:t>
      </w:r>
      <w:proofErr w:type="spellEnd"/>
      <w:r w:rsidRPr="006C738B">
        <w:rPr>
          <w:rFonts w:ascii="Times New Roman" w:hAnsi="Times New Roman"/>
          <w:sz w:val="28"/>
          <w:szCs w:val="28"/>
        </w:rPr>
        <w:t xml:space="preserve"> районе в границах </w:t>
      </w:r>
      <w:proofErr w:type="spellStart"/>
      <w:r w:rsidRPr="006C738B">
        <w:rPr>
          <w:rFonts w:ascii="Times New Roman" w:hAnsi="Times New Roman"/>
          <w:sz w:val="28"/>
          <w:szCs w:val="28"/>
        </w:rPr>
        <w:t>Ивантеевского</w:t>
      </w:r>
      <w:proofErr w:type="spellEnd"/>
      <w:r w:rsidRPr="006C738B">
        <w:rPr>
          <w:rFonts w:ascii="Times New Roman" w:hAnsi="Times New Roman"/>
          <w:sz w:val="28"/>
          <w:szCs w:val="28"/>
        </w:rPr>
        <w:t xml:space="preserve"> муниципального образования, </w:t>
      </w:r>
      <w:proofErr w:type="spellStart"/>
      <w:r w:rsidRPr="006C738B">
        <w:rPr>
          <w:rFonts w:ascii="Times New Roman" w:hAnsi="Times New Roman"/>
          <w:sz w:val="28"/>
          <w:szCs w:val="28"/>
        </w:rPr>
        <w:t>Бартеневского</w:t>
      </w:r>
      <w:proofErr w:type="spellEnd"/>
      <w:r w:rsidRPr="006C738B">
        <w:rPr>
          <w:rFonts w:ascii="Times New Roman" w:hAnsi="Times New Roman"/>
          <w:sz w:val="28"/>
          <w:szCs w:val="28"/>
        </w:rPr>
        <w:t xml:space="preserve"> муниципального образования настоящий проект, после его утверждения, будет являться основанием для изменения категории рассматриваемого земельного участка. </w:t>
      </w:r>
    </w:p>
    <w:p w:rsidR="006C738B" w:rsidRPr="006C738B" w:rsidRDefault="006C738B" w:rsidP="006C738B">
      <w:pPr>
        <w:pStyle w:val="23"/>
        <w:spacing w:after="0"/>
        <w:ind w:firstLine="567"/>
        <w:contextualSpacing/>
        <w:rPr>
          <w:rFonts w:ascii="Times New Roman" w:hAnsi="Times New Roman"/>
          <w:sz w:val="28"/>
          <w:szCs w:val="28"/>
        </w:rPr>
      </w:pPr>
      <w:r w:rsidRPr="006C738B">
        <w:rPr>
          <w:rFonts w:ascii="Times New Roman" w:hAnsi="Times New Roman"/>
          <w:sz w:val="28"/>
          <w:szCs w:val="28"/>
        </w:rPr>
        <w:t xml:space="preserve">Настоящим проектом вносятся изменения в Схему территориального планирования </w:t>
      </w:r>
      <w:proofErr w:type="spellStart"/>
      <w:r w:rsidRPr="006C738B">
        <w:rPr>
          <w:rFonts w:ascii="Times New Roman" w:hAnsi="Times New Roman"/>
          <w:sz w:val="28"/>
          <w:szCs w:val="28"/>
        </w:rPr>
        <w:t>Ивантеевского</w:t>
      </w:r>
      <w:proofErr w:type="spellEnd"/>
      <w:r w:rsidRPr="006C738B">
        <w:rPr>
          <w:rFonts w:ascii="Times New Roman" w:hAnsi="Times New Roman"/>
          <w:sz w:val="28"/>
          <w:szCs w:val="28"/>
        </w:rPr>
        <w:t xml:space="preserve"> муниципального района в части отражения в графических материалах границы земельных участков </w:t>
      </w:r>
      <w:r w:rsidRPr="006C738B">
        <w:rPr>
          <w:rFonts w:ascii="Times New Roman" w:hAnsi="Times New Roman"/>
          <w:sz w:val="28"/>
          <w:szCs w:val="28"/>
          <w:lang w:val="en-US"/>
        </w:rPr>
        <w:t>c</w:t>
      </w:r>
      <w:r w:rsidRPr="006C738B">
        <w:rPr>
          <w:rFonts w:ascii="Times New Roman" w:hAnsi="Times New Roman"/>
          <w:sz w:val="28"/>
          <w:szCs w:val="28"/>
        </w:rPr>
        <w:t xml:space="preserve"> кадастровыми номерами:</w:t>
      </w:r>
    </w:p>
    <w:p w:rsidR="006C738B" w:rsidRPr="006C738B" w:rsidRDefault="006C738B" w:rsidP="006C738B">
      <w:pPr>
        <w:pStyle w:val="23"/>
        <w:spacing w:after="0"/>
        <w:ind w:firstLine="567"/>
        <w:contextualSpacing/>
        <w:rPr>
          <w:rFonts w:ascii="Times New Roman" w:hAnsi="Times New Roman"/>
          <w:sz w:val="28"/>
          <w:szCs w:val="28"/>
        </w:rPr>
      </w:pPr>
      <w:r w:rsidRPr="006C738B">
        <w:rPr>
          <w:rFonts w:ascii="Times New Roman" w:hAnsi="Times New Roman"/>
          <w:sz w:val="28"/>
          <w:szCs w:val="28"/>
        </w:rPr>
        <w:t xml:space="preserve">- </w:t>
      </w:r>
      <w:r w:rsidRPr="006C738B">
        <w:rPr>
          <w:rFonts w:ascii="Times New Roman" w:hAnsi="Times New Roman"/>
          <w:bCs/>
          <w:caps/>
          <w:spacing w:val="10"/>
          <w:sz w:val="28"/>
          <w:szCs w:val="28"/>
        </w:rPr>
        <w:t>64:14:080201:756</w:t>
      </w:r>
      <w:r w:rsidRPr="006C738B">
        <w:rPr>
          <w:rFonts w:ascii="Times New Roman" w:hAnsi="Times New Roman"/>
          <w:sz w:val="28"/>
          <w:szCs w:val="28"/>
        </w:rPr>
        <w:t xml:space="preserve">, расположенного на территории </w:t>
      </w:r>
      <w:proofErr w:type="spellStart"/>
      <w:r w:rsidRPr="006C738B">
        <w:rPr>
          <w:rFonts w:ascii="Times New Roman" w:hAnsi="Times New Roman"/>
          <w:sz w:val="28"/>
          <w:szCs w:val="28"/>
        </w:rPr>
        <w:t>Ивантеевского</w:t>
      </w:r>
      <w:proofErr w:type="spellEnd"/>
      <w:r w:rsidRPr="006C738B">
        <w:rPr>
          <w:rFonts w:ascii="Times New Roman" w:hAnsi="Times New Roman"/>
          <w:sz w:val="28"/>
          <w:szCs w:val="28"/>
        </w:rPr>
        <w:t xml:space="preserve"> муниципального района, тер. </w:t>
      </w:r>
      <w:proofErr w:type="spellStart"/>
      <w:r w:rsidRPr="006C738B">
        <w:rPr>
          <w:rFonts w:ascii="Times New Roman" w:hAnsi="Times New Roman"/>
          <w:sz w:val="28"/>
          <w:szCs w:val="28"/>
        </w:rPr>
        <w:t>Бартеневского</w:t>
      </w:r>
      <w:proofErr w:type="spellEnd"/>
      <w:r w:rsidRPr="006C738B">
        <w:rPr>
          <w:rFonts w:ascii="Times New Roman" w:hAnsi="Times New Roman"/>
          <w:sz w:val="28"/>
          <w:szCs w:val="28"/>
        </w:rPr>
        <w:t xml:space="preserve"> </w:t>
      </w:r>
      <w:r w:rsidR="00BD738A" w:rsidRPr="006C738B">
        <w:rPr>
          <w:rFonts w:ascii="Times New Roman" w:hAnsi="Times New Roman"/>
          <w:sz w:val="28"/>
          <w:szCs w:val="28"/>
        </w:rPr>
        <w:t>муниципального образования</w:t>
      </w:r>
      <w:r w:rsidRPr="006C738B">
        <w:rPr>
          <w:rFonts w:ascii="Times New Roman" w:hAnsi="Times New Roman"/>
          <w:sz w:val="28"/>
          <w:szCs w:val="28"/>
        </w:rPr>
        <w:t>;</w:t>
      </w:r>
    </w:p>
    <w:p w:rsidR="006C738B" w:rsidRPr="006C738B" w:rsidRDefault="006C738B" w:rsidP="006C738B">
      <w:pPr>
        <w:pStyle w:val="23"/>
        <w:spacing w:after="0"/>
        <w:ind w:firstLine="567"/>
        <w:contextualSpacing/>
        <w:rPr>
          <w:rFonts w:ascii="Times New Roman" w:hAnsi="Times New Roman"/>
          <w:sz w:val="28"/>
          <w:szCs w:val="28"/>
        </w:rPr>
      </w:pPr>
      <w:r w:rsidRPr="006C738B">
        <w:rPr>
          <w:rFonts w:ascii="Times New Roman" w:hAnsi="Times New Roman"/>
          <w:sz w:val="28"/>
          <w:szCs w:val="28"/>
        </w:rPr>
        <w:t xml:space="preserve">- </w:t>
      </w:r>
      <w:r w:rsidRPr="006C738B">
        <w:rPr>
          <w:rFonts w:ascii="Times New Roman" w:hAnsi="Times New Roman"/>
          <w:bCs/>
          <w:caps/>
          <w:spacing w:val="10"/>
          <w:sz w:val="28"/>
          <w:szCs w:val="28"/>
        </w:rPr>
        <w:t>64:14:010101:359</w:t>
      </w:r>
      <w:r w:rsidRPr="006C738B">
        <w:rPr>
          <w:rFonts w:ascii="Times New Roman" w:hAnsi="Times New Roman"/>
          <w:sz w:val="28"/>
          <w:szCs w:val="28"/>
        </w:rPr>
        <w:t xml:space="preserve">, расположенного на территории </w:t>
      </w:r>
      <w:proofErr w:type="spellStart"/>
      <w:r w:rsidRPr="006C738B">
        <w:rPr>
          <w:rFonts w:ascii="Times New Roman" w:hAnsi="Times New Roman"/>
          <w:sz w:val="28"/>
          <w:szCs w:val="28"/>
        </w:rPr>
        <w:t>Ивантеевского</w:t>
      </w:r>
      <w:proofErr w:type="spellEnd"/>
      <w:r w:rsidRPr="006C738B">
        <w:rPr>
          <w:rFonts w:ascii="Times New Roman" w:hAnsi="Times New Roman"/>
          <w:sz w:val="28"/>
          <w:szCs w:val="28"/>
        </w:rPr>
        <w:t xml:space="preserve"> муниципального района, </w:t>
      </w:r>
      <w:proofErr w:type="spellStart"/>
      <w:r w:rsidRPr="006C738B">
        <w:rPr>
          <w:rFonts w:ascii="Times New Roman" w:hAnsi="Times New Roman"/>
          <w:sz w:val="28"/>
          <w:szCs w:val="28"/>
        </w:rPr>
        <w:t>Ивантеевского</w:t>
      </w:r>
      <w:proofErr w:type="spellEnd"/>
      <w:r w:rsidRPr="006C738B">
        <w:rPr>
          <w:rFonts w:ascii="Times New Roman" w:hAnsi="Times New Roman"/>
          <w:sz w:val="28"/>
          <w:szCs w:val="28"/>
        </w:rPr>
        <w:t xml:space="preserve"> </w:t>
      </w:r>
      <w:r w:rsidR="00BD738A" w:rsidRPr="006C738B">
        <w:rPr>
          <w:rFonts w:ascii="Times New Roman" w:hAnsi="Times New Roman"/>
          <w:sz w:val="28"/>
          <w:szCs w:val="28"/>
        </w:rPr>
        <w:t>муниципального образования</w:t>
      </w:r>
      <w:r w:rsidRPr="006C738B">
        <w:rPr>
          <w:rFonts w:ascii="Times New Roman" w:hAnsi="Times New Roman"/>
          <w:sz w:val="28"/>
          <w:szCs w:val="28"/>
        </w:rPr>
        <w:t>.</w:t>
      </w:r>
    </w:p>
    <w:p w:rsidR="001A4A0C" w:rsidRPr="00BC0FF8" w:rsidRDefault="001A4A0C" w:rsidP="00DE2768">
      <w:pPr>
        <w:ind w:right="-70" w:firstLine="709"/>
        <w:rPr>
          <w:rFonts w:ascii="Times New Roman" w:hAnsi="Times New Roman"/>
          <w:sz w:val="28"/>
          <w:szCs w:val="28"/>
        </w:rPr>
      </w:pPr>
      <w:r w:rsidRPr="00BC0FF8">
        <w:rPr>
          <w:rFonts w:ascii="Times New Roman" w:hAnsi="Times New Roman"/>
          <w:color w:val="000000"/>
          <w:sz w:val="28"/>
          <w:szCs w:val="28"/>
        </w:rPr>
        <w:t xml:space="preserve">2. Опубликовать настоящее решение в официальном информационном бюллетене «Вестник </w:t>
      </w:r>
      <w:proofErr w:type="spellStart"/>
      <w:r w:rsidRPr="00BC0FF8">
        <w:rPr>
          <w:rFonts w:ascii="Times New Roman" w:hAnsi="Times New Roman"/>
          <w:color w:val="000000"/>
          <w:sz w:val="28"/>
          <w:szCs w:val="28"/>
        </w:rPr>
        <w:t>Ивантеевского</w:t>
      </w:r>
      <w:proofErr w:type="spellEnd"/>
      <w:r w:rsidRPr="00BC0FF8">
        <w:rPr>
          <w:rFonts w:ascii="Times New Roman" w:hAnsi="Times New Roman"/>
          <w:color w:val="000000"/>
          <w:sz w:val="28"/>
          <w:szCs w:val="28"/>
        </w:rPr>
        <w:t xml:space="preserve"> муниципального района» </w:t>
      </w:r>
      <w:r w:rsidRPr="00BC0FF8">
        <w:rPr>
          <w:rFonts w:ascii="Times New Roman" w:hAnsi="Times New Roman"/>
          <w:sz w:val="28"/>
          <w:szCs w:val="28"/>
        </w:rPr>
        <w:t xml:space="preserve">и разместить на официальном сайте </w:t>
      </w:r>
      <w:hyperlink r:id="rId22" w:history="1">
        <w:r w:rsidRPr="00BC0FF8">
          <w:rPr>
            <w:rStyle w:val="af"/>
            <w:rFonts w:ascii="Times New Roman" w:hAnsi="Times New Roman"/>
            <w:sz w:val="28"/>
            <w:szCs w:val="28"/>
            <w:lang w:val="en-US"/>
          </w:rPr>
          <w:t>http</w:t>
        </w:r>
        <w:r w:rsidRPr="00BC0FF8">
          <w:rPr>
            <w:rStyle w:val="af"/>
            <w:rFonts w:ascii="Times New Roman" w:hAnsi="Times New Roman"/>
            <w:sz w:val="28"/>
            <w:szCs w:val="28"/>
          </w:rPr>
          <w:t>://</w:t>
        </w:r>
        <w:proofErr w:type="spellStart"/>
        <w:r w:rsidRPr="00BC0FF8">
          <w:rPr>
            <w:rStyle w:val="af"/>
            <w:rFonts w:ascii="Times New Roman" w:hAnsi="Times New Roman"/>
            <w:sz w:val="28"/>
            <w:szCs w:val="28"/>
            <w:lang w:val="en-US"/>
          </w:rPr>
          <w:t>ivanteevka</w:t>
        </w:r>
        <w:proofErr w:type="spellEnd"/>
        <w:r w:rsidRPr="00BC0FF8">
          <w:rPr>
            <w:rStyle w:val="af"/>
            <w:rFonts w:ascii="Times New Roman" w:hAnsi="Times New Roman"/>
            <w:sz w:val="28"/>
            <w:szCs w:val="28"/>
          </w:rPr>
          <w:t>64.</w:t>
        </w:r>
        <w:proofErr w:type="spellStart"/>
        <w:r w:rsidRPr="00BC0FF8">
          <w:rPr>
            <w:rStyle w:val="af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 w:rsidRPr="00BC0FF8">
        <w:rPr>
          <w:rFonts w:ascii="Times New Roman" w:hAnsi="Times New Roman"/>
          <w:sz w:val="28"/>
          <w:szCs w:val="28"/>
        </w:rPr>
        <w:t xml:space="preserve"> администрации </w:t>
      </w:r>
      <w:proofErr w:type="spellStart"/>
      <w:r w:rsidRPr="00BC0FF8">
        <w:rPr>
          <w:rFonts w:ascii="Times New Roman" w:hAnsi="Times New Roman"/>
          <w:bCs/>
          <w:sz w:val="28"/>
          <w:szCs w:val="28"/>
        </w:rPr>
        <w:t>Ивантеевского</w:t>
      </w:r>
      <w:proofErr w:type="spellEnd"/>
      <w:r w:rsidRPr="00BC0FF8">
        <w:rPr>
          <w:rFonts w:ascii="Times New Roman" w:hAnsi="Times New Roman"/>
          <w:sz w:val="28"/>
          <w:szCs w:val="28"/>
        </w:rPr>
        <w:t xml:space="preserve"> муниципального района в сети «Интернет».</w:t>
      </w:r>
    </w:p>
    <w:p w:rsidR="001A4A0C" w:rsidRPr="00BC0FF8" w:rsidRDefault="001A4A0C" w:rsidP="00DE2768">
      <w:pPr>
        <w:ind w:firstLine="709"/>
        <w:rPr>
          <w:rFonts w:ascii="Times New Roman" w:hAnsi="Times New Roman"/>
          <w:color w:val="000000"/>
          <w:sz w:val="28"/>
          <w:szCs w:val="28"/>
        </w:rPr>
      </w:pPr>
      <w:r w:rsidRPr="00BC0FF8">
        <w:rPr>
          <w:rFonts w:ascii="Times New Roman" w:hAnsi="Times New Roman"/>
          <w:color w:val="000000"/>
          <w:sz w:val="28"/>
          <w:szCs w:val="28"/>
        </w:rPr>
        <w:t>3. Настоящее решение вступает в силу со дня официального опубликования.</w:t>
      </w:r>
    </w:p>
    <w:p w:rsidR="002A0CBC" w:rsidRPr="00BC0FF8" w:rsidRDefault="002A0CBC" w:rsidP="0096717C">
      <w:pPr>
        <w:pStyle w:val="23"/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F6605" w:rsidRPr="00BC0FF8" w:rsidRDefault="003F6605" w:rsidP="00185661">
      <w:pPr>
        <w:rPr>
          <w:rFonts w:ascii="Times New Roman" w:hAnsi="Times New Roman"/>
          <w:color w:val="000000"/>
          <w:sz w:val="28"/>
          <w:szCs w:val="28"/>
        </w:rPr>
      </w:pPr>
    </w:p>
    <w:p w:rsidR="00F175AC" w:rsidRPr="00BC0FF8" w:rsidRDefault="00F175AC" w:rsidP="00185661">
      <w:pPr>
        <w:rPr>
          <w:rFonts w:ascii="Times New Roman" w:hAnsi="Times New Roman"/>
          <w:color w:val="000000"/>
          <w:sz w:val="28"/>
          <w:szCs w:val="28"/>
        </w:rPr>
      </w:pPr>
    </w:p>
    <w:p w:rsidR="00090392" w:rsidRPr="00BC0FF8" w:rsidRDefault="00090392" w:rsidP="00BC0FF8">
      <w:pPr>
        <w:ind w:firstLine="0"/>
        <w:rPr>
          <w:rFonts w:ascii="Times New Roman" w:hAnsi="Times New Roman"/>
          <w:b/>
          <w:color w:val="000000"/>
          <w:sz w:val="28"/>
          <w:szCs w:val="28"/>
        </w:rPr>
      </w:pPr>
      <w:r w:rsidRPr="00BC0FF8">
        <w:rPr>
          <w:rFonts w:ascii="Times New Roman" w:hAnsi="Times New Roman"/>
          <w:b/>
          <w:color w:val="000000"/>
          <w:sz w:val="28"/>
          <w:szCs w:val="28"/>
        </w:rPr>
        <w:t xml:space="preserve">Председатель </w:t>
      </w:r>
      <w:proofErr w:type="spellStart"/>
      <w:r w:rsidRPr="00BC0FF8">
        <w:rPr>
          <w:rFonts w:ascii="Times New Roman" w:hAnsi="Times New Roman"/>
          <w:b/>
          <w:color w:val="000000"/>
          <w:sz w:val="28"/>
          <w:szCs w:val="28"/>
        </w:rPr>
        <w:t>Ивантеевского</w:t>
      </w:r>
      <w:proofErr w:type="spellEnd"/>
    </w:p>
    <w:p w:rsidR="007C259B" w:rsidRPr="00BC0FF8" w:rsidRDefault="00090392" w:rsidP="00BC0FF8">
      <w:pPr>
        <w:ind w:firstLine="0"/>
        <w:rPr>
          <w:rFonts w:ascii="Times New Roman" w:hAnsi="Times New Roman"/>
          <w:b/>
          <w:color w:val="000000"/>
          <w:sz w:val="28"/>
          <w:szCs w:val="28"/>
        </w:rPr>
      </w:pPr>
      <w:r w:rsidRPr="00BC0FF8">
        <w:rPr>
          <w:rFonts w:ascii="Times New Roman" w:hAnsi="Times New Roman"/>
          <w:b/>
          <w:color w:val="000000"/>
          <w:sz w:val="28"/>
          <w:szCs w:val="28"/>
        </w:rPr>
        <w:t xml:space="preserve">районного Собрания                                        </w:t>
      </w:r>
      <w:r w:rsidRPr="00BC0FF8">
        <w:rPr>
          <w:rFonts w:ascii="Times New Roman" w:hAnsi="Times New Roman"/>
          <w:b/>
          <w:color w:val="000000"/>
          <w:sz w:val="28"/>
          <w:szCs w:val="28"/>
        </w:rPr>
        <w:tab/>
      </w:r>
      <w:r w:rsidRPr="00BC0FF8">
        <w:rPr>
          <w:rFonts w:ascii="Times New Roman" w:hAnsi="Times New Roman"/>
          <w:b/>
          <w:color w:val="000000"/>
          <w:sz w:val="28"/>
          <w:szCs w:val="28"/>
        </w:rPr>
        <w:tab/>
      </w:r>
      <w:r w:rsidRPr="00BC0FF8">
        <w:rPr>
          <w:rFonts w:ascii="Times New Roman" w:hAnsi="Times New Roman"/>
          <w:b/>
          <w:color w:val="000000"/>
          <w:sz w:val="28"/>
          <w:szCs w:val="28"/>
        </w:rPr>
        <w:tab/>
      </w:r>
      <w:r w:rsidR="00B879F3" w:rsidRPr="00BC0FF8">
        <w:rPr>
          <w:rFonts w:ascii="Times New Roman" w:hAnsi="Times New Roman"/>
          <w:b/>
          <w:color w:val="000000"/>
          <w:sz w:val="28"/>
          <w:szCs w:val="28"/>
        </w:rPr>
        <w:t xml:space="preserve">      </w:t>
      </w:r>
      <w:r w:rsidR="00B9568A" w:rsidRPr="00BC0FF8">
        <w:rPr>
          <w:rFonts w:ascii="Times New Roman" w:hAnsi="Times New Roman"/>
          <w:b/>
          <w:color w:val="000000"/>
          <w:sz w:val="28"/>
          <w:szCs w:val="28"/>
        </w:rPr>
        <w:t xml:space="preserve">А.М. </w:t>
      </w:r>
      <w:proofErr w:type="gramStart"/>
      <w:r w:rsidR="00B9568A" w:rsidRPr="00BC0FF8">
        <w:rPr>
          <w:rFonts w:ascii="Times New Roman" w:hAnsi="Times New Roman"/>
          <w:b/>
          <w:color w:val="000000"/>
          <w:sz w:val="28"/>
          <w:szCs w:val="28"/>
        </w:rPr>
        <w:t>Нелин</w:t>
      </w:r>
      <w:proofErr w:type="gramEnd"/>
    </w:p>
    <w:p w:rsidR="00F175AC" w:rsidRPr="00BC0FF8" w:rsidRDefault="00F175AC" w:rsidP="00185661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F175AC" w:rsidRPr="00BC0FF8" w:rsidRDefault="00F175AC" w:rsidP="00185661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99317F" w:rsidRPr="00BC0FF8" w:rsidRDefault="0099317F" w:rsidP="00185661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090392" w:rsidRPr="00BC0FF8" w:rsidRDefault="00090392" w:rsidP="00BC0FF8">
      <w:pPr>
        <w:ind w:firstLine="0"/>
        <w:rPr>
          <w:rFonts w:ascii="Times New Roman" w:hAnsi="Times New Roman"/>
          <w:color w:val="000000"/>
          <w:sz w:val="28"/>
          <w:szCs w:val="28"/>
        </w:rPr>
      </w:pPr>
      <w:r w:rsidRPr="00BC0FF8">
        <w:rPr>
          <w:rFonts w:ascii="Times New Roman" w:hAnsi="Times New Roman"/>
          <w:b/>
          <w:color w:val="000000"/>
          <w:sz w:val="28"/>
          <w:szCs w:val="28"/>
        </w:rPr>
        <w:t xml:space="preserve">Глава </w:t>
      </w:r>
      <w:proofErr w:type="spellStart"/>
      <w:r w:rsidRPr="00BC0FF8">
        <w:rPr>
          <w:rFonts w:ascii="Times New Roman" w:hAnsi="Times New Roman"/>
          <w:b/>
          <w:color w:val="000000"/>
          <w:sz w:val="28"/>
          <w:szCs w:val="28"/>
        </w:rPr>
        <w:t>Ивантеевского</w:t>
      </w:r>
      <w:proofErr w:type="spellEnd"/>
    </w:p>
    <w:p w:rsidR="00090392" w:rsidRPr="00BC0FF8" w:rsidRDefault="00090392" w:rsidP="00BC0FF8">
      <w:pPr>
        <w:ind w:firstLine="0"/>
        <w:rPr>
          <w:rFonts w:ascii="Times New Roman" w:hAnsi="Times New Roman"/>
          <w:b/>
          <w:color w:val="000000"/>
          <w:sz w:val="28"/>
          <w:szCs w:val="28"/>
        </w:rPr>
      </w:pPr>
      <w:r w:rsidRPr="00BC0FF8">
        <w:rPr>
          <w:rFonts w:ascii="Times New Roman" w:hAnsi="Times New Roman"/>
          <w:b/>
          <w:color w:val="000000"/>
          <w:sz w:val="28"/>
          <w:szCs w:val="28"/>
        </w:rPr>
        <w:t xml:space="preserve">муниципального района </w:t>
      </w:r>
    </w:p>
    <w:p w:rsidR="00090392" w:rsidRPr="00BC0FF8" w:rsidRDefault="00090392" w:rsidP="00BC0FF8">
      <w:pPr>
        <w:ind w:firstLine="0"/>
        <w:rPr>
          <w:rFonts w:ascii="Times New Roman" w:hAnsi="Times New Roman"/>
          <w:b/>
          <w:color w:val="000000"/>
          <w:sz w:val="28"/>
          <w:szCs w:val="28"/>
        </w:rPr>
      </w:pPr>
      <w:r w:rsidRPr="00BC0FF8">
        <w:rPr>
          <w:rFonts w:ascii="Times New Roman" w:hAnsi="Times New Roman"/>
          <w:b/>
          <w:color w:val="000000"/>
          <w:sz w:val="28"/>
          <w:szCs w:val="28"/>
        </w:rPr>
        <w:t xml:space="preserve">Саратовской области                                    </w:t>
      </w:r>
      <w:r w:rsidR="00B651CE" w:rsidRPr="00BC0FF8"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</w:t>
      </w:r>
      <w:r w:rsidR="0099317F" w:rsidRPr="00BC0FF8">
        <w:rPr>
          <w:rFonts w:ascii="Times New Roman" w:hAnsi="Times New Roman"/>
          <w:b/>
          <w:color w:val="000000"/>
          <w:sz w:val="28"/>
          <w:szCs w:val="28"/>
        </w:rPr>
        <w:t xml:space="preserve">       </w:t>
      </w:r>
      <w:r w:rsidRPr="00BC0FF8">
        <w:rPr>
          <w:rFonts w:ascii="Times New Roman" w:hAnsi="Times New Roman"/>
          <w:b/>
          <w:color w:val="000000"/>
          <w:sz w:val="28"/>
          <w:szCs w:val="28"/>
        </w:rPr>
        <w:t>В.В. Басов</w:t>
      </w:r>
    </w:p>
    <w:sectPr w:rsidR="00090392" w:rsidRPr="00BC0FF8" w:rsidSect="006C738B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284" w:right="566" w:bottom="426" w:left="1134" w:header="0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50C" w:rsidRDefault="00EE250C" w:rsidP="007C259B">
      <w:r>
        <w:separator/>
      </w:r>
    </w:p>
  </w:endnote>
  <w:endnote w:type="continuationSeparator" w:id="0">
    <w:p w:rsidR="00EE250C" w:rsidRDefault="00EE250C" w:rsidP="007C2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138F" w:rsidRDefault="00C1138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B4D" w:rsidRDefault="00EC16C0">
    <w:pPr>
      <w:pStyle w:val="a7"/>
      <w:jc w:val="right"/>
    </w:pPr>
    <w:r>
      <w:fldChar w:fldCharType="begin"/>
    </w:r>
    <w:r w:rsidR="009C2B4D">
      <w:instrText>PAGE   \* MERGEFORMAT</w:instrText>
    </w:r>
    <w:r>
      <w:fldChar w:fldCharType="separate"/>
    </w:r>
    <w:r w:rsidR="00BC3B9A">
      <w:rPr>
        <w:noProof/>
      </w:rPr>
      <w:t>6</w:t>
    </w:r>
    <w:r>
      <w:fldChar w:fldCharType="end"/>
    </w:r>
  </w:p>
  <w:p w:rsidR="009C2B4D" w:rsidRPr="0096717C" w:rsidRDefault="009C2B4D">
    <w:pPr>
      <w:pStyle w:val="a7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138F" w:rsidRDefault="00C1138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50C" w:rsidRDefault="00EE250C" w:rsidP="007C259B">
      <w:r>
        <w:separator/>
      </w:r>
    </w:p>
  </w:footnote>
  <w:footnote w:type="continuationSeparator" w:id="0">
    <w:p w:rsidR="00EE250C" w:rsidRDefault="00EE250C" w:rsidP="007C25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138F" w:rsidRDefault="00C1138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138F" w:rsidRDefault="00C1138F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138F" w:rsidRDefault="00C1138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051A6"/>
    <w:multiLevelType w:val="hybridMultilevel"/>
    <w:tmpl w:val="18F0F5E8"/>
    <w:lvl w:ilvl="0" w:tplc="67BAAF5A">
      <w:numFmt w:val="bullet"/>
      <w:lvlText w:val="-"/>
      <w:lvlJc w:val="left"/>
      <w:pPr>
        <w:ind w:left="137" w:hanging="201"/>
      </w:pPr>
      <w:rPr>
        <w:w w:val="92"/>
        <w:lang w:val="ru-RU" w:eastAsia="ru-RU" w:bidi="ru-RU"/>
      </w:rPr>
    </w:lvl>
    <w:lvl w:ilvl="1" w:tplc="A29E0698">
      <w:numFmt w:val="bullet"/>
      <w:lvlText w:val="•"/>
      <w:lvlJc w:val="left"/>
      <w:pPr>
        <w:ind w:left="1129" w:hanging="201"/>
      </w:pPr>
      <w:rPr>
        <w:lang w:val="ru-RU" w:eastAsia="ru-RU" w:bidi="ru-RU"/>
      </w:rPr>
    </w:lvl>
    <w:lvl w:ilvl="2" w:tplc="41D033F4">
      <w:numFmt w:val="bullet"/>
      <w:lvlText w:val="•"/>
      <w:lvlJc w:val="left"/>
      <w:pPr>
        <w:ind w:left="2118" w:hanging="201"/>
      </w:pPr>
      <w:rPr>
        <w:lang w:val="ru-RU" w:eastAsia="ru-RU" w:bidi="ru-RU"/>
      </w:rPr>
    </w:lvl>
    <w:lvl w:ilvl="3" w:tplc="92AC4AB6">
      <w:numFmt w:val="bullet"/>
      <w:lvlText w:val="•"/>
      <w:lvlJc w:val="left"/>
      <w:pPr>
        <w:ind w:left="3107" w:hanging="201"/>
      </w:pPr>
      <w:rPr>
        <w:lang w:val="ru-RU" w:eastAsia="ru-RU" w:bidi="ru-RU"/>
      </w:rPr>
    </w:lvl>
    <w:lvl w:ilvl="4" w:tplc="8E0E56EC">
      <w:numFmt w:val="bullet"/>
      <w:lvlText w:val="•"/>
      <w:lvlJc w:val="left"/>
      <w:pPr>
        <w:ind w:left="4096" w:hanging="201"/>
      </w:pPr>
      <w:rPr>
        <w:lang w:val="ru-RU" w:eastAsia="ru-RU" w:bidi="ru-RU"/>
      </w:rPr>
    </w:lvl>
    <w:lvl w:ilvl="5" w:tplc="FAE0E816">
      <w:numFmt w:val="bullet"/>
      <w:lvlText w:val="•"/>
      <w:lvlJc w:val="left"/>
      <w:pPr>
        <w:ind w:left="5085" w:hanging="201"/>
      </w:pPr>
      <w:rPr>
        <w:lang w:val="ru-RU" w:eastAsia="ru-RU" w:bidi="ru-RU"/>
      </w:rPr>
    </w:lvl>
    <w:lvl w:ilvl="6" w:tplc="4BD22F00">
      <w:numFmt w:val="bullet"/>
      <w:lvlText w:val="•"/>
      <w:lvlJc w:val="left"/>
      <w:pPr>
        <w:ind w:left="6074" w:hanging="201"/>
      </w:pPr>
      <w:rPr>
        <w:lang w:val="ru-RU" w:eastAsia="ru-RU" w:bidi="ru-RU"/>
      </w:rPr>
    </w:lvl>
    <w:lvl w:ilvl="7" w:tplc="94A89A8C">
      <w:numFmt w:val="bullet"/>
      <w:lvlText w:val="•"/>
      <w:lvlJc w:val="left"/>
      <w:pPr>
        <w:ind w:left="7064" w:hanging="201"/>
      </w:pPr>
      <w:rPr>
        <w:lang w:val="ru-RU" w:eastAsia="ru-RU" w:bidi="ru-RU"/>
      </w:rPr>
    </w:lvl>
    <w:lvl w:ilvl="8" w:tplc="72CEC6E2">
      <w:numFmt w:val="bullet"/>
      <w:lvlText w:val="•"/>
      <w:lvlJc w:val="left"/>
      <w:pPr>
        <w:ind w:left="8053" w:hanging="201"/>
      </w:pPr>
      <w:rPr>
        <w:lang w:val="ru-RU" w:eastAsia="ru-RU" w:bidi="ru-RU"/>
      </w:rPr>
    </w:lvl>
  </w:abstractNum>
  <w:abstractNum w:abstractNumId="1">
    <w:nsid w:val="2F06350F"/>
    <w:multiLevelType w:val="hybridMultilevel"/>
    <w:tmpl w:val="80A26B8E"/>
    <w:lvl w:ilvl="0" w:tplc="A8EE5A40">
      <w:numFmt w:val="bullet"/>
      <w:lvlText w:val="-"/>
      <w:lvlJc w:val="left"/>
      <w:pPr>
        <w:ind w:left="210" w:hanging="375"/>
      </w:pPr>
      <w:rPr>
        <w:w w:val="105"/>
        <w:lang w:val="ru-RU" w:eastAsia="ru-RU" w:bidi="ru-RU"/>
      </w:rPr>
    </w:lvl>
    <w:lvl w:ilvl="1" w:tplc="DACC5046">
      <w:numFmt w:val="bullet"/>
      <w:lvlText w:val="•"/>
      <w:lvlJc w:val="left"/>
      <w:pPr>
        <w:ind w:left="1201" w:hanging="375"/>
      </w:pPr>
      <w:rPr>
        <w:lang w:val="ru-RU" w:eastAsia="ru-RU" w:bidi="ru-RU"/>
      </w:rPr>
    </w:lvl>
    <w:lvl w:ilvl="2" w:tplc="FF1A41A0">
      <w:numFmt w:val="bullet"/>
      <w:lvlText w:val="•"/>
      <w:lvlJc w:val="left"/>
      <w:pPr>
        <w:ind w:left="2182" w:hanging="375"/>
      </w:pPr>
      <w:rPr>
        <w:lang w:val="ru-RU" w:eastAsia="ru-RU" w:bidi="ru-RU"/>
      </w:rPr>
    </w:lvl>
    <w:lvl w:ilvl="3" w:tplc="EFBC926E">
      <w:numFmt w:val="bullet"/>
      <w:lvlText w:val="•"/>
      <w:lvlJc w:val="left"/>
      <w:pPr>
        <w:ind w:left="3163" w:hanging="375"/>
      </w:pPr>
      <w:rPr>
        <w:lang w:val="ru-RU" w:eastAsia="ru-RU" w:bidi="ru-RU"/>
      </w:rPr>
    </w:lvl>
    <w:lvl w:ilvl="4" w:tplc="F954C4A4">
      <w:numFmt w:val="bullet"/>
      <w:lvlText w:val="•"/>
      <w:lvlJc w:val="left"/>
      <w:pPr>
        <w:ind w:left="4144" w:hanging="375"/>
      </w:pPr>
      <w:rPr>
        <w:lang w:val="ru-RU" w:eastAsia="ru-RU" w:bidi="ru-RU"/>
      </w:rPr>
    </w:lvl>
    <w:lvl w:ilvl="5" w:tplc="4380E1FA">
      <w:numFmt w:val="bullet"/>
      <w:lvlText w:val="•"/>
      <w:lvlJc w:val="left"/>
      <w:pPr>
        <w:ind w:left="5125" w:hanging="375"/>
      </w:pPr>
      <w:rPr>
        <w:lang w:val="ru-RU" w:eastAsia="ru-RU" w:bidi="ru-RU"/>
      </w:rPr>
    </w:lvl>
    <w:lvl w:ilvl="6" w:tplc="DF3EF76E">
      <w:numFmt w:val="bullet"/>
      <w:lvlText w:val="•"/>
      <w:lvlJc w:val="left"/>
      <w:pPr>
        <w:ind w:left="6106" w:hanging="375"/>
      </w:pPr>
      <w:rPr>
        <w:lang w:val="ru-RU" w:eastAsia="ru-RU" w:bidi="ru-RU"/>
      </w:rPr>
    </w:lvl>
    <w:lvl w:ilvl="7" w:tplc="DF14C7CC">
      <w:numFmt w:val="bullet"/>
      <w:lvlText w:val="•"/>
      <w:lvlJc w:val="left"/>
      <w:pPr>
        <w:ind w:left="7088" w:hanging="375"/>
      </w:pPr>
      <w:rPr>
        <w:lang w:val="ru-RU" w:eastAsia="ru-RU" w:bidi="ru-RU"/>
      </w:rPr>
    </w:lvl>
    <w:lvl w:ilvl="8" w:tplc="5CEE7EF2">
      <w:numFmt w:val="bullet"/>
      <w:lvlText w:val="•"/>
      <w:lvlJc w:val="left"/>
      <w:pPr>
        <w:ind w:left="8069" w:hanging="375"/>
      </w:pPr>
      <w:rPr>
        <w:lang w:val="ru-RU" w:eastAsia="ru-RU" w:bidi="ru-RU"/>
      </w:rPr>
    </w:lvl>
  </w:abstractNum>
  <w:abstractNum w:abstractNumId="2">
    <w:nsid w:val="42520EBC"/>
    <w:multiLevelType w:val="multilevel"/>
    <w:tmpl w:val="42520EBC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4ED78FE"/>
    <w:multiLevelType w:val="multilevel"/>
    <w:tmpl w:val="44ED78FE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4F0489E"/>
    <w:multiLevelType w:val="multilevel"/>
    <w:tmpl w:val="54F0489E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8172240"/>
    <w:multiLevelType w:val="multilevel"/>
    <w:tmpl w:val="58172240"/>
    <w:lvl w:ilvl="0">
      <w:start w:val="1"/>
      <w:numFmt w:val="decimal"/>
      <w:lvlText w:val="%1)"/>
      <w:lvlJc w:val="left"/>
      <w:pPr>
        <w:tabs>
          <w:tab w:val="num" w:pos="1755"/>
        </w:tabs>
        <w:ind w:left="1755" w:hanging="108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400"/>
        </w:tabs>
        <w:ind w:left="2400" w:hanging="100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398"/>
    <w:rsid w:val="000029CF"/>
    <w:rsid w:val="00007F07"/>
    <w:rsid w:val="00011A5B"/>
    <w:rsid w:val="00013E4A"/>
    <w:rsid w:val="000204B0"/>
    <w:rsid w:val="0002071A"/>
    <w:rsid w:val="00023AC1"/>
    <w:rsid w:val="000307A6"/>
    <w:rsid w:val="00034EDB"/>
    <w:rsid w:val="0004062F"/>
    <w:rsid w:val="000423D4"/>
    <w:rsid w:val="00050F17"/>
    <w:rsid w:val="000637E8"/>
    <w:rsid w:val="00064137"/>
    <w:rsid w:val="00065448"/>
    <w:rsid w:val="000712D7"/>
    <w:rsid w:val="00090392"/>
    <w:rsid w:val="00090955"/>
    <w:rsid w:val="000919B3"/>
    <w:rsid w:val="0009680B"/>
    <w:rsid w:val="00096A34"/>
    <w:rsid w:val="000B0818"/>
    <w:rsid w:val="000B5E5D"/>
    <w:rsid w:val="000C4F64"/>
    <w:rsid w:val="000D18A2"/>
    <w:rsid w:val="000D4BDB"/>
    <w:rsid w:val="000D508F"/>
    <w:rsid w:val="000E131F"/>
    <w:rsid w:val="000E7144"/>
    <w:rsid w:val="000F30CB"/>
    <w:rsid w:val="000F762F"/>
    <w:rsid w:val="00102C11"/>
    <w:rsid w:val="00104622"/>
    <w:rsid w:val="001051DF"/>
    <w:rsid w:val="00107589"/>
    <w:rsid w:val="001077F8"/>
    <w:rsid w:val="00120381"/>
    <w:rsid w:val="00121F88"/>
    <w:rsid w:val="0013092A"/>
    <w:rsid w:val="00133318"/>
    <w:rsid w:val="00133FA1"/>
    <w:rsid w:val="001442A3"/>
    <w:rsid w:val="00146207"/>
    <w:rsid w:val="00156B5A"/>
    <w:rsid w:val="00171468"/>
    <w:rsid w:val="001764C7"/>
    <w:rsid w:val="00185661"/>
    <w:rsid w:val="001929AA"/>
    <w:rsid w:val="001A0D8C"/>
    <w:rsid w:val="001A2939"/>
    <w:rsid w:val="001A4A0C"/>
    <w:rsid w:val="001A5D07"/>
    <w:rsid w:val="001A6279"/>
    <w:rsid w:val="001A7021"/>
    <w:rsid w:val="001B221A"/>
    <w:rsid w:val="001C0A30"/>
    <w:rsid w:val="001C15E9"/>
    <w:rsid w:val="001C2F8C"/>
    <w:rsid w:val="001C3D0F"/>
    <w:rsid w:val="001C47D7"/>
    <w:rsid w:val="001D2216"/>
    <w:rsid w:val="001D4F94"/>
    <w:rsid w:val="001D648A"/>
    <w:rsid w:val="001E4F3E"/>
    <w:rsid w:val="001E793A"/>
    <w:rsid w:val="001E7F75"/>
    <w:rsid w:val="001F5823"/>
    <w:rsid w:val="00202E3F"/>
    <w:rsid w:val="00206F39"/>
    <w:rsid w:val="002141A2"/>
    <w:rsid w:val="00216DDA"/>
    <w:rsid w:val="002225CA"/>
    <w:rsid w:val="00224806"/>
    <w:rsid w:val="0023205D"/>
    <w:rsid w:val="002423E5"/>
    <w:rsid w:val="00242941"/>
    <w:rsid w:val="00253062"/>
    <w:rsid w:val="00254ADD"/>
    <w:rsid w:val="00261F8B"/>
    <w:rsid w:val="002655CD"/>
    <w:rsid w:val="00265FDF"/>
    <w:rsid w:val="00273470"/>
    <w:rsid w:val="002750B2"/>
    <w:rsid w:val="002771D8"/>
    <w:rsid w:val="00296E10"/>
    <w:rsid w:val="002972C7"/>
    <w:rsid w:val="002A0CBC"/>
    <w:rsid w:val="002A1171"/>
    <w:rsid w:val="002A507F"/>
    <w:rsid w:val="002C08CD"/>
    <w:rsid w:val="002C4574"/>
    <w:rsid w:val="002C7EF8"/>
    <w:rsid w:val="002E2CB5"/>
    <w:rsid w:val="002E5191"/>
    <w:rsid w:val="002E71AA"/>
    <w:rsid w:val="002F3568"/>
    <w:rsid w:val="002F796D"/>
    <w:rsid w:val="0030455B"/>
    <w:rsid w:val="00307294"/>
    <w:rsid w:val="00314351"/>
    <w:rsid w:val="0031544A"/>
    <w:rsid w:val="00315BCC"/>
    <w:rsid w:val="00325A74"/>
    <w:rsid w:val="003305D1"/>
    <w:rsid w:val="003415FB"/>
    <w:rsid w:val="00342DD3"/>
    <w:rsid w:val="003441DD"/>
    <w:rsid w:val="003512B3"/>
    <w:rsid w:val="00360ADA"/>
    <w:rsid w:val="00370A24"/>
    <w:rsid w:val="00384760"/>
    <w:rsid w:val="0038678D"/>
    <w:rsid w:val="003875CA"/>
    <w:rsid w:val="00390CC2"/>
    <w:rsid w:val="003921FB"/>
    <w:rsid w:val="003A411A"/>
    <w:rsid w:val="003C1CEE"/>
    <w:rsid w:val="003C32D2"/>
    <w:rsid w:val="003D3920"/>
    <w:rsid w:val="003D54B7"/>
    <w:rsid w:val="003E1112"/>
    <w:rsid w:val="003E142B"/>
    <w:rsid w:val="003E33D2"/>
    <w:rsid w:val="003E6A20"/>
    <w:rsid w:val="003E75CB"/>
    <w:rsid w:val="003F6605"/>
    <w:rsid w:val="00404AA3"/>
    <w:rsid w:val="00406519"/>
    <w:rsid w:val="00411205"/>
    <w:rsid w:val="00411214"/>
    <w:rsid w:val="004245AC"/>
    <w:rsid w:val="0043307E"/>
    <w:rsid w:val="00440234"/>
    <w:rsid w:val="00443D95"/>
    <w:rsid w:val="00445866"/>
    <w:rsid w:val="004707B3"/>
    <w:rsid w:val="00470E5D"/>
    <w:rsid w:val="00472F11"/>
    <w:rsid w:val="004856D5"/>
    <w:rsid w:val="004857DD"/>
    <w:rsid w:val="00485A6B"/>
    <w:rsid w:val="004912B4"/>
    <w:rsid w:val="004A1BF3"/>
    <w:rsid w:val="004A2E62"/>
    <w:rsid w:val="004A62E2"/>
    <w:rsid w:val="004B243F"/>
    <w:rsid w:val="004C1FE7"/>
    <w:rsid w:val="004C27B7"/>
    <w:rsid w:val="004D1DC4"/>
    <w:rsid w:val="004D50BC"/>
    <w:rsid w:val="004E1AA1"/>
    <w:rsid w:val="004E290A"/>
    <w:rsid w:val="004F22F7"/>
    <w:rsid w:val="004F7151"/>
    <w:rsid w:val="00526053"/>
    <w:rsid w:val="00526517"/>
    <w:rsid w:val="00527EDE"/>
    <w:rsid w:val="0054467F"/>
    <w:rsid w:val="00546774"/>
    <w:rsid w:val="005508E7"/>
    <w:rsid w:val="005518E7"/>
    <w:rsid w:val="00554E08"/>
    <w:rsid w:val="00563A72"/>
    <w:rsid w:val="005659A5"/>
    <w:rsid w:val="00577738"/>
    <w:rsid w:val="00577AFB"/>
    <w:rsid w:val="0058255F"/>
    <w:rsid w:val="00585427"/>
    <w:rsid w:val="005873A8"/>
    <w:rsid w:val="00587918"/>
    <w:rsid w:val="00595E23"/>
    <w:rsid w:val="005A0940"/>
    <w:rsid w:val="005A4CC2"/>
    <w:rsid w:val="005B3F34"/>
    <w:rsid w:val="005B652D"/>
    <w:rsid w:val="005C582E"/>
    <w:rsid w:val="005D375E"/>
    <w:rsid w:val="005E2C4C"/>
    <w:rsid w:val="005E2D2B"/>
    <w:rsid w:val="005F30CC"/>
    <w:rsid w:val="005F3D14"/>
    <w:rsid w:val="005F4527"/>
    <w:rsid w:val="006019D8"/>
    <w:rsid w:val="00605774"/>
    <w:rsid w:val="0061013D"/>
    <w:rsid w:val="0061056D"/>
    <w:rsid w:val="00620E42"/>
    <w:rsid w:val="0062103F"/>
    <w:rsid w:val="006212EE"/>
    <w:rsid w:val="0062371A"/>
    <w:rsid w:val="0063034A"/>
    <w:rsid w:val="0063312A"/>
    <w:rsid w:val="006400CC"/>
    <w:rsid w:val="00662FF2"/>
    <w:rsid w:val="00673A9A"/>
    <w:rsid w:val="00676086"/>
    <w:rsid w:val="006801CE"/>
    <w:rsid w:val="0069042D"/>
    <w:rsid w:val="00693294"/>
    <w:rsid w:val="00693D22"/>
    <w:rsid w:val="006945BE"/>
    <w:rsid w:val="006A0A5F"/>
    <w:rsid w:val="006A0FC6"/>
    <w:rsid w:val="006A7C2A"/>
    <w:rsid w:val="006A7F12"/>
    <w:rsid w:val="006B25BE"/>
    <w:rsid w:val="006B35F2"/>
    <w:rsid w:val="006B3DBE"/>
    <w:rsid w:val="006B6C6C"/>
    <w:rsid w:val="006C6BC2"/>
    <w:rsid w:val="006C738B"/>
    <w:rsid w:val="006D183B"/>
    <w:rsid w:val="006E336A"/>
    <w:rsid w:val="006E4CD1"/>
    <w:rsid w:val="006E683C"/>
    <w:rsid w:val="006F4CA5"/>
    <w:rsid w:val="006F6376"/>
    <w:rsid w:val="00700748"/>
    <w:rsid w:val="00704601"/>
    <w:rsid w:val="00704D1C"/>
    <w:rsid w:val="00707093"/>
    <w:rsid w:val="0071295F"/>
    <w:rsid w:val="00720868"/>
    <w:rsid w:val="007243D2"/>
    <w:rsid w:val="00733343"/>
    <w:rsid w:val="00734F8D"/>
    <w:rsid w:val="00736118"/>
    <w:rsid w:val="00737E7A"/>
    <w:rsid w:val="00745DA9"/>
    <w:rsid w:val="0077679B"/>
    <w:rsid w:val="00781102"/>
    <w:rsid w:val="00781730"/>
    <w:rsid w:val="0078220C"/>
    <w:rsid w:val="00784E9A"/>
    <w:rsid w:val="00787B73"/>
    <w:rsid w:val="007A09D8"/>
    <w:rsid w:val="007A0B41"/>
    <w:rsid w:val="007A4F5F"/>
    <w:rsid w:val="007A6180"/>
    <w:rsid w:val="007A6376"/>
    <w:rsid w:val="007A7646"/>
    <w:rsid w:val="007B6663"/>
    <w:rsid w:val="007C259B"/>
    <w:rsid w:val="007C3D4A"/>
    <w:rsid w:val="007E3F6D"/>
    <w:rsid w:val="007E532D"/>
    <w:rsid w:val="007F2BD7"/>
    <w:rsid w:val="00804AAE"/>
    <w:rsid w:val="0080637B"/>
    <w:rsid w:val="00814D95"/>
    <w:rsid w:val="00825B3F"/>
    <w:rsid w:val="008371A6"/>
    <w:rsid w:val="0084207C"/>
    <w:rsid w:val="00846E12"/>
    <w:rsid w:val="00851AE1"/>
    <w:rsid w:val="008619E3"/>
    <w:rsid w:val="00865C23"/>
    <w:rsid w:val="00870BE2"/>
    <w:rsid w:val="00871C53"/>
    <w:rsid w:val="00874511"/>
    <w:rsid w:val="00890F87"/>
    <w:rsid w:val="00895FE4"/>
    <w:rsid w:val="008B3893"/>
    <w:rsid w:val="008B59A0"/>
    <w:rsid w:val="008B5A92"/>
    <w:rsid w:val="008B7413"/>
    <w:rsid w:val="008C1AB3"/>
    <w:rsid w:val="008C6589"/>
    <w:rsid w:val="008D761C"/>
    <w:rsid w:val="008E443A"/>
    <w:rsid w:val="008E4D30"/>
    <w:rsid w:val="008F43FD"/>
    <w:rsid w:val="008F5DE2"/>
    <w:rsid w:val="00901D64"/>
    <w:rsid w:val="00905308"/>
    <w:rsid w:val="009059B1"/>
    <w:rsid w:val="0090796F"/>
    <w:rsid w:val="00925690"/>
    <w:rsid w:val="00926831"/>
    <w:rsid w:val="00933786"/>
    <w:rsid w:val="0093523C"/>
    <w:rsid w:val="009413FA"/>
    <w:rsid w:val="00942CB3"/>
    <w:rsid w:val="00945891"/>
    <w:rsid w:val="00946E5A"/>
    <w:rsid w:val="00963B79"/>
    <w:rsid w:val="00963FD4"/>
    <w:rsid w:val="00964AFA"/>
    <w:rsid w:val="0096677D"/>
    <w:rsid w:val="0096717C"/>
    <w:rsid w:val="00967AFD"/>
    <w:rsid w:val="00975DE8"/>
    <w:rsid w:val="00981718"/>
    <w:rsid w:val="0098479B"/>
    <w:rsid w:val="00991932"/>
    <w:rsid w:val="00992A71"/>
    <w:rsid w:val="0099317F"/>
    <w:rsid w:val="00996D2D"/>
    <w:rsid w:val="00997862"/>
    <w:rsid w:val="009A20C4"/>
    <w:rsid w:val="009A2D8D"/>
    <w:rsid w:val="009A6863"/>
    <w:rsid w:val="009A6A24"/>
    <w:rsid w:val="009A7BBF"/>
    <w:rsid w:val="009B51DA"/>
    <w:rsid w:val="009B5928"/>
    <w:rsid w:val="009C2B4D"/>
    <w:rsid w:val="009D087E"/>
    <w:rsid w:val="009D13E7"/>
    <w:rsid w:val="009D2ECE"/>
    <w:rsid w:val="009D3398"/>
    <w:rsid w:val="009E0C37"/>
    <w:rsid w:val="009E3BCF"/>
    <w:rsid w:val="009E512C"/>
    <w:rsid w:val="009F18D2"/>
    <w:rsid w:val="00A00D4E"/>
    <w:rsid w:val="00A01E51"/>
    <w:rsid w:val="00A0466A"/>
    <w:rsid w:val="00A054EF"/>
    <w:rsid w:val="00A06B96"/>
    <w:rsid w:val="00A0774B"/>
    <w:rsid w:val="00A07BA0"/>
    <w:rsid w:val="00A15900"/>
    <w:rsid w:val="00A2001A"/>
    <w:rsid w:val="00A23E78"/>
    <w:rsid w:val="00A4397C"/>
    <w:rsid w:val="00A44099"/>
    <w:rsid w:val="00A67E41"/>
    <w:rsid w:val="00A73ACD"/>
    <w:rsid w:val="00A75FD8"/>
    <w:rsid w:val="00A86193"/>
    <w:rsid w:val="00A87465"/>
    <w:rsid w:val="00A90A59"/>
    <w:rsid w:val="00A9198E"/>
    <w:rsid w:val="00AA2D9E"/>
    <w:rsid w:val="00AC2432"/>
    <w:rsid w:val="00AC3215"/>
    <w:rsid w:val="00AC3BB5"/>
    <w:rsid w:val="00AC4F44"/>
    <w:rsid w:val="00AC5AC0"/>
    <w:rsid w:val="00AC6316"/>
    <w:rsid w:val="00AD13A6"/>
    <w:rsid w:val="00AD3276"/>
    <w:rsid w:val="00AD4F39"/>
    <w:rsid w:val="00AE4CF4"/>
    <w:rsid w:val="00AE5238"/>
    <w:rsid w:val="00AE54A0"/>
    <w:rsid w:val="00AE60D8"/>
    <w:rsid w:val="00AF02D9"/>
    <w:rsid w:val="00AF680A"/>
    <w:rsid w:val="00B12AF8"/>
    <w:rsid w:val="00B26A6B"/>
    <w:rsid w:val="00B30E48"/>
    <w:rsid w:val="00B368E2"/>
    <w:rsid w:val="00B5002E"/>
    <w:rsid w:val="00B54049"/>
    <w:rsid w:val="00B56BCD"/>
    <w:rsid w:val="00B640AE"/>
    <w:rsid w:val="00B65140"/>
    <w:rsid w:val="00B651CE"/>
    <w:rsid w:val="00B728C8"/>
    <w:rsid w:val="00B736FC"/>
    <w:rsid w:val="00B743DB"/>
    <w:rsid w:val="00B879F3"/>
    <w:rsid w:val="00B9190F"/>
    <w:rsid w:val="00B927D6"/>
    <w:rsid w:val="00B9568A"/>
    <w:rsid w:val="00BA2C5F"/>
    <w:rsid w:val="00BA5F5D"/>
    <w:rsid w:val="00BB41E6"/>
    <w:rsid w:val="00BB72DC"/>
    <w:rsid w:val="00BC037D"/>
    <w:rsid w:val="00BC0FF8"/>
    <w:rsid w:val="00BC3B9A"/>
    <w:rsid w:val="00BC3C0D"/>
    <w:rsid w:val="00BC4907"/>
    <w:rsid w:val="00BD261E"/>
    <w:rsid w:val="00BD738A"/>
    <w:rsid w:val="00BE2A61"/>
    <w:rsid w:val="00BE5BD8"/>
    <w:rsid w:val="00BE6228"/>
    <w:rsid w:val="00BF258A"/>
    <w:rsid w:val="00BF3024"/>
    <w:rsid w:val="00BF47B3"/>
    <w:rsid w:val="00C02B9A"/>
    <w:rsid w:val="00C04BBB"/>
    <w:rsid w:val="00C06B55"/>
    <w:rsid w:val="00C1138F"/>
    <w:rsid w:val="00C138AE"/>
    <w:rsid w:val="00C20F79"/>
    <w:rsid w:val="00C21B54"/>
    <w:rsid w:val="00C24A43"/>
    <w:rsid w:val="00C2764A"/>
    <w:rsid w:val="00C35276"/>
    <w:rsid w:val="00C42980"/>
    <w:rsid w:val="00C44DBF"/>
    <w:rsid w:val="00C50C02"/>
    <w:rsid w:val="00C56ED5"/>
    <w:rsid w:val="00C73853"/>
    <w:rsid w:val="00C80D64"/>
    <w:rsid w:val="00C87255"/>
    <w:rsid w:val="00C92394"/>
    <w:rsid w:val="00C93C07"/>
    <w:rsid w:val="00C94489"/>
    <w:rsid w:val="00CA129D"/>
    <w:rsid w:val="00CA21A8"/>
    <w:rsid w:val="00CB7C3A"/>
    <w:rsid w:val="00CC0315"/>
    <w:rsid w:val="00CC1E7A"/>
    <w:rsid w:val="00CD1028"/>
    <w:rsid w:val="00CD10C0"/>
    <w:rsid w:val="00CD2CB1"/>
    <w:rsid w:val="00CD3A12"/>
    <w:rsid w:val="00CD4A08"/>
    <w:rsid w:val="00CD66B7"/>
    <w:rsid w:val="00CE29BB"/>
    <w:rsid w:val="00CE5917"/>
    <w:rsid w:val="00CF65DE"/>
    <w:rsid w:val="00D16DB0"/>
    <w:rsid w:val="00D2512D"/>
    <w:rsid w:val="00D3301C"/>
    <w:rsid w:val="00D33BA4"/>
    <w:rsid w:val="00D417F9"/>
    <w:rsid w:val="00D41BCD"/>
    <w:rsid w:val="00D430D8"/>
    <w:rsid w:val="00D461D0"/>
    <w:rsid w:val="00D4780C"/>
    <w:rsid w:val="00D5198E"/>
    <w:rsid w:val="00D5435D"/>
    <w:rsid w:val="00D54B2E"/>
    <w:rsid w:val="00D5639F"/>
    <w:rsid w:val="00D60B53"/>
    <w:rsid w:val="00D712D1"/>
    <w:rsid w:val="00D71643"/>
    <w:rsid w:val="00D71A86"/>
    <w:rsid w:val="00D866BA"/>
    <w:rsid w:val="00D8735E"/>
    <w:rsid w:val="00D91DA2"/>
    <w:rsid w:val="00D947D3"/>
    <w:rsid w:val="00D96E8A"/>
    <w:rsid w:val="00DA0E4E"/>
    <w:rsid w:val="00DA5FFF"/>
    <w:rsid w:val="00DB35B4"/>
    <w:rsid w:val="00DB5B22"/>
    <w:rsid w:val="00DD1E13"/>
    <w:rsid w:val="00DD7265"/>
    <w:rsid w:val="00DE165A"/>
    <w:rsid w:val="00DE2768"/>
    <w:rsid w:val="00DE42A0"/>
    <w:rsid w:val="00DF0990"/>
    <w:rsid w:val="00DF1FB5"/>
    <w:rsid w:val="00E022CA"/>
    <w:rsid w:val="00E050BE"/>
    <w:rsid w:val="00E07AE7"/>
    <w:rsid w:val="00E10904"/>
    <w:rsid w:val="00E10FD4"/>
    <w:rsid w:val="00E143B8"/>
    <w:rsid w:val="00E16B87"/>
    <w:rsid w:val="00E176B4"/>
    <w:rsid w:val="00E20838"/>
    <w:rsid w:val="00E24FAC"/>
    <w:rsid w:val="00E268AE"/>
    <w:rsid w:val="00E30DE3"/>
    <w:rsid w:val="00E35E0D"/>
    <w:rsid w:val="00E4348E"/>
    <w:rsid w:val="00E50239"/>
    <w:rsid w:val="00E55B21"/>
    <w:rsid w:val="00E666B3"/>
    <w:rsid w:val="00E67200"/>
    <w:rsid w:val="00E70E37"/>
    <w:rsid w:val="00E755E7"/>
    <w:rsid w:val="00E75C15"/>
    <w:rsid w:val="00E80F7F"/>
    <w:rsid w:val="00E813B1"/>
    <w:rsid w:val="00E81994"/>
    <w:rsid w:val="00E81D1D"/>
    <w:rsid w:val="00E96AE9"/>
    <w:rsid w:val="00E96B04"/>
    <w:rsid w:val="00E96BC2"/>
    <w:rsid w:val="00E97C48"/>
    <w:rsid w:val="00EB195E"/>
    <w:rsid w:val="00EC05C7"/>
    <w:rsid w:val="00EC0FBF"/>
    <w:rsid w:val="00EC16C0"/>
    <w:rsid w:val="00EC2A40"/>
    <w:rsid w:val="00EC39AC"/>
    <w:rsid w:val="00ED46C8"/>
    <w:rsid w:val="00ED7E81"/>
    <w:rsid w:val="00EE250C"/>
    <w:rsid w:val="00EE5A9C"/>
    <w:rsid w:val="00EF436B"/>
    <w:rsid w:val="00EF73DF"/>
    <w:rsid w:val="00EF77B4"/>
    <w:rsid w:val="00F01B9C"/>
    <w:rsid w:val="00F03E23"/>
    <w:rsid w:val="00F175AC"/>
    <w:rsid w:val="00F204ED"/>
    <w:rsid w:val="00F21112"/>
    <w:rsid w:val="00F244CD"/>
    <w:rsid w:val="00F26D16"/>
    <w:rsid w:val="00F279FE"/>
    <w:rsid w:val="00F31EAB"/>
    <w:rsid w:val="00F473B9"/>
    <w:rsid w:val="00F53F73"/>
    <w:rsid w:val="00F60348"/>
    <w:rsid w:val="00F63D2D"/>
    <w:rsid w:val="00F67D59"/>
    <w:rsid w:val="00F704C5"/>
    <w:rsid w:val="00F722B5"/>
    <w:rsid w:val="00F80E15"/>
    <w:rsid w:val="00F81AAE"/>
    <w:rsid w:val="00F903BE"/>
    <w:rsid w:val="00F9483B"/>
    <w:rsid w:val="00F948BF"/>
    <w:rsid w:val="00FA43DF"/>
    <w:rsid w:val="00FB064F"/>
    <w:rsid w:val="00FB1DC8"/>
    <w:rsid w:val="00FB4AF1"/>
    <w:rsid w:val="00FC4573"/>
    <w:rsid w:val="00FC6F12"/>
    <w:rsid w:val="00FD2C14"/>
    <w:rsid w:val="00FD4F29"/>
    <w:rsid w:val="00FD5DB9"/>
    <w:rsid w:val="00FD79FB"/>
    <w:rsid w:val="00FE253A"/>
    <w:rsid w:val="00FE6133"/>
    <w:rsid w:val="00FE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BC0FF8"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BC0FF8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BC0FF8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BC0FF8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BC0FF8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nhideWhenUsed/>
    <w:rsid w:val="009D3398"/>
  </w:style>
  <w:style w:type="character" w:customStyle="1" w:styleId="22">
    <w:name w:val="Основной текст 2 Знак"/>
    <w:link w:val="21"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Обычный1"/>
    <w:rsid w:val="00B9568A"/>
    <w:pPr>
      <w:widowControl w:val="0"/>
      <w:suppressAutoHyphens/>
      <w:overflowPunct w:val="0"/>
      <w:autoSpaceDE w:val="0"/>
    </w:pPr>
    <w:rPr>
      <w:rFonts w:ascii="Times New Roman" w:eastAsia="Times New Roman" w:hAnsi="Times New Roman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2">
    <w:name w:val="caaieiaie 2"/>
    <w:basedOn w:val="a"/>
    <w:next w:val="a"/>
    <w:qFormat/>
    <w:rsid w:val="0090796F"/>
    <w:pPr>
      <w:keepNext/>
      <w:keepLines/>
      <w:widowControl w:val="0"/>
      <w:suppressAutoHyphens/>
      <w:spacing w:before="240" w:after="60"/>
      <w:jc w:val="center"/>
    </w:pPr>
    <w:rPr>
      <w:rFonts w:ascii="Peterburg" w:eastAsia="Arial" w:hAnsi="Peterburg"/>
      <w:b/>
      <w:sz w:val="20"/>
      <w:lang w:val="en-US" w:eastAsia="ar-SA"/>
    </w:rPr>
  </w:style>
  <w:style w:type="paragraph" w:styleId="a9">
    <w:name w:val="List Paragraph"/>
    <w:basedOn w:val="a"/>
    <w:uiPriority w:val="1"/>
    <w:qFormat/>
    <w:rsid w:val="00CF65DE"/>
    <w:pPr>
      <w:ind w:left="720"/>
      <w:contextualSpacing/>
    </w:pPr>
  </w:style>
  <w:style w:type="paragraph" w:styleId="aa">
    <w:name w:val="Normal (Web)"/>
    <w:basedOn w:val="a"/>
    <w:uiPriority w:val="99"/>
    <w:rsid w:val="001B221A"/>
    <w:pPr>
      <w:spacing w:before="100" w:beforeAutospacing="1" w:after="100" w:afterAutospacing="1"/>
    </w:pPr>
  </w:style>
  <w:style w:type="paragraph" w:customStyle="1" w:styleId="Tabl">
    <w:name w:val="Tabl"/>
    <w:basedOn w:val="a"/>
    <w:rsid w:val="00D866BA"/>
    <w:pPr>
      <w:keepNext/>
      <w:suppressAutoHyphens/>
      <w:spacing w:before="120"/>
      <w:jc w:val="right"/>
    </w:pPr>
    <w:rPr>
      <w:rFonts w:ascii="Trebuchet MS" w:hAnsi="Trebuchet MS"/>
      <w:i/>
      <w:lang w:eastAsia="ar-SA"/>
    </w:rPr>
  </w:style>
  <w:style w:type="paragraph" w:styleId="ab">
    <w:name w:val="Body Text"/>
    <w:basedOn w:val="a"/>
    <w:link w:val="ac"/>
    <w:uiPriority w:val="99"/>
    <w:semiHidden/>
    <w:unhideWhenUsed/>
    <w:rsid w:val="00D866BA"/>
    <w:pPr>
      <w:spacing w:after="120"/>
    </w:pPr>
  </w:style>
  <w:style w:type="character" w:customStyle="1" w:styleId="ac">
    <w:name w:val="Основной текст Знак"/>
    <w:link w:val="ab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ody Text First Indent"/>
    <w:basedOn w:val="ab"/>
    <w:link w:val="ae"/>
    <w:uiPriority w:val="99"/>
    <w:semiHidden/>
    <w:unhideWhenUsed/>
    <w:rsid w:val="00D866BA"/>
    <w:pPr>
      <w:spacing w:after="0"/>
      <w:ind w:firstLine="360"/>
    </w:pPr>
  </w:style>
  <w:style w:type="character" w:customStyle="1" w:styleId="ae">
    <w:name w:val="Красная строка Знак"/>
    <w:link w:val="ad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">
    <w:name w:val="Hyperlink"/>
    <w:rsid w:val="00BC0FF8"/>
    <w:rPr>
      <w:color w:val="0000FF"/>
      <w:u w:val="none"/>
    </w:rPr>
  </w:style>
  <w:style w:type="paragraph" w:customStyle="1" w:styleId="23">
    <w:name w:val="Красная строка2"/>
    <w:basedOn w:val="ab"/>
    <w:rsid w:val="00D866BA"/>
    <w:pPr>
      <w:suppressAutoHyphens/>
      <w:ind w:firstLine="210"/>
    </w:pPr>
    <w:rPr>
      <w:lang w:eastAsia="ar-SA"/>
    </w:rPr>
  </w:style>
  <w:style w:type="paragraph" w:styleId="af0">
    <w:name w:val="No Spacing"/>
    <w:uiPriority w:val="1"/>
    <w:qFormat/>
    <w:rsid w:val="000204B0"/>
    <w:rPr>
      <w:rFonts w:ascii="Times New Roman" w:eastAsia="Times New Roman" w:hAnsi="Times New Roman"/>
      <w:sz w:val="28"/>
    </w:rPr>
  </w:style>
  <w:style w:type="character" w:customStyle="1" w:styleId="T1">
    <w:name w:val="T1 Знак"/>
    <w:rsid w:val="00FE253A"/>
    <w:rPr>
      <w:rFonts w:ascii="Trebuchet MS" w:hAnsi="Trebuchet MS"/>
      <w:b/>
      <w:caps/>
      <w:sz w:val="28"/>
      <w:szCs w:val="28"/>
      <w:lang w:val="ru-RU" w:eastAsia="ar-SA" w:bidi="ar-SA"/>
    </w:rPr>
  </w:style>
  <w:style w:type="character" w:customStyle="1" w:styleId="blk">
    <w:name w:val="blk"/>
    <w:rsid w:val="00FE253A"/>
  </w:style>
  <w:style w:type="character" w:styleId="af1">
    <w:name w:val="FollowedHyperlink"/>
    <w:uiPriority w:val="99"/>
    <w:semiHidden/>
    <w:unhideWhenUsed/>
    <w:rsid w:val="00E96AE9"/>
    <w:rPr>
      <w:color w:val="800080"/>
      <w:u w:val="single"/>
    </w:rPr>
  </w:style>
  <w:style w:type="character" w:customStyle="1" w:styleId="10">
    <w:name w:val="Заголовок 1 Знак"/>
    <w:aliases w:val="!Части документа Знак"/>
    <w:basedOn w:val="a0"/>
    <w:link w:val="1"/>
    <w:rsid w:val="00BC0FF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!Разделы документа Знак"/>
    <w:basedOn w:val="a0"/>
    <w:link w:val="2"/>
    <w:rsid w:val="00BC0FF8"/>
    <w:rPr>
      <w:rFonts w:ascii="Arial" w:eastAsia="Times New Roman" w:hAnsi="Arial" w:cs="Arial"/>
      <w:b/>
      <w:bCs/>
      <w:iCs/>
      <w:sz w:val="30"/>
      <w:szCs w:val="28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BC0FF8"/>
    <w:rPr>
      <w:rFonts w:ascii="Arial" w:eastAsia="Times New Roman" w:hAnsi="Arial" w:cs="Arial"/>
      <w:b/>
      <w:bCs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BC0FF8"/>
    <w:rPr>
      <w:rFonts w:ascii="Arial" w:eastAsia="Times New Roman" w:hAnsi="Arial"/>
      <w:b/>
      <w:bCs/>
      <w:sz w:val="26"/>
      <w:szCs w:val="28"/>
    </w:rPr>
  </w:style>
  <w:style w:type="character" w:styleId="HTML">
    <w:name w:val="HTML Variable"/>
    <w:aliases w:val="!Ссылки в документе"/>
    <w:rsid w:val="00BC0FF8"/>
    <w:rPr>
      <w:rFonts w:ascii="Arial" w:hAnsi="Arial"/>
      <w:b w:val="0"/>
      <w:i w:val="0"/>
      <w:iCs/>
      <w:color w:val="0000FF"/>
      <w:sz w:val="24"/>
      <w:u w:val="none"/>
    </w:rPr>
  </w:style>
  <w:style w:type="paragraph" w:styleId="af2">
    <w:name w:val="annotation text"/>
    <w:aliases w:val="!Равноширинный текст документа"/>
    <w:basedOn w:val="a"/>
    <w:link w:val="af3"/>
    <w:semiHidden/>
    <w:rsid w:val="00BC0FF8"/>
    <w:rPr>
      <w:rFonts w:ascii="Courier" w:hAnsi="Courier"/>
      <w:sz w:val="22"/>
      <w:szCs w:val="20"/>
    </w:rPr>
  </w:style>
  <w:style w:type="character" w:customStyle="1" w:styleId="af3">
    <w:name w:val="Текст примечания Знак"/>
    <w:aliases w:val="!Равноширинный текст документа Знак"/>
    <w:basedOn w:val="a0"/>
    <w:link w:val="af2"/>
    <w:semiHidden/>
    <w:rsid w:val="00BC0FF8"/>
    <w:rPr>
      <w:rFonts w:ascii="Courier" w:eastAsia="Times New Roman" w:hAnsi="Courier"/>
      <w:sz w:val="22"/>
    </w:rPr>
  </w:style>
  <w:style w:type="paragraph" w:customStyle="1" w:styleId="Title">
    <w:name w:val="Title!Название НПА"/>
    <w:basedOn w:val="a"/>
    <w:rsid w:val="00BC0FF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Application">
    <w:name w:val="Application!Приложение"/>
    <w:rsid w:val="00BC0FF8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BC0FF8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BC0FF8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BC0FF8"/>
    <w:pPr>
      <w:jc w:val="center"/>
    </w:pPr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Institution">
    <w:name w:val="Institution!Орган принятия"/>
    <w:basedOn w:val="NumberAndDate"/>
    <w:next w:val="a"/>
    <w:rsid w:val="00BC0FF8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BC0FF8"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qFormat/>
    <w:rsid w:val="00BC0FF8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BC0FF8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BC0FF8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BC0FF8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nhideWhenUsed/>
    <w:rsid w:val="009D3398"/>
  </w:style>
  <w:style w:type="character" w:customStyle="1" w:styleId="22">
    <w:name w:val="Основной текст 2 Знак"/>
    <w:link w:val="21"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Обычный1"/>
    <w:rsid w:val="00B9568A"/>
    <w:pPr>
      <w:widowControl w:val="0"/>
      <w:suppressAutoHyphens/>
      <w:overflowPunct w:val="0"/>
      <w:autoSpaceDE w:val="0"/>
    </w:pPr>
    <w:rPr>
      <w:rFonts w:ascii="Times New Roman" w:eastAsia="Times New Roman" w:hAnsi="Times New Roman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2">
    <w:name w:val="caaieiaie 2"/>
    <w:basedOn w:val="a"/>
    <w:next w:val="a"/>
    <w:qFormat/>
    <w:rsid w:val="0090796F"/>
    <w:pPr>
      <w:keepNext/>
      <w:keepLines/>
      <w:widowControl w:val="0"/>
      <w:suppressAutoHyphens/>
      <w:spacing w:before="240" w:after="60"/>
      <w:jc w:val="center"/>
    </w:pPr>
    <w:rPr>
      <w:rFonts w:ascii="Peterburg" w:eastAsia="Arial" w:hAnsi="Peterburg"/>
      <w:b/>
      <w:sz w:val="20"/>
      <w:lang w:val="en-US" w:eastAsia="ar-SA"/>
    </w:rPr>
  </w:style>
  <w:style w:type="paragraph" w:styleId="a9">
    <w:name w:val="List Paragraph"/>
    <w:basedOn w:val="a"/>
    <w:uiPriority w:val="1"/>
    <w:qFormat/>
    <w:rsid w:val="00CF65DE"/>
    <w:pPr>
      <w:ind w:left="720"/>
      <w:contextualSpacing/>
    </w:pPr>
  </w:style>
  <w:style w:type="paragraph" w:styleId="aa">
    <w:name w:val="Normal (Web)"/>
    <w:basedOn w:val="a"/>
    <w:uiPriority w:val="99"/>
    <w:rsid w:val="001B221A"/>
    <w:pPr>
      <w:spacing w:before="100" w:beforeAutospacing="1" w:after="100" w:afterAutospacing="1"/>
    </w:pPr>
  </w:style>
  <w:style w:type="paragraph" w:customStyle="1" w:styleId="Tabl">
    <w:name w:val="Tabl"/>
    <w:basedOn w:val="a"/>
    <w:rsid w:val="00D866BA"/>
    <w:pPr>
      <w:keepNext/>
      <w:suppressAutoHyphens/>
      <w:spacing w:before="120"/>
      <w:jc w:val="right"/>
    </w:pPr>
    <w:rPr>
      <w:rFonts w:ascii="Trebuchet MS" w:hAnsi="Trebuchet MS"/>
      <w:i/>
      <w:lang w:eastAsia="ar-SA"/>
    </w:rPr>
  </w:style>
  <w:style w:type="paragraph" w:styleId="ab">
    <w:name w:val="Body Text"/>
    <w:basedOn w:val="a"/>
    <w:link w:val="ac"/>
    <w:uiPriority w:val="99"/>
    <w:semiHidden/>
    <w:unhideWhenUsed/>
    <w:rsid w:val="00D866BA"/>
    <w:pPr>
      <w:spacing w:after="120"/>
    </w:pPr>
  </w:style>
  <w:style w:type="character" w:customStyle="1" w:styleId="ac">
    <w:name w:val="Основной текст Знак"/>
    <w:link w:val="ab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ody Text First Indent"/>
    <w:basedOn w:val="ab"/>
    <w:link w:val="ae"/>
    <w:uiPriority w:val="99"/>
    <w:semiHidden/>
    <w:unhideWhenUsed/>
    <w:rsid w:val="00D866BA"/>
    <w:pPr>
      <w:spacing w:after="0"/>
      <w:ind w:firstLine="360"/>
    </w:pPr>
  </w:style>
  <w:style w:type="character" w:customStyle="1" w:styleId="ae">
    <w:name w:val="Красная строка Знак"/>
    <w:link w:val="ad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">
    <w:name w:val="Hyperlink"/>
    <w:rsid w:val="00BC0FF8"/>
    <w:rPr>
      <w:color w:val="0000FF"/>
      <w:u w:val="none"/>
    </w:rPr>
  </w:style>
  <w:style w:type="paragraph" w:customStyle="1" w:styleId="23">
    <w:name w:val="Красная строка2"/>
    <w:basedOn w:val="ab"/>
    <w:rsid w:val="00D866BA"/>
    <w:pPr>
      <w:suppressAutoHyphens/>
      <w:ind w:firstLine="210"/>
    </w:pPr>
    <w:rPr>
      <w:lang w:eastAsia="ar-SA"/>
    </w:rPr>
  </w:style>
  <w:style w:type="paragraph" w:styleId="af0">
    <w:name w:val="No Spacing"/>
    <w:uiPriority w:val="1"/>
    <w:qFormat/>
    <w:rsid w:val="000204B0"/>
    <w:rPr>
      <w:rFonts w:ascii="Times New Roman" w:eastAsia="Times New Roman" w:hAnsi="Times New Roman"/>
      <w:sz w:val="28"/>
    </w:rPr>
  </w:style>
  <w:style w:type="character" w:customStyle="1" w:styleId="T1">
    <w:name w:val="T1 Знак"/>
    <w:rsid w:val="00FE253A"/>
    <w:rPr>
      <w:rFonts w:ascii="Trebuchet MS" w:hAnsi="Trebuchet MS"/>
      <w:b/>
      <w:caps/>
      <w:sz w:val="28"/>
      <w:szCs w:val="28"/>
      <w:lang w:val="ru-RU" w:eastAsia="ar-SA" w:bidi="ar-SA"/>
    </w:rPr>
  </w:style>
  <w:style w:type="character" w:customStyle="1" w:styleId="blk">
    <w:name w:val="blk"/>
    <w:rsid w:val="00FE253A"/>
  </w:style>
  <w:style w:type="character" w:styleId="af1">
    <w:name w:val="FollowedHyperlink"/>
    <w:uiPriority w:val="99"/>
    <w:semiHidden/>
    <w:unhideWhenUsed/>
    <w:rsid w:val="00E96AE9"/>
    <w:rPr>
      <w:color w:val="800080"/>
      <w:u w:val="single"/>
    </w:rPr>
  </w:style>
  <w:style w:type="character" w:customStyle="1" w:styleId="10">
    <w:name w:val="Заголовок 1 Знак"/>
    <w:aliases w:val="!Части документа Знак"/>
    <w:basedOn w:val="a0"/>
    <w:link w:val="1"/>
    <w:rsid w:val="00BC0FF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!Разделы документа Знак"/>
    <w:basedOn w:val="a0"/>
    <w:link w:val="2"/>
    <w:rsid w:val="00BC0FF8"/>
    <w:rPr>
      <w:rFonts w:ascii="Arial" w:eastAsia="Times New Roman" w:hAnsi="Arial" w:cs="Arial"/>
      <w:b/>
      <w:bCs/>
      <w:iCs/>
      <w:sz w:val="30"/>
      <w:szCs w:val="28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BC0FF8"/>
    <w:rPr>
      <w:rFonts w:ascii="Arial" w:eastAsia="Times New Roman" w:hAnsi="Arial" w:cs="Arial"/>
      <w:b/>
      <w:bCs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BC0FF8"/>
    <w:rPr>
      <w:rFonts w:ascii="Arial" w:eastAsia="Times New Roman" w:hAnsi="Arial"/>
      <w:b/>
      <w:bCs/>
      <w:sz w:val="26"/>
      <w:szCs w:val="28"/>
    </w:rPr>
  </w:style>
  <w:style w:type="character" w:styleId="HTML">
    <w:name w:val="HTML Variable"/>
    <w:aliases w:val="!Ссылки в документе"/>
    <w:rsid w:val="00BC0FF8"/>
    <w:rPr>
      <w:rFonts w:ascii="Arial" w:hAnsi="Arial"/>
      <w:b w:val="0"/>
      <w:i w:val="0"/>
      <w:iCs/>
      <w:color w:val="0000FF"/>
      <w:sz w:val="24"/>
      <w:u w:val="none"/>
    </w:rPr>
  </w:style>
  <w:style w:type="paragraph" w:styleId="af2">
    <w:name w:val="annotation text"/>
    <w:aliases w:val="!Равноширинный текст документа"/>
    <w:basedOn w:val="a"/>
    <w:link w:val="af3"/>
    <w:semiHidden/>
    <w:rsid w:val="00BC0FF8"/>
    <w:rPr>
      <w:rFonts w:ascii="Courier" w:hAnsi="Courier"/>
      <w:sz w:val="22"/>
      <w:szCs w:val="20"/>
    </w:rPr>
  </w:style>
  <w:style w:type="character" w:customStyle="1" w:styleId="af3">
    <w:name w:val="Текст примечания Знак"/>
    <w:aliases w:val="!Равноширинный текст документа Знак"/>
    <w:basedOn w:val="a0"/>
    <w:link w:val="af2"/>
    <w:semiHidden/>
    <w:rsid w:val="00BC0FF8"/>
    <w:rPr>
      <w:rFonts w:ascii="Courier" w:eastAsia="Times New Roman" w:hAnsi="Courier"/>
      <w:sz w:val="22"/>
    </w:rPr>
  </w:style>
  <w:style w:type="paragraph" w:customStyle="1" w:styleId="Title">
    <w:name w:val="Title!Название НПА"/>
    <w:basedOn w:val="a"/>
    <w:rsid w:val="00BC0FF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Application">
    <w:name w:val="Application!Приложение"/>
    <w:rsid w:val="00BC0FF8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BC0FF8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BC0FF8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BC0FF8"/>
    <w:pPr>
      <w:jc w:val="center"/>
    </w:pPr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Institution">
    <w:name w:val="Institution!Орган принятия"/>
    <w:basedOn w:val="NumberAndDate"/>
    <w:next w:val="a"/>
    <w:rsid w:val="00BC0FF8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nla-service.scli.ru:8080/rnla-links/ws/content/act//content/act/053b3908-154e-4e2a-a9a5-288a1aa02ba4.html" TargetMode="External"/><Relationship Id="rId18" Type="http://schemas.openxmlformats.org/officeDocument/2006/relationships/hyperlink" Target="http://rnla-service.scli.ru:8080/rnla-links/ws/content/act//content/act/79b59113-664f-4f89-a1ad-da583d06d63d.html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footnotes" Target="footnotes.xml"/><Relationship Id="rId12" Type="http://schemas.openxmlformats.org/officeDocument/2006/relationships/hyperlink" Target="http://rnla-service.scli.ru:8080/rnla-links/ws/content/act//content/act/09db6656-a649-465d-83ad-eb71608eaf98.html" TargetMode="External"/><Relationship Id="rId17" Type="http://schemas.openxmlformats.org/officeDocument/2006/relationships/hyperlink" Target="http://rnla-service.scli.ru:8080/rnla-links/ws/content/act//content/act/0f2a8c4c-c23d-4c35-a299-8eec34833494.html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rnla-service.scli.ru:8080/rnla-links/ws/content/act//content/act/ee3e71de-5339-478b-9280-6013a3125a89.html" TargetMode="External"/><Relationship Id="rId20" Type="http://schemas.openxmlformats.org/officeDocument/2006/relationships/image" Target="media/image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nla-service.scli.ru:8080/rnla-links/ws/content/act//content/act/080c92a9-01c8-401c-b8e7-bf4d2460c650.html" TargetMode="External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://rnla-service.scli.ru:8080/rnla-links/ws/content/act//content/act/606d542b-8b6b-4222-b428-3ff41c2d8e02.html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://rnla-service.scli.ru:8080/rnla-links/ws/content/act//content/act/09db6656-a649-465d-83ad-eb71608eaf98.html" TargetMode="External"/><Relationship Id="rId19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rnla-service.scli.ru:8080/rnla-links/ws/content/act//content/act/5fa65788-fb2e-45d3-ad4b-fc2dd58f3fb3.html" TargetMode="External"/><Relationship Id="rId22" Type="http://schemas.openxmlformats.org/officeDocument/2006/relationships/hyperlink" Target="http://rnla-service.scli.ru:8080/rnla-links/ws/content/act/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SCLI.RU\&#1055;&#1057;%20&#1053;&#1055;&#1040;%20&#1045;&#1057;&#1048;&#1058;&#1054;\Resources\style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4A0065-C557-40F6-B1A1-D0ED0E346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styles.dot</Template>
  <TotalTime>15</TotalTime>
  <Pages>6</Pages>
  <Words>1658</Words>
  <Characters>9451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11087</CharactersWithSpaces>
  <SharedDoc>false</SharedDoc>
  <HLinks>
    <vt:vector size="60" baseType="variant">
      <vt:variant>
        <vt:i4>3407909</vt:i4>
      </vt:variant>
      <vt:variant>
        <vt:i4>27</vt:i4>
      </vt:variant>
      <vt:variant>
        <vt:i4>0</vt:i4>
      </vt:variant>
      <vt:variant>
        <vt:i4>5</vt:i4>
      </vt:variant>
      <vt:variant>
        <vt:lpwstr>http://ivanteevka64.ru/</vt:lpwstr>
      </vt:variant>
      <vt:variant>
        <vt:lpwstr/>
      </vt:variant>
      <vt:variant>
        <vt:i4>3080297</vt:i4>
      </vt:variant>
      <vt:variant>
        <vt:i4>24</vt:i4>
      </vt:variant>
      <vt:variant>
        <vt:i4>0</vt:i4>
      </vt:variant>
      <vt:variant>
        <vt:i4>5</vt:i4>
      </vt:variant>
      <vt:variant>
        <vt:lpwstr>http://zakon.scli.ru:8111/content/act/79b59113-664f-4f89-a1ad-da583d06d63d.html</vt:lpwstr>
      </vt:variant>
      <vt:variant>
        <vt:lpwstr/>
      </vt:variant>
      <vt:variant>
        <vt:i4>8192048</vt:i4>
      </vt:variant>
      <vt:variant>
        <vt:i4>21</vt:i4>
      </vt:variant>
      <vt:variant>
        <vt:i4>0</vt:i4>
      </vt:variant>
      <vt:variant>
        <vt:i4>5</vt:i4>
      </vt:variant>
      <vt:variant>
        <vt:lpwstr>http://zakon.scli.ru:8111/content/act/0f2a8c4c-c23d-4c35-a299-8eec34833494.html</vt:lpwstr>
      </vt:variant>
      <vt:variant>
        <vt:lpwstr/>
      </vt:variant>
      <vt:variant>
        <vt:i4>7929955</vt:i4>
      </vt:variant>
      <vt:variant>
        <vt:i4>18</vt:i4>
      </vt:variant>
      <vt:variant>
        <vt:i4>0</vt:i4>
      </vt:variant>
      <vt:variant>
        <vt:i4>5</vt:i4>
      </vt:variant>
      <vt:variant>
        <vt:lpwstr>http://zakon.scli.ru:8111/content/act/ee3e71de-5339-478b-9280-6013a3125a89.html</vt:lpwstr>
      </vt:variant>
      <vt:variant>
        <vt:lpwstr/>
      </vt:variant>
      <vt:variant>
        <vt:i4>8061035</vt:i4>
      </vt:variant>
      <vt:variant>
        <vt:i4>15</vt:i4>
      </vt:variant>
      <vt:variant>
        <vt:i4>0</vt:i4>
      </vt:variant>
      <vt:variant>
        <vt:i4>5</vt:i4>
      </vt:variant>
      <vt:variant>
        <vt:lpwstr>http://zakon.scli.ru:8111/content/act/606d542b-8b6b-4222-b428-3ff41c2d8e02.html</vt:lpwstr>
      </vt:variant>
      <vt:variant>
        <vt:lpwstr/>
      </vt:variant>
      <vt:variant>
        <vt:i4>8126569</vt:i4>
      </vt:variant>
      <vt:variant>
        <vt:i4>12</vt:i4>
      </vt:variant>
      <vt:variant>
        <vt:i4>0</vt:i4>
      </vt:variant>
      <vt:variant>
        <vt:i4>5</vt:i4>
      </vt:variant>
      <vt:variant>
        <vt:lpwstr>http://zakon.scli.ru:8111/content/act/5fa65788-fb2e-45d3-ad4b-fc2dd58f3fb3.html</vt:lpwstr>
      </vt:variant>
      <vt:variant>
        <vt:lpwstr/>
      </vt:variant>
      <vt:variant>
        <vt:i4>2883691</vt:i4>
      </vt:variant>
      <vt:variant>
        <vt:i4>9</vt:i4>
      </vt:variant>
      <vt:variant>
        <vt:i4>0</vt:i4>
      </vt:variant>
      <vt:variant>
        <vt:i4>5</vt:i4>
      </vt:variant>
      <vt:variant>
        <vt:lpwstr>http://zakon.scli.ru:8111/content/act/053b3908-154e-4e2a-a9a5-288a1aa02ba4.html</vt:lpwstr>
      </vt:variant>
      <vt:variant>
        <vt:lpwstr/>
      </vt:variant>
      <vt:variant>
        <vt:i4>7864370</vt:i4>
      </vt:variant>
      <vt:variant>
        <vt:i4>6</vt:i4>
      </vt:variant>
      <vt:variant>
        <vt:i4>0</vt:i4>
      </vt:variant>
      <vt:variant>
        <vt:i4>5</vt:i4>
      </vt:variant>
      <vt:variant>
        <vt:lpwstr>http://zakon.scli.ru:8111/content/act/09db6656-a649-465d-83ad-eb71608eaf98.html</vt:lpwstr>
      </vt:variant>
      <vt:variant>
        <vt:lpwstr/>
      </vt:variant>
      <vt:variant>
        <vt:i4>7471207</vt:i4>
      </vt:variant>
      <vt:variant>
        <vt:i4>3</vt:i4>
      </vt:variant>
      <vt:variant>
        <vt:i4>0</vt:i4>
      </vt:variant>
      <vt:variant>
        <vt:i4>5</vt:i4>
      </vt:variant>
      <vt:variant>
        <vt:lpwstr>http://zakon.scli.ru:8111/content/act/080c92a9-01c8-401c-b8e7-bf4d2460c650.html</vt:lpwstr>
      </vt:variant>
      <vt:variant>
        <vt:lpwstr/>
      </vt:variant>
      <vt:variant>
        <vt:i4>7864370</vt:i4>
      </vt:variant>
      <vt:variant>
        <vt:i4>0</vt:i4>
      </vt:variant>
      <vt:variant>
        <vt:i4>0</vt:i4>
      </vt:variant>
      <vt:variant>
        <vt:i4>5</vt:i4>
      </vt:variant>
      <vt:variant>
        <vt:lpwstr>http://zakon.scli.ru:8111/content/act/09db6656-a649-465d-83ad-eb71608eaf98.html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Ларионов Алексей Александрович</dc:creator>
  <cp:lastModifiedBy>Iva_Raysobr</cp:lastModifiedBy>
  <cp:revision>8</cp:revision>
  <cp:lastPrinted>2023-07-13T09:45:00Z</cp:lastPrinted>
  <dcterms:created xsi:type="dcterms:W3CDTF">2023-06-26T09:14:00Z</dcterms:created>
  <dcterms:modified xsi:type="dcterms:W3CDTF">2023-07-13T09:45:00Z</dcterms:modified>
</cp:coreProperties>
</file>